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9732" w:type="dxa"/>
        <w:tblInd w:w="0" w:type="dxa"/>
        <w:tblLayout w:type="fixed"/>
        <w:tblCellMar>
          <w:top w:w="0" w:type="dxa"/>
          <w:left w:w="0" w:type="dxa"/>
          <w:bottom w:w="0" w:type="dxa"/>
          <w:right w:w="0" w:type="dxa"/>
        </w:tblCellMar>
      </w:tblPr>
      <w:tblGrid>
        <w:gridCol w:w="456"/>
        <w:gridCol w:w="2348"/>
        <w:gridCol w:w="457"/>
        <w:gridCol w:w="1143"/>
        <w:gridCol w:w="4977"/>
        <w:gridCol w:w="351"/>
      </w:tblGrid>
      <w:tr w14:paraId="44AA37DA">
        <w:tblPrEx>
          <w:tblCellMar>
            <w:top w:w="0" w:type="dxa"/>
            <w:left w:w="0" w:type="dxa"/>
            <w:bottom w:w="0" w:type="dxa"/>
            <w:right w:w="0" w:type="dxa"/>
          </w:tblCellMar>
        </w:tblPrEx>
        <w:trPr>
          <w:gridAfter w:val="4"/>
          <w:wAfter w:w="6928" w:type="dxa"/>
          <w:trHeight w:val="308" w:hRule="exact"/>
        </w:trPr>
        <w:tc>
          <w:tcPr>
            <w:tcW w:w="456" w:type="dxa"/>
            <w:vAlign w:val="center"/>
          </w:tcPr>
          <w:p w14:paraId="1C71F6F2">
            <w:pPr>
              <w:rPr>
                <w:rFonts w:hint="default" w:ascii="Times New Roman" w:hAnsi="Times New Roman" w:eastAsia="黑体" w:cs="Times New Roman"/>
              </w:rPr>
            </w:pPr>
            <w:bookmarkStart w:id="45" w:name="_GoBack"/>
            <w:bookmarkEnd w:id="45"/>
            <w:r>
              <w:rPr>
                <w:rFonts w:hint="default" w:ascii="Times New Roman" w:hAnsi="Times New Roman" w:eastAsia="黑体" w:cs="Times New Roman"/>
              </w:rPr>
              <w:t>ICS</w:t>
            </w:r>
          </w:p>
        </w:tc>
        <w:tc>
          <w:tcPr>
            <w:tcW w:w="2348" w:type="dxa"/>
            <w:vAlign w:val="center"/>
          </w:tcPr>
          <w:p w14:paraId="5B1B62CD">
            <w:pPr>
              <w:rPr>
                <w:rFonts w:hint="default" w:ascii="Times New Roman" w:hAnsi="Times New Roman" w:eastAsia="黑体" w:cs="Times New Roman"/>
                <w:lang w:val="en-US" w:eastAsia="zh-CN"/>
              </w:rPr>
            </w:pPr>
            <w:r>
              <w:rPr>
                <w:rFonts w:hint="eastAsia" w:ascii="黑体" w:hAnsi="黑体" w:eastAsia="黑体" w:cs="黑体"/>
                <w:lang w:val="en-US" w:eastAsia="zh-CN"/>
              </w:rPr>
              <w:t>43.040.10</w:t>
            </w:r>
          </w:p>
        </w:tc>
      </w:tr>
      <w:tr w14:paraId="61F6D863">
        <w:tblPrEx>
          <w:tblCellMar>
            <w:top w:w="0" w:type="dxa"/>
            <w:left w:w="0" w:type="dxa"/>
            <w:bottom w:w="0" w:type="dxa"/>
            <w:right w:w="0" w:type="dxa"/>
          </w:tblCellMar>
        </w:tblPrEx>
        <w:trPr>
          <w:gridAfter w:val="4"/>
          <w:wAfter w:w="6928" w:type="dxa"/>
          <w:trHeight w:val="308" w:hRule="exact"/>
        </w:trPr>
        <w:tc>
          <w:tcPr>
            <w:tcW w:w="456" w:type="dxa"/>
            <w:vAlign w:val="center"/>
          </w:tcPr>
          <w:p w14:paraId="512D76D1">
            <w:pPr>
              <w:ind w:right="-170"/>
              <w:rPr>
                <w:rFonts w:hint="default" w:ascii="Times New Roman" w:hAnsi="Times New Roman" w:eastAsia="黑体" w:cs="Times New Roman"/>
                <w:lang w:val="en-US" w:eastAsia="zh-CN"/>
              </w:rPr>
            </w:pPr>
            <w:r>
              <w:rPr>
                <w:rFonts w:hint="default" w:ascii="Times New Roman" w:hAnsi="Times New Roman" w:eastAsia="黑体" w:cs="Times New Roman"/>
              </w:rPr>
              <w:t xml:space="preserve">CCS </w:t>
            </w:r>
          </w:p>
        </w:tc>
        <w:tc>
          <w:tcPr>
            <w:tcW w:w="2348" w:type="dxa"/>
            <w:vAlign w:val="center"/>
          </w:tcPr>
          <w:p w14:paraId="58341AD9">
            <w:pPr>
              <w:ind w:left="57"/>
              <w:rPr>
                <w:rFonts w:hint="default" w:ascii="Times New Roman" w:hAnsi="Times New Roman" w:eastAsia="黑体" w:cs="Times New Roman"/>
                <w:highlight w:val="yellow"/>
              </w:rPr>
            </w:pPr>
            <w:r>
              <w:rPr>
                <w:rFonts w:hint="eastAsia" w:ascii="黑体" w:hAnsi="黑体" w:eastAsia="黑体" w:cs="黑体"/>
                <w:lang w:val="en-US" w:eastAsia="zh-CN"/>
              </w:rPr>
              <w:t>T 36</w:t>
            </w:r>
          </w:p>
        </w:tc>
      </w:tr>
      <w:tr w14:paraId="747DF3D7">
        <w:tblPrEx>
          <w:tblCellMar>
            <w:top w:w="0" w:type="dxa"/>
            <w:left w:w="0" w:type="dxa"/>
            <w:bottom w:w="0" w:type="dxa"/>
            <w:right w:w="0" w:type="dxa"/>
          </w:tblCellMar>
        </w:tblPrEx>
        <w:trPr>
          <w:gridAfter w:val="4"/>
          <w:wAfter w:w="6928" w:type="dxa"/>
          <w:trHeight w:val="308" w:hRule="exact"/>
        </w:trPr>
        <w:tc>
          <w:tcPr>
            <w:tcW w:w="456" w:type="dxa"/>
            <w:vAlign w:val="center"/>
          </w:tcPr>
          <w:p w14:paraId="55D83AD6">
            <w:pPr>
              <w:ind w:right="-170"/>
              <w:rPr>
                <w:rFonts w:hint="default" w:ascii="Times New Roman" w:hAnsi="Times New Roman" w:eastAsia="黑体" w:cs="Times New Roman"/>
              </w:rPr>
            </w:pPr>
          </w:p>
        </w:tc>
        <w:tc>
          <w:tcPr>
            <w:tcW w:w="2348" w:type="dxa"/>
            <w:vAlign w:val="center"/>
          </w:tcPr>
          <w:p w14:paraId="6355FAA8">
            <w:pPr>
              <w:ind w:left="57"/>
              <w:rPr>
                <w:rFonts w:hint="default" w:ascii="Times New Roman" w:hAnsi="Times New Roman" w:eastAsia="黑体" w:cs="Times New Roman"/>
              </w:rPr>
            </w:pPr>
          </w:p>
        </w:tc>
      </w:tr>
      <w:tr w14:paraId="72265FC0">
        <w:tblPrEx>
          <w:tblCellMar>
            <w:top w:w="0" w:type="dxa"/>
            <w:left w:w="0" w:type="dxa"/>
            <w:bottom w:w="0" w:type="dxa"/>
            <w:right w:w="0" w:type="dxa"/>
          </w:tblCellMar>
        </w:tblPrEx>
        <w:trPr>
          <w:trHeight w:val="362" w:hRule="exact"/>
        </w:trPr>
        <w:tc>
          <w:tcPr>
            <w:tcW w:w="9732" w:type="dxa"/>
            <w:gridSpan w:val="6"/>
          </w:tcPr>
          <w:p w14:paraId="1F008621">
            <w:pPr>
              <w:spacing w:before="120" w:after="120"/>
              <w:rPr>
                <w:rFonts w:hint="default" w:ascii="Times New Roman" w:hAnsi="Times New Roman" w:cs="Times New Roman"/>
              </w:rPr>
            </w:pPr>
          </w:p>
        </w:tc>
      </w:tr>
      <w:tr w14:paraId="7F6FC686">
        <w:tblPrEx>
          <w:tblCellMar>
            <w:top w:w="0" w:type="dxa"/>
            <w:left w:w="0" w:type="dxa"/>
            <w:bottom w:w="0" w:type="dxa"/>
            <w:right w:w="0" w:type="dxa"/>
          </w:tblCellMar>
        </w:tblPrEx>
        <w:trPr>
          <w:trHeight w:val="58" w:hRule="exact"/>
        </w:trPr>
        <w:tc>
          <w:tcPr>
            <w:tcW w:w="9732" w:type="dxa"/>
            <w:gridSpan w:val="6"/>
          </w:tcPr>
          <w:p w14:paraId="453438B1">
            <w:pPr>
              <w:spacing w:before="120" w:after="120"/>
              <w:rPr>
                <w:rFonts w:hint="default" w:ascii="Times New Roman" w:hAnsi="Times New Roman" w:cs="Times New Roman"/>
              </w:rPr>
            </w:pPr>
          </w:p>
        </w:tc>
      </w:tr>
      <w:tr w14:paraId="2B2A204C">
        <w:tblPrEx>
          <w:tblCellMar>
            <w:top w:w="0" w:type="dxa"/>
            <w:left w:w="0" w:type="dxa"/>
            <w:bottom w:w="0" w:type="dxa"/>
            <w:right w:w="0" w:type="dxa"/>
          </w:tblCellMar>
        </w:tblPrEx>
        <w:trPr>
          <w:trHeight w:val="355" w:hRule="exact"/>
        </w:trPr>
        <w:tc>
          <w:tcPr>
            <w:tcW w:w="9732" w:type="dxa"/>
            <w:gridSpan w:val="6"/>
          </w:tcPr>
          <w:p w14:paraId="7E1FF5EA">
            <w:pPr>
              <w:spacing w:before="120" w:after="120"/>
              <w:rPr>
                <w:rFonts w:hint="default" w:ascii="Times New Roman" w:hAnsi="Times New Roman" w:cs="Times New Roman"/>
              </w:rPr>
            </w:pPr>
          </w:p>
        </w:tc>
      </w:tr>
      <w:tr w14:paraId="710D16AA">
        <w:tblPrEx>
          <w:tblCellMar>
            <w:top w:w="0" w:type="dxa"/>
            <w:left w:w="0" w:type="dxa"/>
            <w:bottom w:w="0" w:type="dxa"/>
            <w:right w:w="0" w:type="dxa"/>
          </w:tblCellMar>
        </w:tblPrEx>
        <w:trPr>
          <w:trHeight w:val="553" w:hRule="exact"/>
        </w:trPr>
        <w:tc>
          <w:tcPr>
            <w:tcW w:w="9732" w:type="dxa"/>
            <w:gridSpan w:val="6"/>
            <w:vAlign w:val="center"/>
          </w:tcPr>
          <w:p w14:paraId="0A25DB0E">
            <w:pPr>
              <w:spacing w:after="240" w:line="560" w:lineRule="exact"/>
              <w:ind w:right="28"/>
              <w:jc w:val="center"/>
              <w:rPr>
                <w:rFonts w:hint="default" w:ascii="Times New Roman" w:hAnsi="Times New Roman" w:eastAsia="黑体" w:cs="Times New Roman"/>
                <w:w w:val="140"/>
                <w:sz w:val="52"/>
              </w:rPr>
            </w:pPr>
            <w:r>
              <w:rPr>
                <w:rFonts w:hint="default" w:ascii="Times New Roman" w:hAnsi="Times New Roman" w:eastAsia="黑体" w:cs="Times New Roman"/>
                <w:w w:val="140"/>
                <w:sz w:val="52"/>
              </w:rPr>
              <w:t>团    体    标    准</w:t>
            </w:r>
          </w:p>
          <w:p w14:paraId="69515A96">
            <w:pPr>
              <w:spacing w:line="520" w:lineRule="exact"/>
              <w:rPr>
                <w:rFonts w:hint="default" w:ascii="Times New Roman" w:hAnsi="Times New Roman" w:cs="Times New Roman"/>
                <w:w w:val="140"/>
                <w:sz w:val="52"/>
              </w:rPr>
            </w:pPr>
          </w:p>
        </w:tc>
      </w:tr>
      <w:tr w14:paraId="011C72C8">
        <w:tblPrEx>
          <w:tblCellMar>
            <w:top w:w="0" w:type="dxa"/>
            <w:left w:w="0" w:type="dxa"/>
            <w:bottom w:w="0" w:type="dxa"/>
            <w:right w:w="0" w:type="dxa"/>
          </w:tblCellMar>
        </w:tblPrEx>
        <w:trPr>
          <w:trHeight w:val="334" w:hRule="exact"/>
        </w:trPr>
        <w:tc>
          <w:tcPr>
            <w:tcW w:w="9732" w:type="dxa"/>
            <w:gridSpan w:val="6"/>
          </w:tcPr>
          <w:p w14:paraId="1E2B605C">
            <w:pPr>
              <w:jc w:val="center"/>
              <w:rPr>
                <w:rFonts w:hint="default" w:ascii="Times New Roman" w:hAnsi="Times New Roman" w:eastAsia="黑体" w:cs="Times New Roman"/>
                <w:b/>
                <w:sz w:val="52"/>
              </w:rPr>
            </w:pPr>
          </w:p>
        </w:tc>
      </w:tr>
      <w:tr w14:paraId="3FE477E3">
        <w:tblPrEx>
          <w:tblCellMar>
            <w:top w:w="0" w:type="dxa"/>
            <w:left w:w="0" w:type="dxa"/>
            <w:bottom w:w="0" w:type="dxa"/>
            <w:right w:w="0" w:type="dxa"/>
          </w:tblCellMar>
        </w:tblPrEx>
        <w:trPr>
          <w:cantSplit/>
          <w:trHeight w:val="58" w:hRule="exact"/>
        </w:trPr>
        <w:tc>
          <w:tcPr>
            <w:tcW w:w="3261" w:type="dxa"/>
            <w:gridSpan w:val="3"/>
            <w:vAlign w:val="center"/>
          </w:tcPr>
          <w:p w14:paraId="3B6C0F77">
            <w:pPr>
              <w:rPr>
                <w:rFonts w:hint="default" w:ascii="Times New Roman" w:hAnsi="Times New Roman" w:cs="Times New Roman"/>
              </w:rPr>
            </w:pPr>
          </w:p>
        </w:tc>
        <w:tc>
          <w:tcPr>
            <w:tcW w:w="1143" w:type="dxa"/>
            <w:vAlign w:val="center"/>
          </w:tcPr>
          <w:p w14:paraId="3B9A1389">
            <w:pPr>
              <w:jc w:val="right"/>
              <w:rPr>
                <w:rFonts w:hint="default" w:ascii="Times New Roman" w:hAnsi="Times New Roman" w:cs="Times New Roman"/>
              </w:rPr>
            </w:pPr>
          </w:p>
        </w:tc>
        <w:tc>
          <w:tcPr>
            <w:tcW w:w="4977" w:type="dxa"/>
            <w:vAlign w:val="center"/>
          </w:tcPr>
          <w:p w14:paraId="20EC42C4">
            <w:pPr>
              <w:wordWrap w:val="0"/>
              <w:jc w:val="right"/>
              <w:rPr>
                <w:rFonts w:hint="default" w:ascii="Times New Roman" w:hAnsi="Times New Roman" w:cs="Times New Roman"/>
              </w:rPr>
            </w:pPr>
          </w:p>
        </w:tc>
        <w:tc>
          <w:tcPr>
            <w:tcW w:w="351" w:type="dxa"/>
            <w:vAlign w:val="center"/>
          </w:tcPr>
          <w:p w14:paraId="22CA246F">
            <w:pPr>
              <w:rPr>
                <w:rFonts w:hint="default" w:ascii="Times New Roman" w:hAnsi="Times New Roman" w:cs="Times New Roman"/>
              </w:rPr>
            </w:pPr>
          </w:p>
        </w:tc>
      </w:tr>
      <w:tr w14:paraId="62F39633">
        <w:tblPrEx>
          <w:tblCellMar>
            <w:top w:w="0" w:type="dxa"/>
            <w:left w:w="0" w:type="dxa"/>
            <w:bottom w:w="0" w:type="dxa"/>
            <w:right w:w="0" w:type="dxa"/>
          </w:tblCellMar>
        </w:tblPrEx>
        <w:trPr>
          <w:cantSplit/>
          <w:trHeight w:val="355" w:hRule="exact"/>
        </w:trPr>
        <w:tc>
          <w:tcPr>
            <w:tcW w:w="3261" w:type="dxa"/>
            <w:gridSpan w:val="3"/>
            <w:vAlign w:val="center"/>
          </w:tcPr>
          <w:p w14:paraId="3AD816D5">
            <w:pPr>
              <w:rPr>
                <w:rFonts w:hint="default" w:ascii="Times New Roman" w:hAnsi="Times New Roman" w:cs="Times New Roman"/>
              </w:rPr>
            </w:pPr>
          </w:p>
        </w:tc>
        <w:tc>
          <w:tcPr>
            <w:tcW w:w="1143" w:type="dxa"/>
            <w:vAlign w:val="center"/>
          </w:tcPr>
          <w:p w14:paraId="0EF0BB47">
            <w:pPr>
              <w:jc w:val="right"/>
              <w:rPr>
                <w:rFonts w:hint="default" w:ascii="Times New Roman" w:hAnsi="Times New Roman" w:cs="Times New Roman"/>
              </w:rPr>
            </w:pPr>
          </w:p>
        </w:tc>
        <w:tc>
          <w:tcPr>
            <w:tcW w:w="4977" w:type="dxa"/>
            <w:vAlign w:val="center"/>
          </w:tcPr>
          <w:p w14:paraId="444D5AB9">
            <w:pPr>
              <w:spacing w:line="360" w:lineRule="exact"/>
              <w:jc w:val="right"/>
              <w:rPr>
                <w:rFonts w:hint="default" w:ascii="Times New Roman" w:hAnsi="Times New Roman" w:eastAsia="黑体" w:cs="Times New Roman"/>
                <w:highlight w:val="yellow"/>
              </w:rPr>
            </w:pPr>
            <w:r>
              <w:rPr>
                <w:rFonts w:hint="default" w:ascii="Times New Roman" w:hAnsi="Times New Roman" w:eastAsia="黑体" w:cs="Times New Roman"/>
                <w:sz w:val="28"/>
              </w:rPr>
              <w:t>T/CAAMTB</w:t>
            </w:r>
            <w:r>
              <w:rPr>
                <w:rFonts w:hint="default" w:ascii="Times New Roman" w:hAnsi="Times New Roman" w:eastAsia="黑体" w:cs="Times New Roman"/>
                <w:spacing w:val="10"/>
                <w:sz w:val="28"/>
                <w:szCs w:val="28"/>
              </w:rPr>
              <w:t xml:space="preserve"> xx－</w:t>
            </w:r>
            <w:r>
              <w:rPr>
                <w:rFonts w:hint="default" w:ascii="Times New Roman" w:hAnsi="Times New Roman" w:eastAsia="黑体" w:cs="Times New Roman"/>
                <w:spacing w:val="10"/>
                <w:sz w:val="28"/>
              </w:rPr>
              <w:t>20xx</w:t>
            </w:r>
          </w:p>
        </w:tc>
        <w:tc>
          <w:tcPr>
            <w:tcW w:w="351" w:type="dxa"/>
            <w:vAlign w:val="center"/>
          </w:tcPr>
          <w:p w14:paraId="669E536E">
            <w:pPr>
              <w:rPr>
                <w:rFonts w:hint="default" w:ascii="Times New Roman" w:hAnsi="Times New Roman" w:eastAsia="黑体" w:cs="Times New Roman"/>
                <w:highlight w:val="yellow"/>
              </w:rPr>
            </w:pPr>
          </w:p>
        </w:tc>
      </w:tr>
      <w:tr w14:paraId="083083F3">
        <w:tblPrEx>
          <w:tblCellMar>
            <w:top w:w="0" w:type="dxa"/>
            <w:left w:w="0" w:type="dxa"/>
            <w:bottom w:w="0" w:type="dxa"/>
            <w:right w:w="0" w:type="dxa"/>
          </w:tblCellMar>
        </w:tblPrEx>
        <w:trPr>
          <w:cantSplit/>
          <w:trHeight w:val="87" w:hRule="exact"/>
        </w:trPr>
        <w:tc>
          <w:tcPr>
            <w:tcW w:w="3261" w:type="dxa"/>
            <w:gridSpan w:val="3"/>
            <w:vAlign w:val="center"/>
          </w:tcPr>
          <w:p w14:paraId="35D60A4E">
            <w:pPr>
              <w:rPr>
                <w:rFonts w:hint="default" w:ascii="Times New Roman" w:hAnsi="Times New Roman" w:cs="Times New Roman"/>
              </w:rPr>
            </w:pPr>
          </w:p>
        </w:tc>
        <w:tc>
          <w:tcPr>
            <w:tcW w:w="1143" w:type="dxa"/>
            <w:vAlign w:val="center"/>
          </w:tcPr>
          <w:p w14:paraId="6F561BC3">
            <w:pPr>
              <w:jc w:val="right"/>
              <w:rPr>
                <w:rFonts w:hint="default" w:ascii="Times New Roman" w:hAnsi="Times New Roman" w:cs="Times New Roman"/>
              </w:rPr>
            </w:pPr>
          </w:p>
        </w:tc>
        <w:tc>
          <w:tcPr>
            <w:tcW w:w="4977" w:type="dxa"/>
            <w:vAlign w:val="center"/>
          </w:tcPr>
          <w:p w14:paraId="55740857">
            <w:pPr>
              <w:wordWrap w:val="0"/>
              <w:jc w:val="right"/>
              <w:rPr>
                <w:rFonts w:hint="default" w:ascii="Times New Roman" w:hAnsi="Times New Roman" w:cs="Times New Roman"/>
              </w:rPr>
            </w:pPr>
          </w:p>
        </w:tc>
        <w:tc>
          <w:tcPr>
            <w:tcW w:w="351" w:type="dxa"/>
            <w:vAlign w:val="center"/>
          </w:tcPr>
          <w:p w14:paraId="5F70DF39">
            <w:pPr>
              <w:rPr>
                <w:rFonts w:hint="default" w:ascii="Times New Roman" w:hAnsi="Times New Roman" w:cs="Times New Roman"/>
              </w:rPr>
            </w:pPr>
          </w:p>
        </w:tc>
      </w:tr>
      <w:tr w14:paraId="3FFAFA5B">
        <w:tblPrEx>
          <w:tblCellMar>
            <w:top w:w="0" w:type="dxa"/>
            <w:left w:w="0" w:type="dxa"/>
            <w:bottom w:w="0" w:type="dxa"/>
            <w:right w:w="0" w:type="dxa"/>
          </w:tblCellMar>
        </w:tblPrEx>
        <w:trPr>
          <w:trHeight w:val="119" w:hRule="exact"/>
        </w:trPr>
        <w:tc>
          <w:tcPr>
            <w:tcW w:w="9732" w:type="dxa"/>
            <w:gridSpan w:val="6"/>
            <w:tcBorders>
              <w:bottom w:val="single" w:color="auto" w:sz="8" w:space="0"/>
            </w:tcBorders>
          </w:tcPr>
          <w:p w14:paraId="4842A684">
            <w:pPr>
              <w:jc w:val="center"/>
              <w:rPr>
                <w:rFonts w:hint="default" w:ascii="Times New Roman" w:hAnsi="Times New Roman" w:eastAsia="黑体" w:cs="Times New Roman"/>
                <w:b/>
                <w:sz w:val="52"/>
              </w:rPr>
            </w:pPr>
          </w:p>
        </w:tc>
      </w:tr>
      <w:tr w14:paraId="712104D7">
        <w:tblPrEx>
          <w:tblCellMar>
            <w:top w:w="0" w:type="dxa"/>
            <w:left w:w="0" w:type="dxa"/>
            <w:bottom w:w="0" w:type="dxa"/>
            <w:right w:w="0" w:type="dxa"/>
          </w:tblCellMar>
        </w:tblPrEx>
        <w:trPr>
          <w:trHeight w:val="1330" w:hRule="exact"/>
        </w:trPr>
        <w:tc>
          <w:tcPr>
            <w:tcW w:w="9732" w:type="dxa"/>
            <w:gridSpan w:val="6"/>
            <w:tcBorders>
              <w:top w:val="single" w:color="auto" w:sz="8" w:space="0"/>
            </w:tcBorders>
            <w:vAlign w:val="center"/>
          </w:tcPr>
          <w:p w14:paraId="1A635E30">
            <w:pPr>
              <w:jc w:val="center"/>
              <w:rPr>
                <w:rFonts w:hint="default" w:ascii="Times New Roman" w:hAnsi="Times New Roman" w:eastAsia="黑体" w:cs="Times New Roman"/>
                <w:sz w:val="52"/>
              </w:rPr>
            </w:pPr>
          </w:p>
        </w:tc>
      </w:tr>
      <w:tr w14:paraId="498D43F4">
        <w:tblPrEx>
          <w:tblCellMar>
            <w:top w:w="0" w:type="dxa"/>
            <w:left w:w="0" w:type="dxa"/>
            <w:bottom w:w="0" w:type="dxa"/>
            <w:right w:w="0" w:type="dxa"/>
          </w:tblCellMar>
        </w:tblPrEx>
        <w:trPr>
          <w:trHeight w:val="1789" w:hRule="exact"/>
        </w:trPr>
        <w:tc>
          <w:tcPr>
            <w:tcW w:w="9732" w:type="dxa"/>
            <w:gridSpan w:val="6"/>
            <w:vAlign w:val="center"/>
          </w:tcPr>
          <w:p w14:paraId="295AC99C">
            <w:pPr>
              <w:jc w:val="center"/>
              <w:rPr>
                <w:rFonts w:hint="default" w:ascii="Times New Roman" w:hAnsi="Times New Roman" w:eastAsia="黑体" w:cs="Times New Roman"/>
                <w:sz w:val="52"/>
                <w:szCs w:val="52"/>
                <w:lang w:val="en-US" w:eastAsia="zh-CN"/>
              </w:rPr>
            </w:pPr>
            <w:r>
              <w:rPr>
                <w:rFonts w:hint="default" w:ascii="Times New Roman" w:hAnsi="Times New Roman" w:eastAsia="黑体" w:cs="Times New Roman"/>
                <w:sz w:val="52"/>
                <w:szCs w:val="52"/>
                <w:lang w:val="en-US" w:eastAsia="zh-CN"/>
              </w:rPr>
              <w:t>汽车</w:t>
            </w:r>
            <w:r>
              <w:rPr>
                <w:rFonts w:hint="default" w:ascii="Times New Roman" w:hAnsi="Times New Roman" w:eastAsia="黑体" w:cs="Times New Roman"/>
                <w:sz w:val="52"/>
                <w:szCs w:val="52"/>
              </w:rPr>
              <w:t>计算芯片信息安全</w:t>
            </w:r>
            <w:r>
              <w:rPr>
                <w:rFonts w:hint="default" w:ascii="Times New Roman" w:hAnsi="Times New Roman" w:eastAsia="黑体" w:cs="Times New Roman"/>
                <w:sz w:val="52"/>
                <w:szCs w:val="52"/>
                <w:lang w:val="en-US" w:eastAsia="zh-CN"/>
              </w:rPr>
              <w:t>技术要求</w:t>
            </w:r>
          </w:p>
          <w:p w14:paraId="1AC3AF28">
            <w:pPr>
              <w:jc w:val="center"/>
              <w:rPr>
                <w:rFonts w:hint="default" w:ascii="Times New Roman" w:hAnsi="Times New Roman" w:eastAsia="黑体" w:cs="Times New Roman"/>
                <w:sz w:val="52"/>
                <w:szCs w:val="52"/>
                <w:lang w:val="en-US" w:eastAsia="zh-CN"/>
              </w:rPr>
            </w:pPr>
            <w:r>
              <w:rPr>
                <w:rFonts w:hint="default" w:ascii="Times New Roman" w:hAnsi="Times New Roman" w:eastAsia="黑体" w:cs="Times New Roman"/>
                <w:sz w:val="52"/>
                <w:szCs w:val="52"/>
                <w:lang w:val="en-US" w:eastAsia="zh-CN"/>
              </w:rPr>
              <w:t>及试验方法</w:t>
            </w:r>
          </w:p>
          <w:p w14:paraId="60235F88">
            <w:pPr>
              <w:spacing w:before="156" w:beforeLines="50" w:after="156" w:afterLines="50" w:line="360" w:lineRule="auto"/>
              <w:jc w:val="center"/>
              <w:rPr>
                <w:rFonts w:hint="default" w:ascii="Times New Roman" w:hAnsi="Times New Roman" w:eastAsia="黑体" w:cs="Times New Roman"/>
                <w:color w:val="000000"/>
                <w:sz w:val="48"/>
                <w:szCs w:val="48"/>
              </w:rPr>
            </w:pPr>
          </w:p>
          <w:p w14:paraId="4814C19E">
            <w:pPr>
              <w:spacing w:line="360" w:lineRule="auto"/>
              <w:ind w:left="-105" w:leftChars="-50"/>
              <w:jc w:val="center"/>
              <w:rPr>
                <w:rFonts w:hint="default" w:ascii="Times New Roman" w:hAnsi="Times New Roman" w:eastAsia="黑体" w:cs="Times New Roman"/>
                <w:sz w:val="52"/>
                <w:szCs w:val="52"/>
              </w:rPr>
            </w:pPr>
          </w:p>
          <w:p w14:paraId="5F54A2BD">
            <w:pPr>
              <w:pStyle w:val="90"/>
              <w:framePr w:w="0" w:hRule="auto" w:wrap="auto" w:vAnchor="margin" w:hAnchor="text" w:xAlign="left" w:yAlign="inline"/>
              <w:spacing w:line="360" w:lineRule="auto"/>
              <w:rPr>
                <w:rFonts w:hint="default" w:ascii="Times New Roman" w:hAnsi="Times New Roman" w:cs="Times New Roman"/>
              </w:rPr>
            </w:pPr>
          </w:p>
          <w:p w14:paraId="4CF40C6B">
            <w:pPr>
              <w:spacing w:line="360" w:lineRule="auto"/>
              <w:jc w:val="center"/>
              <w:rPr>
                <w:rFonts w:hint="default" w:ascii="Times New Roman" w:hAnsi="Times New Roman" w:eastAsia="黑体" w:cs="Times New Roman"/>
                <w:spacing w:val="-6"/>
                <w:sz w:val="52"/>
                <w:szCs w:val="52"/>
              </w:rPr>
            </w:pPr>
          </w:p>
        </w:tc>
      </w:tr>
      <w:tr w14:paraId="28332A4E">
        <w:tblPrEx>
          <w:tblCellMar>
            <w:top w:w="0" w:type="dxa"/>
            <w:left w:w="0" w:type="dxa"/>
            <w:bottom w:w="0" w:type="dxa"/>
            <w:right w:w="0" w:type="dxa"/>
          </w:tblCellMar>
        </w:tblPrEx>
        <w:trPr>
          <w:trHeight w:val="1945" w:hRule="exact"/>
        </w:trPr>
        <w:tc>
          <w:tcPr>
            <w:tcW w:w="9732" w:type="dxa"/>
            <w:gridSpan w:val="6"/>
            <w:vAlign w:val="center"/>
          </w:tcPr>
          <w:p w14:paraId="4B74D4BC">
            <w:pPr>
              <w:jc w:val="center"/>
              <w:rPr>
                <w:rFonts w:hint="default" w:ascii="Times New Roman" w:hAnsi="Times New Roman" w:eastAsia="黑体" w:cs="Times New Roman"/>
                <w:sz w:val="48"/>
                <w:szCs w:val="48"/>
                <w:lang w:val="en-US" w:eastAsia="zh-CN"/>
              </w:rPr>
            </w:pPr>
          </w:p>
          <w:p w14:paraId="3DCD9359">
            <w:pPr>
              <w:snapToGrid w:val="0"/>
              <w:spacing w:line="360" w:lineRule="auto"/>
              <w:jc w:val="center"/>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lang w:val="en-US" w:eastAsia="zh-CN"/>
              </w:rPr>
              <w:t>T</w:t>
            </w:r>
            <w:r>
              <w:rPr>
                <w:rFonts w:hint="default" w:ascii="Times New Roman" w:hAnsi="Times New Roman" w:eastAsia="黑体" w:cs="Times New Roman"/>
                <w:sz w:val="28"/>
                <w:szCs w:val="28"/>
              </w:rPr>
              <w:t>echnology</w:t>
            </w:r>
            <w:r>
              <w:rPr>
                <w:rFonts w:hint="default" w:ascii="Times New Roman" w:hAnsi="Times New Roman" w:eastAsia="黑体" w:cs="Times New Roman"/>
                <w:sz w:val="28"/>
                <w:szCs w:val="28"/>
                <w:lang w:val="en-US" w:eastAsia="zh-CN"/>
              </w:rPr>
              <w:t xml:space="preserve"> r</w:t>
            </w:r>
            <w:r>
              <w:rPr>
                <w:rFonts w:hint="default" w:ascii="Times New Roman" w:hAnsi="Times New Roman" w:eastAsia="黑体" w:cs="Times New Roman"/>
                <w:sz w:val="28"/>
                <w:szCs w:val="28"/>
              </w:rPr>
              <w:t xml:space="preserve">equirements and </w:t>
            </w:r>
            <w:r>
              <w:rPr>
                <w:rFonts w:hint="default" w:ascii="Times New Roman" w:hAnsi="Times New Roman" w:eastAsia="黑体" w:cs="Times New Roman"/>
                <w:sz w:val="28"/>
                <w:szCs w:val="28"/>
                <w:lang w:val="en-US" w:eastAsia="zh-CN"/>
              </w:rPr>
              <w:t>t</w:t>
            </w:r>
            <w:r>
              <w:rPr>
                <w:rFonts w:hint="default" w:ascii="Times New Roman" w:hAnsi="Times New Roman" w:eastAsia="黑体" w:cs="Times New Roman"/>
                <w:sz w:val="28"/>
                <w:szCs w:val="28"/>
              </w:rPr>
              <w:t xml:space="preserve">est </w:t>
            </w:r>
            <w:r>
              <w:rPr>
                <w:rFonts w:hint="default" w:ascii="Times New Roman" w:hAnsi="Times New Roman" w:eastAsia="黑体" w:cs="Times New Roman"/>
                <w:sz w:val="28"/>
                <w:szCs w:val="28"/>
                <w:lang w:val="en-US" w:eastAsia="zh-CN"/>
              </w:rPr>
              <w:t>m</w:t>
            </w:r>
            <w:r>
              <w:rPr>
                <w:rFonts w:hint="default" w:ascii="Times New Roman" w:hAnsi="Times New Roman" w:eastAsia="黑体" w:cs="Times New Roman"/>
                <w:sz w:val="28"/>
                <w:szCs w:val="28"/>
              </w:rPr>
              <w:t xml:space="preserve">ethods for </w:t>
            </w:r>
            <w:r>
              <w:rPr>
                <w:rFonts w:hint="default" w:ascii="Times New Roman" w:hAnsi="Times New Roman" w:eastAsia="黑体" w:cs="Times New Roman"/>
                <w:sz w:val="28"/>
                <w:szCs w:val="28"/>
                <w:lang w:val="en-US" w:eastAsia="zh-CN"/>
              </w:rPr>
              <w:t>i</w:t>
            </w:r>
            <w:r>
              <w:rPr>
                <w:rFonts w:hint="default" w:ascii="Times New Roman" w:hAnsi="Times New Roman" w:eastAsia="黑体" w:cs="Times New Roman"/>
                <w:sz w:val="28"/>
                <w:szCs w:val="28"/>
              </w:rPr>
              <w:t xml:space="preserve">nformation </w:t>
            </w:r>
            <w:r>
              <w:rPr>
                <w:rFonts w:hint="default" w:ascii="Times New Roman" w:hAnsi="Times New Roman" w:eastAsia="黑体" w:cs="Times New Roman"/>
                <w:sz w:val="28"/>
                <w:szCs w:val="28"/>
                <w:lang w:val="en-US" w:eastAsia="zh-CN"/>
              </w:rPr>
              <w:t>s</w:t>
            </w:r>
            <w:r>
              <w:rPr>
                <w:rFonts w:hint="default" w:ascii="Times New Roman" w:hAnsi="Times New Roman" w:eastAsia="黑体" w:cs="Times New Roman"/>
                <w:sz w:val="28"/>
                <w:szCs w:val="28"/>
              </w:rPr>
              <w:t xml:space="preserve">ecurity of </w:t>
            </w:r>
            <w:r>
              <w:rPr>
                <w:rFonts w:hint="default" w:ascii="Times New Roman" w:hAnsi="Times New Roman" w:eastAsia="黑体" w:cs="Times New Roman"/>
                <w:b w:val="0"/>
                <w:bCs w:val="0"/>
                <w:sz w:val="32"/>
                <w:szCs w:val="32"/>
                <w:highlight w:val="none"/>
                <w:lang w:val="en-US" w:eastAsia="zh-CN"/>
              </w:rPr>
              <w:t>vehicle</w:t>
            </w:r>
            <w:r>
              <w:rPr>
                <w:rFonts w:hint="eastAsia" w:eastAsia="黑体" w:cs="Times New Roman"/>
                <w:b w:val="0"/>
                <w:bCs w:val="0"/>
                <w:sz w:val="32"/>
                <w:szCs w:val="32"/>
                <w:highlight w:val="none"/>
                <w:lang w:val="en-US" w:eastAsia="zh-CN"/>
              </w:rPr>
              <w:t xml:space="preserve"> </w:t>
            </w:r>
            <w:r>
              <w:rPr>
                <w:rFonts w:hint="default" w:ascii="Times New Roman" w:hAnsi="Times New Roman" w:eastAsia="黑体" w:cs="Times New Roman"/>
                <w:sz w:val="28"/>
                <w:szCs w:val="28"/>
                <w:lang w:val="en-US" w:eastAsia="zh-CN"/>
              </w:rPr>
              <w:t>c</w:t>
            </w:r>
            <w:r>
              <w:rPr>
                <w:rFonts w:hint="default" w:ascii="Times New Roman" w:hAnsi="Times New Roman" w:eastAsia="黑体" w:cs="Times New Roman"/>
                <w:sz w:val="28"/>
                <w:szCs w:val="28"/>
              </w:rPr>
              <w:t xml:space="preserve">omputing </w:t>
            </w:r>
            <w:r>
              <w:rPr>
                <w:rFonts w:hint="default" w:ascii="Times New Roman" w:hAnsi="Times New Roman" w:eastAsia="黑体" w:cs="Times New Roman"/>
                <w:sz w:val="28"/>
                <w:szCs w:val="28"/>
                <w:lang w:val="en-US" w:eastAsia="zh-CN"/>
              </w:rPr>
              <w:t>c</w:t>
            </w:r>
            <w:r>
              <w:rPr>
                <w:rFonts w:hint="default" w:ascii="Times New Roman" w:hAnsi="Times New Roman" w:eastAsia="黑体" w:cs="Times New Roman"/>
                <w:sz w:val="28"/>
                <w:szCs w:val="28"/>
              </w:rPr>
              <w:t>hips</w:t>
            </w:r>
            <w:r>
              <w:rPr>
                <w:rFonts w:hint="default" w:ascii="Times New Roman" w:hAnsi="Times New Roman" w:eastAsia="黑体" w:cs="Times New Roman"/>
                <w:sz w:val="28"/>
                <w:szCs w:val="28"/>
                <w:lang w:val="en-US" w:eastAsia="zh-CN"/>
              </w:rPr>
              <w:t xml:space="preserve"> </w:t>
            </w:r>
          </w:p>
          <w:p w14:paraId="129A9F1E">
            <w:pPr>
              <w:snapToGrid w:val="0"/>
              <w:spacing w:line="360" w:lineRule="auto"/>
              <w:rPr>
                <w:rFonts w:hint="default" w:ascii="Times New Roman" w:hAnsi="Times New Roman" w:cs="Times New Roman"/>
                <w:sz w:val="28"/>
                <w:szCs w:val="28"/>
              </w:rPr>
            </w:pPr>
          </w:p>
          <w:p w14:paraId="50D6F6F2">
            <w:pPr>
              <w:snapToGrid w:val="0"/>
              <w:spacing w:line="360" w:lineRule="auto"/>
              <w:jc w:val="center"/>
              <w:rPr>
                <w:rFonts w:hint="default" w:ascii="Times New Roman" w:hAnsi="Times New Roman" w:cs="Times New Roman"/>
                <w:szCs w:val="21"/>
              </w:rPr>
            </w:pPr>
          </w:p>
          <w:p w14:paraId="61CC92D4">
            <w:pPr>
              <w:snapToGrid w:val="0"/>
              <w:spacing w:line="360" w:lineRule="auto"/>
              <w:jc w:val="center"/>
              <w:rPr>
                <w:rFonts w:hint="default" w:ascii="Times New Roman" w:hAnsi="Times New Roman" w:cs="Times New Roman"/>
                <w:szCs w:val="21"/>
              </w:rPr>
            </w:pPr>
          </w:p>
          <w:p w14:paraId="0029C4F5">
            <w:pPr>
              <w:snapToGrid w:val="0"/>
              <w:spacing w:line="360" w:lineRule="auto"/>
              <w:jc w:val="center"/>
              <w:rPr>
                <w:rFonts w:hint="default" w:ascii="Times New Roman" w:hAnsi="Times New Roman" w:cs="Times New Roman"/>
                <w:szCs w:val="21"/>
              </w:rPr>
            </w:pPr>
          </w:p>
          <w:p w14:paraId="5D759ABB">
            <w:pPr>
              <w:snapToGrid w:val="0"/>
              <w:spacing w:before="370" w:line="360" w:lineRule="auto"/>
              <w:ind w:firstLine="280" w:firstLineChars="100"/>
              <w:textAlignment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Drafting guidelines for commercial grades standard of Chinese medicinal materials</w:t>
            </w:r>
          </w:p>
          <w:p w14:paraId="03BDECD4">
            <w:pPr>
              <w:snapToGrid w:val="0"/>
              <w:spacing w:line="360" w:lineRule="auto"/>
              <w:jc w:val="center"/>
              <w:rPr>
                <w:rFonts w:hint="default" w:ascii="Times New Roman" w:hAnsi="Times New Roman" w:eastAsia="Arial Unicode MS" w:cs="Times New Roman"/>
                <w:b/>
                <w:color w:val="000000"/>
                <w:sz w:val="28"/>
                <w:szCs w:val="28"/>
              </w:rPr>
            </w:pPr>
          </w:p>
        </w:tc>
      </w:tr>
    </w:tbl>
    <w:p w14:paraId="4DEAA908">
      <w:pPr>
        <w:jc w:val="center"/>
        <w:rPr>
          <w:rFonts w:hint="default" w:ascii="Times New Roman" w:hAnsi="Times New Roman" w:eastAsia="宋体"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草案</w:t>
      </w:r>
      <w:r>
        <w:rPr>
          <w:rFonts w:hint="default" w:ascii="Times New Roman" w:hAnsi="Times New Roman" w:cs="Times New Roman"/>
          <w:lang w:eastAsia="zh-CN"/>
        </w:rPr>
        <w:t>）</w:t>
      </w:r>
    </w:p>
    <w:p w14:paraId="3E6388AC">
      <w:pPr>
        <w:rPr>
          <w:rFonts w:hint="default" w:ascii="Times New Roman" w:hAnsi="Times New Roman" w:cs="Times New Roman"/>
        </w:rPr>
      </w:pPr>
    </w:p>
    <w:p w14:paraId="0B7F167D">
      <w:pPr>
        <w:rPr>
          <w:rFonts w:hint="default" w:ascii="Times New Roman" w:hAnsi="Times New Roman" w:cs="Times New Roman"/>
        </w:rPr>
      </w:pPr>
    </w:p>
    <w:p w14:paraId="258E7162">
      <w:pPr>
        <w:rPr>
          <w:rFonts w:hint="default" w:ascii="Times New Roman" w:hAnsi="Times New Roman" w:cs="Times New Roman"/>
        </w:rPr>
      </w:pPr>
    </w:p>
    <w:p w14:paraId="64A08A60">
      <w:pPr>
        <w:rPr>
          <w:rFonts w:hint="default" w:ascii="Times New Roman" w:hAnsi="Times New Roman" w:cs="Times New Roman"/>
        </w:rPr>
      </w:pPr>
    </w:p>
    <w:p w14:paraId="7DE9738A">
      <w:pPr>
        <w:rPr>
          <w:rFonts w:hint="default" w:ascii="Times New Roman" w:hAnsi="Times New Roman" w:cs="Times New Roman"/>
        </w:rPr>
      </w:pPr>
    </w:p>
    <w:p w14:paraId="00028034">
      <w:pPr>
        <w:rPr>
          <w:rFonts w:hint="default" w:ascii="Times New Roman" w:hAnsi="Times New Roman" w:cs="Times New Roman"/>
        </w:rPr>
      </w:pPr>
    </w:p>
    <w:p w14:paraId="7AFD0329">
      <w:pPr>
        <w:rPr>
          <w:rFonts w:hint="default" w:ascii="Times New Roman" w:hAnsi="Times New Roman" w:cs="Times New Roman"/>
        </w:rPr>
      </w:pPr>
    </w:p>
    <w:p w14:paraId="576F258B">
      <w:pPr>
        <w:rPr>
          <w:rFonts w:hint="default" w:ascii="Times New Roman" w:hAnsi="Times New Roman" w:cs="Times New Roman"/>
        </w:rPr>
      </w:pPr>
    </w:p>
    <w:p w14:paraId="5E00319E">
      <w:pPr>
        <w:rPr>
          <w:rFonts w:hint="default" w:ascii="Times New Roman" w:hAnsi="Times New Roman" w:cs="Times New Roman"/>
        </w:rPr>
      </w:pPr>
    </w:p>
    <w:p w14:paraId="487C585C">
      <w:pPr>
        <w:rPr>
          <w:rFonts w:hint="default" w:ascii="Times New Roman" w:hAnsi="Times New Roman" w:cs="Times New Roman"/>
        </w:rPr>
      </w:pPr>
    </w:p>
    <w:p w14:paraId="655692B8">
      <w:pPr>
        <w:rPr>
          <w:rFonts w:hint="default" w:ascii="Times New Roman" w:hAnsi="Times New Roman" w:cs="Times New Roman"/>
        </w:rPr>
      </w:pPr>
    </w:p>
    <w:p w14:paraId="454779C1">
      <w:pPr>
        <w:rPr>
          <w:rFonts w:hint="default" w:ascii="Times New Roman" w:hAnsi="Times New Roman" w:cs="Times New Roman"/>
        </w:rPr>
      </w:pPr>
      <w:r>
        <w:rPr>
          <w:rFonts w:hint="default" w:ascii="Times New Roman" w:hAnsi="Times New Roman" w:cs="Times New Roman"/>
          <w:sz w:val="20"/>
          <w:lang w:val="en-US" w:eastAsia="zh-CN"/>
        </w:rPr>
        <mc:AlternateContent>
          <mc:Choice Requires="wps">
            <w:drawing>
              <wp:anchor distT="0" distB="0" distL="114300" distR="114300" simplePos="0" relativeHeight="251660288" behindDoc="0" locked="0" layoutInCell="0" allowOverlap="1">
                <wp:simplePos x="0" y="0"/>
                <wp:positionH relativeFrom="column">
                  <wp:posOffset>-21590</wp:posOffset>
                </wp:positionH>
                <wp:positionV relativeFrom="page">
                  <wp:posOffset>8246745</wp:posOffset>
                </wp:positionV>
                <wp:extent cx="6132830" cy="1706245"/>
                <wp:effectExtent l="0" t="0" r="0" b="0"/>
                <wp:wrapNone/>
                <wp:docPr id="3"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6132830" cy="1706245"/>
                        </a:xfrm>
                        <a:prstGeom prst="rect">
                          <a:avLst/>
                        </a:prstGeom>
                        <a:solidFill>
                          <a:srgbClr val="FFFFFF"/>
                        </a:solidFill>
                        <a:ln>
                          <a:noFill/>
                        </a:ln>
                      </wps:spPr>
                      <wps:txbx>
                        <w:txbxContent>
                          <w:tbl>
                            <w:tblPr>
                              <w:tblStyle w:val="35"/>
                              <w:tblW w:w="9357" w:type="dxa"/>
                              <w:jc w:val="center"/>
                              <w:tblLayout w:type="fixed"/>
                              <w:tblCellMar>
                                <w:top w:w="0" w:type="dxa"/>
                                <w:left w:w="0" w:type="dxa"/>
                                <w:bottom w:w="0" w:type="dxa"/>
                                <w:right w:w="0" w:type="dxa"/>
                              </w:tblCellMar>
                            </w:tblPr>
                            <w:tblGrid>
                              <w:gridCol w:w="3232"/>
                              <w:gridCol w:w="3175"/>
                              <w:gridCol w:w="2950"/>
                            </w:tblGrid>
                            <w:tr w14:paraId="4A6AE239">
                              <w:tblPrEx>
                                <w:tblCellMar>
                                  <w:top w:w="0" w:type="dxa"/>
                                  <w:left w:w="0" w:type="dxa"/>
                                  <w:bottom w:w="0" w:type="dxa"/>
                                  <w:right w:w="0" w:type="dxa"/>
                                </w:tblCellMar>
                              </w:tblPrEx>
                              <w:trPr>
                                <w:trHeight w:val="312" w:hRule="exact"/>
                                <w:jc w:val="center"/>
                              </w:trPr>
                              <w:tc>
                                <w:tcPr>
                                  <w:tcW w:w="9357" w:type="dxa"/>
                                  <w:gridSpan w:val="3"/>
                                </w:tcPr>
                                <w:p w14:paraId="6C81CB8D"/>
                              </w:tc>
                            </w:tr>
                            <w:tr w14:paraId="145F08B5">
                              <w:tblPrEx>
                                <w:tblCellMar>
                                  <w:top w:w="0" w:type="dxa"/>
                                  <w:left w:w="0" w:type="dxa"/>
                                  <w:bottom w:w="0" w:type="dxa"/>
                                  <w:right w:w="0" w:type="dxa"/>
                                </w:tblCellMar>
                              </w:tblPrEx>
                              <w:trPr>
                                <w:trHeight w:val="567" w:hRule="exact"/>
                                <w:jc w:val="center"/>
                              </w:trPr>
                              <w:tc>
                                <w:tcPr>
                                  <w:tcW w:w="9357" w:type="dxa"/>
                                  <w:gridSpan w:val="3"/>
                                </w:tcPr>
                                <w:p w14:paraId="0175843F"/>
                              </w:tc>
                            </w:tr>
                            <w:tr w14:paraId="2CCD47B9">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1CDDB47D">
                                  <w:pPr>
                                    <w:rPr>
                                      <w:rFonts w:ascii="黑体" w:hAnsi="黑体" w:eastAsia="黑体"/>
                                    </w:rPr>
                                  </w:pPr>
                                  <w:r>
                                    <w:rPr>
                                      <w:rFonts w:hint="eastAsia" w:ascii="黑体" w:hAnsi="黑体" w:eastAsia="黑体"/>
                                      <w:spacing w:val="10"/>
                                      <w:sz w:val="28"/>
                                      <w:szCs w:val="28"/>
                                    </w:rPr>
                                    <w:t>20xx</w:t>
                                  </w:r>
                                  <w:r>
                                    <w:rPr>
                                      <w:rFonts w:hint="eastAsia" w:ascii="黑体" w:hAnsi="黑体" w:eastAsia="黑体"/>
                                      <w:sz w:val="28"/>
                                    </w:rPr>
                                    <w:t>-xx-xx发布</w:t>
                                  </w:r>
                                </w:p>
                              </w:tc>
                              <w:tc>
                                <w:tcPr>
                                  <w:tcW w:w="3175" w:type="dxa"/>
                                  <w:tcBorders>
                                    <w:bottom w:val="single" w:color="auto" w:sz="8" w:space="0"/>
                                  </w:tcBorders>
                                  <w:vAlign w:val="bottom"/>
                                </w:tcPr>
                                <w:p w14:paraId="0061EF40">
                                  <w:pPr>
                                    <w:jc w:val="center"/>
                                    <w:rPr>
                                      <w:rFonts w:ascii="黑体" w:eastAsia="黑体"/>
                                      <w:sz w:val="28"/>
                                    </w:rPr>
                                  </w:pPr>
                                </w:p>
                              </w:tc>
                              <w:tc>
                                <w:tcPr>
                                  <w:tcW w:w="2950" w:type="dxa"/>
                                  <w:tcBorders>
                                    <w:bottom w:val="single" w:color="auto" w:sz="8" w:space="0"/>
                                  </w:tcBorders>
                                  <w:vAlign w:val="bottom"/>
                                </w:tcPr>
                                <w:p w14:paraId="48241F30">
                                  <w:pPr>
                                    <w:jc w:val="right"/>
                                    <w:rPr>
                                      <w:rFonts w:ascii="黑体" w:hAnsi="黑体" w:eastAsia="黑体"/>
                                    </w:rPr>
                                  </w:pPr>
                                  <w:r>
                                    <w:rPr>
                                      <w:rFonts w:hint="eastAsia" w:ascii="黑体" w:hAnsi="黑体" w:eastAsia="黑体"/>
                                      <w:spacing w:val="10"/>
                                      <w:sz w:val="28"/>
                                      <w:szCs w:val="28"/>
                                    </w:rPr>
                                    <w:t>20xx</w:t>
                                  </w:r>
                                  <w:r>
                                    <w:rPr>
                                      <w:rFonts w:hint="eastAsia" w:ascii="黑体" w:hAnsi="黑体" w:eastAsia="黑体"/>
                                      <w:sz w:val="28"/>
                                    </w:rPr>
                                    <w:t>-xx-xx实施</w:t>
                                  </w:r>
                                </w:p>
                              </w:tc>
                            </w:tr>
                            <w:tr w14:paraId="30DFB36C">
                              <w:tblPrEx>
                                <w:tblCellMar>
                                  <w:top w:w="0" w:type="dxa"/>
                                  <w:left w:w="0" w:type="dxa"/>
                                  <w:bottom w:w="0" w:type="dxa"/>
                                  <w:right w:w="0" w:type="dxa"/>
                                </w:tblCellMar>
                              </w:tblPrEx>
                              <w:trPr>
                                <w:trHeight w:val="567" w:hRule="exact"/>
                                <w:jc w:val="center"/>
                              </w:trPr>
                              <w:tc>
                                <w:tcPr>
                                  <w:tcW w:w="9357" w:type="dxa"/>
                                  <w:gridSpan w:val="3"/>
                                  <w:tcBorders>
                                    <w:top w:val="single" w:color="auto" w:sz="8" w:space="0"/>
                                  </w:tcBorders>
                                  <w:vAlign w:val="center"/>
                                </w:tcPr>
                                <w:p w14:paraId="5A455521">
                                  <w:pPr>
                                    <w:jc w:val="center"/>
                                    <w:rPr>
                                      <w:rFonts w:eastAsia="黑体"/>
                                      <w:spacing w:val="30"/>
                                      <w:sz w:val="32"/>
                                    </w:rPr>
                                  </w:pPr>
                                </w:p>
                              </w:tc>
                            </w:tr>
                            <w:tr w14:paraId="566C29B4">
                              <w:tblPrEx>
                                <w:tblCellMar>
                                  <w:top w:w="0" w:type="dxa"/>
                                  <w:left w:w="0" w:type="dxa"/>
                                  <w:bottom w:w="0" w:type="dxa"/>
                                  <w:right w:w="0" w:type="dxa"/>
                                </w:tblCellMar>
                              </w:tblPrEx>
                              <w:trPr>
                                <w:trHeight w:val="380" w:hRule="exact"/>
                                <w:jc w:val="center"/>
                              </w:trPr>
                              <w:tc>
                                <w:tcPr>
                                  <w:tcW w:w="9357" w:type="dxa"/>
                                  <w:gridSpan w:val="3"/>
                                </w:tcPr>
                                <w:p w14:paraId="10F3074F">
                                  <w:pPr>
                                    <w:spacing w:line="360" w:lineRule="exact"/>
                                    <w:jc w:val="center"/>
                                  </w:pPr>
                                  <w:r>
                                    <w:rPr>
                                      <w:rFonts w:eastAsia="黑体"/>
                                      <w:sz w:val="32"/>
                                      <w:szCs w:val="32"/>
                                    </w:rPr>
                                    <w:t>中国</w:t>
                                  </w:r>
                                  <w:r>
                                    <w:rPr>
                                      <w:rFonts w:hint="eastAsia" w:eastAsia="黑体"/>
                                      <w:sz w:val="32"/>
                                      <w:szCs w:val="32"/>
                                    </w:rPr>
                                    <w:t>汽车工业协</w:t>
                                  </w:r>
                                  <w:r>
                                    <w:rPr>
                                      <w:rFonts w:eastAsia="黑体"/>
                                      <w:sz w:val="32"/>
                                      <w:szCs w:val="32"/>
                                    </w:rPr>
                                    <w:t>会</w:t>
                                  </w:r>
                                  <w:r>
                                    <w:rPr>
                                      <w:rFonts w:hint="eastAsia" w:eastAsia="黑体"/>
                                      <w:sz w:val="32"/>
                                      <w:szCs w:val="32"/>
                                    </w:rPr>
                                    <w:t xml:space="preserve"> </w:t>
                                  </w:r>
                                  <w:r>
                                    <w:rPr>
                                      <w:rFonts w:hint="eastAsia" w:eastAsia="黑体"/>
                                      <w:spacing w:val="20"/>
                                      <w:position w:val="2"/>
                                      <w:sz w:val="28"/>
                                    </w:rPr>
                                    <w:t>发</w:t>
                                  </w:r>
                                  <w:r>
                                    <w:rPr>
                                      <w:rFonts w:hint="eastAsia" w:eastAsia="黑体"/>
                                      <w:position w:val="2"/>
                                      <w:sz w:val="28"/>
                                    </w:rPr>
                                    <w:t>布</w:t>
                                  </w:r>
                                </w:p>
                              </w:tc>
                            </w:tr>
                          </w:tbl>
                          <w:p w14:paraId="0E88CD96"/>
                        </w:txbxContent>
                      </wps:txbx>
                      <wps:bodyPr rot="0" vert="horz" wrap="square" lIns="0" tIns="0" rIns="0" bIns="0" anchor="t" anchorCtr="0" upright="1">
                        <a:noAutofit/>
                      </wps:bodyPr>
                    </wps:wsp>
                  </a:graphicData>
                </a:graphic>
              </wp:anchor>
            </w:drawing>
          </mc:Choice>
          <mc:Fallback>
            <w:pict>
              <v:shape id="文本框 81" o:spid="_x0000_s1026" o:spt="202" type="#_x0000_t202" style="position:absolute;left:0pt;margin-left:-1.7pt;margin-top:649.35pt;height:134.35pt;width:482.9pt;mso-position-vertical-relative:page;z-index:251660288;mso-width-relative:page;mso-height-relative:page;" fillcolor="#FFFFFF" filled="t" stroked="f" coordsize="21600,21600" o:allowincell="f" o:gfxdata="UEsDBAoAAAAAAIdO4kAAAAAAAAAAAAAAAAAEAAAAZHJzL1BLAwQUAAAACACHTuJA+Gurx9oAAAAM&#10;AQAADwAAAGRycy9kb3ducmV2LnhtbE2PwU7DMAyG70i8Q2QkLmhLV0a3laaT2OAGh41pZ68JbUXj&#10;VEm6bm+POcHRn3/9/lysL7YTZ+ND60jBbJqAMFQ53VKt4PD5NlmCCBFJY+fIKLiaAOvy9qbAXLuR&#10;dua8j7XgEgo5Kmhi7HMpQ9UYi2HqekO8+3LeYuTR11J7HLncdjJNkkxabIkvNNibTWOq7/1gFWRb&#10;P4w72jxsD6/v+NHX6fHlelTq/m6WPIOI5hL/wvCrz+pQstPJDaSD6BRMHuecZJ6ulgsQnFhlKaMT&#10;o6dsMQdZFvL/E+UPUEsDBBQAAAAIAIdO4kDZd/NHIQIAADAEAAAOAAAAZHJzL2Uyb0RvYy54bWyt&#10;U82O0zAQviPxDpbvNP2BUkVNV0urIqTlR1p4ANdxEovEY8Zuk/IA8AZ74sKd5+pzMHbSsiyXPZBD&#10;NLZnPs/3zeflVdfU7KDQaTAZn4zGnCkjIdemzPinj9tnC86cFyYXNRiV8aNy/Gr19MmytamaQgV1&#10;rpARiHFpazNeeW/TJHGyUo1wI7DK0GEB2AhPSyyTHEVL6E2dTMfjedIC5hZBKudod9Mf8gERHwMI&#10;RaGl2oDcN8r4HhVVLTxRcpW2jq9it0WhpH9fFE55VmecmPr4p0so3oV/slqKtERhKy2HFsRjWnjA&#10;qRHa0KUXqI3wgu1R/wPVaIngoPAjCU3SE4mKEIvJ+IE2t5WwKnIhqZ29iO7+H6x8d/iATOcZn3Fm&#10;REMDP919P/34dfr5jS0mQZ/WupTSbi0l+u4VdOSayNXZG5CfHTOwroQp1TUitJUSOfUXK5N7pT2O&#10;CyC79i3kdJHYe4hAXYFNEI/kYIROszleZqM6zyRtziez6WJGR5LOJi/H8+nzF6G7RKTncovOv1bQ&#10;sBBkHGn4EV4cbpzvU88p4TYHtc63uq7jAsvdukZ2EGSUbfwG9L/SahOSDYSyHjHsRJ6BWk/Sd7tu&#10;0G0H+ZEYI/TGo2dHQQX4lbOWTJdx92UvUHFWvzGkWnDoOcBzsDsHwkgqzbjnrA/Xvnfy3qIuK0Lu&#10;52LgmpQtdOQcRtB3MfRJRoqqDaYPTr2/jll/Hvr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hr&#10;q8faAAAADAEAAA8AAAAAAAAAAQAgAAAAIgAAAGRycy9kb3ducmV2LnhtbFBLAQIUABQAAAAIAIdO&#10;4kDZd/NHIQIAADAEAAAOAAAAAAAAAAEAIAAAACkBAABkcnMvZTJvRG9jLnhtbFBLBQYAAAAABgAG&#10;AFkBAAC8BQAAAAA=&#10;">
                <v:fill on="t" focussize="0,0"/>
                <v:stroke on="f"/>
                <v:imagedata o:title=""/>
                <o:lock v:ext="edit" aspectratio="f"/>
                <v:textbox inset="0mm,0mm,0mm,0mm">
                  <w:txbxContent>
                    <w:tbl>
                      <w:tblPr>
                        <w:tblStyle w:val="35"/>
                        <w:tblW w:w="9357" w:type="dxa"/>
                        <w:jc w:val="center"/>
                        <w:tblLayout w:type="fixed"/>
                        <w:tblCellMar>
                          <w:top w:w="0" w:type="dxa"/>
                          <w:left w:w="0" w:type="dxa"/>
                          <w:bottom w:w="0" w:type="dxa"/>
                          <w:right w:w="0" w:type="dxa"/>
                        </w:tblCellMar>
                      </w:tblPr>
                      <w:tblGrid>
                        <w:gridCol w:w="3232"/>
                        <w:gridCol w:w="3175"/>
                        <w:gridCol w:w="2950"/>
                      </w:tblGrid>
                      <w:tr w14:paraId="4A6AE239">
                        <w:tblPrEx>
                          <w:tblCellMar>
                            <w:top w:w="0" w:type="dxa"/>
                            <w:left w:w="0" w:type="dxa"/>
                            <w:bottom w:w="0" w:type="dxa"/>
                            <w:right w:w="0" w:type="dxa"/>
                          </w:tblCellMar>
                        </w:tblPrEx>
                        <w:trPr>
                          <w:trHeight w:val="312" w:hRule="exact"/>
                          <w:jc w:val="center"/>
                        </w:trPr>
                        <w:tc>
                          <w:tcPr>
                            <w:tcW w:w="9357" w:type="dxa"/>
                            <w:gridSpan w:val="3"/>
                          </w:tcPr>
                          <w:p w14:paraId="6C81CB8D"/>
                        </w:tc>
                      </w:tr>
                      <w:tr w14:paraId="145F08B5">
                        <w:tblPrEx>
                          <w:tblCellMar>
                            <w:top w:w="0" w:type="dxa"/>
                            <w:left w:w="0" w:type="dxa"/>
                            <w:bottom w:w="0" w:type="dxa"/>
                            <w:right w:w="0" w:type="dxa"/>
                          </w:tblCellMar>
                        </w:tblPrEx>
                        <w:trPr>
                          <w:trHeight w:val="567" w:hRule="exact"/>
                          <w:jc w:val="center"/>
                        </w:trPr>
                        <w:tc>
                          <w:tcPr>
                            <w:tcW w:w="9357" w:type="dxa"/>
                            <w:gridSpan w:val="3"/>
                          </w:tcPr>
                          <w:p w14:paraId="0175843F"/>
                        </w:tc>
                      </w:tr>
                      <w:tr w14:paraId="2CCD47B9">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1CDDB47D">
                            <w:pPr>
                              <w:rPr>
                                <w:rFonts w:ascii="黑体" w:hAnsi="黑体" w:eastAsia="黑体"/>
                              </w:rPr>
                            </w:pPr>
                            <w:r>
                              <w:rPr>
                                <w:rFonts w:hint="eastAsia" w:ascii="黑体" w:hAnsi="黑体" w:eastAsia="黑体"/>
                                <w:spacing w:val="10"/>
                                <w:sz w:val="28"/>
                                <w:szCs w:val="28"/>
                              </w:rPr>
                              <w:t>20xx</w:t>
                            </w:r>
                            <w:r>
                              <w:rPr>
                                <w:rFonts w:hint="eastAsia" w:ascii="黑体" w:hAnsi="黑体" w:eastAsia="黑体"/>
                                <w:sz w:val="28"/>
                              </w:rPr>
                              <w:t>-xx-xx发布</w:t>
                            </w:r>
                          </w:p>
                        </w:tc>
                        <w:tc>
                          <w:tcPr>
                            <w:tcW w:w="3175" w:type="dxa"/>
                            <w:tcBorders>
                              <w:bottom w:val="single" w:color="auto" w:sz="8" w:space="0"/>
                            </w:tcBorders>
                            <w:vAlign w:val="bottom"/>
                          </w:tcPr>
                          <w:p w14:paraId="0061EF40">
                            <w:pPr>
                              <w:jc w:val="center"/>
                              <w:rPr>
                                <w:rFonts w:ascii="黑体" w:eastAsia="黑体"/>
                                <w:sz w:val="28"/>
                              </w:rPr>
                            </w:pPr>
                          </w:p>
                        </w:tc>
                        <w:tc>
                          <w:tcPr>
                            <w:tcW w:w="2950" w:type="dxa"/>
                            <w:tcBorders>
                              <w:bottom w:val="single" w:color="auto" w:sz="8" w:space="0"/>
                            </w:tcBorders>
                            <w:vAlign w:val="bottom"/>
                          </w:tcPr>
                          <w:p w14:paraId="48241F30">
                            <w:pPr>
                              <w:jc w:val="right"/>
                              <w:rPr>
                                <w:rFonts w:ascii="黑体" w:hAnsi="黑体" w:eastAsia="黑体"/>
                              </w:rPr>
                            </w:pPr>
                            <w:r>
                              <w:rPr>
                                <w:rFonts w:hint="eastAsia" w:ascii="黑体" w:hAnsi="黑体" w:eastAsia="黑体"/>
                                <w:spacing w:val="10"/>
                                <w:sz w:val="28"/>
                                <w:szCs w:val="28"/>
                              </w:rPr>
                              <w:t>20xx</w:t>
                            </w:r>
                            <w:r>
                              <w:rPr>
                                <w:rFonts w:hint="eastAsia" w:ascii="黑体" w:hAnsi="黑体" w:eastAsia="黑体"/>
                                <w:sz w:val="28"/>
                              </w:rPr>
                              <w:t>-xx-xx实施</w:t>
                            </w:r>
                          </w:p>
                        </w:tc>
                      </w:tr>
                      <w:tr w14:paraId="30DFB36C">
                        <w:tblPrEx>
                          <w:tblCellMar>
                            <w:top w:w="0" w:type="dxa"/>
                            <w:left w:w="0" w:type="dxa"/>
                            <w:bottom w:w="0" w:type="dxa"/>
                            <w:right w:w="0" w:type="dxa"/>
                          </w:tblCellMar>
                        </w:tblPrEx>
                        <w:trPr>
                          <w:trHeight w:val="567" w:hRule="exact"/>
                          <w:jc w:val="center"/>
                        </w:trPr>
                        <w:tc>
                          <w:tcPr>
                            <w:tcW w:w="9357" w:type="dxa"/>
                            <w:gridSpan w:val="3"/>
                            <w:tcBorders>
                              <w:top w:val="single" w:color="auto" w:sz="8" w:space="0"/>
                            </w:tcBorders>
                            <w:vAlign w:val="center"/>
                          </w:tcPr>
                          <w:p w14:paraId="5A455521">
                            <w:pPr>
                              <w:jc w:val="center"/>
                              <w:rPr>
                                <w:rFonts w:eastAsia="黑体"/>
                                <w:spacing w:val="30"/>
                                <w:sz w:val="32"/>
                              </w:rPr>
                            </w:pPr>
                          </w:p>
                        </w:tc>
                      </w:tr>
                      <w:tr w14:paraId="566C29B4">
                        <w:tblPrEx>
                          <w:tblCellMar>
                            <w:top w:w="0" w:type="dxa"/>
                            <w:left w:w="0" w:type="dxa"/>
                            <w:bottom w:w="0" w:type="dxa"/>
                            <w:right w:w="0" w:type="dxa"/>
                          </w:tblCellMar>
                        </w:tblPrEx>
                        <w:trPr>
                          <w:trHeight w:val="380" w:hRule="exact"/>
                          <w:jc w:val="center"/>
                        </w:trPr>
                        <w:tc>
                          <w:tcPr>
                            <w:tcW w:w="9357" w:type="dxa"/>
                            <w:gridSpan w:val="3"/>
                          </w:tcPr>
                          <w:p w14:paraId="10F3074F">
                            <w:pPr>
                              <w:spacing w:line="360" w:lineRule="exact"/>
                              <w:jc w:val="center"/>
                            </w:pPr>
                            <w:r>
                              <w:rPr>
                                <w:rFonts w:eastAsia="黑体"/>
                                <w:sz w:val="32"/>
                                <w:szCs w:val="32"/>
                              </w:rPr>
                              <w:t>中国</w:t>
                            </w:r>
                            <w:r>
                              <w:rPr>
                                <w:rFonts w:hint="eastAsia" w:eastAsia="黑体"/>
                                <w:sz w:val="32"/>
                                <w:szCs w:val="32"/>
                              </w:rPr>
                              <w:t>汽车工业协</w:t>
                            </w:r>
                            <w:r>
                              <w:rPr>
                                <w:rFonts w:eastAsia="黑体"/>
                                <w:sz w:val="32"/>
                                <w:szCs w:val="32"/>
                              </w:rPr>
                              <w:t>会</w:t>
                            </w:r>
                            <w:r>
                              <w:rPr>
                                <w:rFonts w:hint="eastAsia" w:eastAsia="黑体"/>
                                <w:sz w:val="32"/>
                                <w:szCs w:val="32"/>
                              </w:rPr>
                              <w:t xml:space="preserve"> </w:t>
                            </w:r>
                            <w:r>
                              <w:rPr>
                                <w:rFonts w:hint="eastAsia" w:eastAsia="黑体"/>
                                <w:spacing w:val="20"/>
                                <w:position w:val="2"/>
                                <w:sz w:val="28"/>
                              </w:rPr>
                              <w:t>发</w:t>
                            </w:r>
                            <w:r>
                              <w:rPr>
                                <w:rFonts w:hint="eastAsia" w:eastAsia="黑体"/>
                                <w:position w:val="2"/>
                                <w:sz w:val="28"/>
                              </w:rPr>
                              <w:t>布</w:t>
                            </w:r>
                          </w:p>
                        </w:tc>
                      </w:tr>
                    </w:tbl>
                    <w:p w14:paraId="0E88CD96"/>
                  </w:txbxContent>
                </v:textbox>
              </v:shape>
            </w:pict>
          </mc:Fallback>
        </mc:AlternateContent>
      </w:r>
    </w:p>
    <w:p w14:paraId="6216C3F1">
      <w:pPr>
        <w:rPr>
          <w:rFonts w:hint="default" w:ascii="Times New Roman" w:hAnsi="Times New Roman" w:cs="Times New Roman"/>
        </w:rPr>
      </w:pPr>
    </w:p>
    <w:p w14:paraId="1E67E4CC">
      <w:pPr>
        <w:rPr>
          <w:rFonts w:hint="default" w:ascii="Times New Roman" w:hAnsi="Times New Roman" w:cs="Times New Roman"/>
        </w:rPr>
      </w:pPr>
    </w:p>
    <w:p w14:paraId="12C11D56">
      <w:pPr>
        <w:rPr>
          <w:rFonts w:hint="default" w:ascii="Times New Roman" w:hAnsi="Times New Roman" w:cs="Times New Roman"/>
        </w:rPr>
      </w:pPr>
    </w:p>
    <w:p w14:paraId="5997AA08">
      <w:pPr>
        <w:pStyle w:val="25"/>
        <w:ind w:firstLine="0" w:firstLineChars="0"/>
        <w:rPr>
          <w:rFonts w:hint="default" w:ascii="Times New Roman" w:hAnsi="Times New Roman" w:cs="Times New Roman"/>
        </w:rPr>
        <w:sectPr>
          <w:headerReference r:id="rId3" w:type="even"/>
          <w:footerReference r:id="rId4" w:type="even"/>
          <w:pgSz w:w="11906" w:h="16838"/>
          <w:pgMar w:top="567" w:right="1134" w:bottom="1134" w:left="1417" w:header="0" w:footer="0" w:gutter="0"/>
          <w:pgNumType w:fmt="upperRoman" w:start="1"/>
          <w:cols w:space="720" w:num="1"/>
          <w:docGrid w:type="lines" w:linePitch="312" w:charSpace="0"/>
        </w:sectPr>
      </w:pPr>
      <w:r>
        <w:rPr>
          <w:rFonts w:hint="default" w:ascii="Times New Roman" w:hAnsi="Times New Roman" w:cs="Times New Roman"/>
        </w:rP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396240</wp:posOffset>
                </wp:positionV>
                <wp:extent cx="866775" cy="198120"/>
                <wp:effectExtent l="4445" t="635" r="0" b="1270"/>
                <wp:wrapNone/>
                <wp:docPr id="621278640"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txbx>
                        <w:txbxContent>
                          <w:p w14:paraId="0E99A50A"/>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31.2pt;height:15.6pt;width:68.25pt;z-index:-251657216;mso-width-relative:page;mso-height-relative:page;" fillcolor="#FFFFFF" filled="t" stroked="f" coordsize="21600,21600"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BJzLTXGQIAADMEAAAOAAAAZHJzL2Uyb0RvYy54bWytU8GO&#10;0zAQvSPxD5bvNE3VbbtR01VpVUBaYKWFD3AcJ7FIPGbsNlm+nrHTLWW57IEcIo9n/Pzem/H6buha&#10;dlLoNJicp5MpZ8pIKLWpc/792+HdijPnhSlFC0bl/Ek5frd5+2bd20zNoIG2VMgIxListzlvvLdZ&#10;kjjZqE64CVhlKFkBdsJTiHVSougJvWuT2XS6SHrA0iJI5Rzt7sckPyPiawChqrRUe5DHThk/oqJq&#10;hSdJrtHW8U1kW1VK+q9V5ZRnbc5JqY9/uoTWRfgnm7XIahS20fJMQbyGwgtNndCGLr1A7YUX7Ij6&#10;H6hOSwQHlZ9I6JJRSHSEVKTTF948NsKqqIWsdvZiuvt/sPLL6QGZLnO+mKWz5WoxJ2eM6Kjx77cf&#10;gz29dRlVPdoHDAKdvQf5wzEDu0aYWm0RoW+UKIlUGuqTvw6EwNFRVvSfoSRUcfQQnRoq7AIgecCG&#10;2JCnS0PU4JmkzdVisVzecCYpld6u0llsWCKy58MWnf+goGNhkXOkfkdwcbp3PpAR2XNJJA+tLg+6&#10;bWOAdbFrkZ0EzcYhfpE/abwua00oNhCOjYhhJ6oMwkaD/FAMZ68KKJ9IL8I4a/TSaNEA/uKspznL&#10;uft5FKg4az8Z8uw2nQfLfQzmN0uSyPA6U1xnhJEElXPP2bjc+XGYjxZ13dBNadRvYEs+Vzp6EHow&#10;sjrzplmK1pznPgzrdRyr/rz1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GQBT1wAAAAkBAAAP&#10;AAAAAAAAAAEAIAAAACIAAABkcnMvZG93bnJldi54bWxQSwECFAAUAAAACACHTuJAScy01xkCAAAz&#10;BAAADgAAAAAAAAABACAAAAAmAQAAZHJzL2Uyb0RvYy54bWxQSwUGAAAAAAYABgBZAQAAsQUAAAAA&#10;">
                <v:fill on="t" focussize="0,0"/>
                <v:stroke on="f"/>
                <v:imagedata o:title=""/>
                <o:lock v:ext="edit" aspectratio="f"/>
                <v:textbox>
                  <w:txbxContent>
                    <w:p w14:paraId="0E99A50A"/>
                  </w:txbxContent>
                </v:textbox>
              </v:rect>
            </w:pict>
          </mc:Fallback>
        </mc:AlternateContent>
      </w:r>
    </w:p>
    <w:p w14:paraId="2E00102F">
      <w:pPr>
        <w:pStyle w:val="58"/>
        <w:rPr>
          <w:rFonts w:hint="default" w:ascii="Times New Roman" w:hAnsi="Times New Roman" w:cs="Times New Roman"/>
        </w:rPr>
      </w:pPr>
      <w:bookmarkStart w:id="0" w:name="_Toc11047"/>
      <w:r>
        <w:rPr>
          <w:rFonts w:hint="default" w:ascii="Times New Roman" w:hAnsi="Times New Roman" w:cs="Times New Roman"/>
        </w:rPr>
        <w:t>目</w:t>
      </w:r>
      <w:bookmarkStart w:id="1" w:name="BKML"/>
      <w:r>
        <w:rPr>
          <w:rFonts w:hint="default" w:ascii="Times New Roman" w:hAnsi="Times New Roman" w:cs="Times New Roman"/>
        </w:rPr>
        <w:t>  次</w:t>
      </w:r>
      <w:bookmarkEnd w:id="0"/>
      <w:bookmarkEnd w:id="1"/>
    </w:p>
    <w:sdt>
      <w:sdtPr>
        <w:rPr>
          <w:rFonts w:ascii="宋体" w:hAnsi="宋体" w:eastAsia="宋体" w:cs="Times New Roman"/>
          <w:kern w:val="2"/>
          <w:sz w:val="21"/>
          <w:szCs w:val="24"/>
          <w:lang w:val="en-US" w:eastAsia="zh-CN" w:bidi="ar-SA"/>
        </w:rPr>
        <w:id w:val="147470887"/>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C406547">
          <w:pPr>
            <w:spacing w:before="0" w:beforeLines="0" w:after="0" w:afterLines="0" w:line="240" w:lineRule="auto"/>
            <w:ind w:left="0" w:leftChars="0" w:right="0" w:rightChars="0" w:firstLine="0" w:firstLineChars="0"/>
            <w:jc w:val="center"/>
          </w:pPr>
        </w:p>
        <w:p w14:paraId="491F507B">
          <w:pPr>
            <w:pStyle w:val="21"/>
            <w:tabs>
              <w:tab w:val="right" w:leader="dot" w:pos="9355"/>
              <w:tab w:val="clear" w:pos="9241"/>
            </w:tabs>
          </w:pPr>
          <w:r>
            <w:fldChar w:fldCharType="begin"/>
          </w:r>
          <w:r>
            <w:instrText xml:space="preserve">TOC \o "1-3" \h \u </w:instrText>
          </w:r>
          <w:r>
            <w:fldChar w:fldCharType="separate"/>
          </w:r>
          <w:r>
            <w:fldChar w:fldCharType="begin"/>
          </w:r>
          <w:r>
            <w:instrText xml:space="preserve"> HYPERLINK \l _Toc17562 </w:instrText>
          </w:r>
          <w:r>
            <w:fldChar w:fldCharType="separate"/>
          </w:r>
          <w:r>
            <w:rPr>
              <w:rFonts w:hint="default" w:ascii="Times New Roman" w:hAnsi="Times New Roman" w:cs="Times New Roman"/>
            </w:rPr>
            <w:t>前  言</w:t>
          </w:r>
          <w:r>
            <w:tab/>
          </w:r>
          <w:r>
            <w:fldChar w:fldCharType="begin"/>
          </w:r>
          <w:r>
            <w:instrText xml:space="preserve"> PAGEREF _Toc17562 \h </w:instrText>
          </w:r>
          <w:r>
            <w:fldChar w:fldCharType="separate"/>
          </w:r>
          <w:r>
            <w:t>III</w:t>
          </w:r>
          <w:r>
            <w:fldChar w:fldCharType="end"/>
          </w:r>
          <w:r>
            <w:fldChar w:fldCharType="end"/>
          </w:r>
        </w:p>
        <w:p w14:paraId="7A436860">
          <w:pPr>
            <w:pStyle w:val="30"/>
            <w:tabs>
              <w:tab w:val="right" w:leader="dot" w:pos="9355"/>
              <w:tab w:val="clear" w:pos="9241"/>
            </w:tabs>
          </w:pPr>
          <w:r>
            <w:fldChar w:fldCharType="begin"/>
          </w:r>
          <w:r>
            <w:instrText xml:space="preserve"> HYPERLINK \l _Toc1547 </w:instrText>
          </w:r>
          <w:r>
            <w:fldChar w:fldCharType="separate"/>
          </w:r>
          <w:r>
            <w:rPr>
              <w:rFonts w:hint="eastAsia" w:ascii="黑体" w:hAnsi="Times New Roman" w:eastAsia="黑体" w:cs="Times New Roman"/>
              <w:i w:val="0"/>
              <w:szCs w:val="21"/>
            </w:rPr>
            <w:t xml:space="preserve">1 </w:t>
          </w:r>
          <w:r>
            <w:rPr>
              <w:rFonts w:hint="default" w:ascii="Times New Roman" w:hAnsi="Times New Roman" w:cs="Times New Roman"/>
            </w:rPr>
            <w:t>范围</w:t>
          </w:r>
          <w:r>
            <w:tab/>
          </w:r>
          <w:r>
            <w:fldChar w:fldCharType="begin"/>
          </w:r>
          <w:r>
            <w:instrText xml:space="preserve"> PAGEREF _Toc1547 \h </w:instrText>
          </w:r>
          <w:r>
            <w:fldChar w:fldCharType="separate"/>
          </w:r>
          <w:r>
            <w:t>1</w:t>
          </w:r>
          <w:r>
            <w:fldChar w:fldCharType="end"/>
          </w:r>
          <w:r>
            <w:fldChar w:fldCharType="end"/>
          </w:r>
        </w:p>
        <w:p w14:paraId="36CCB80A">
          <w:pPr>
            <w:pStyle w:val="30"/>
            <w:tabs>
              <w:tab w:val="right" w:leader="dot" w:pos="9355"/>
              <w:tab w:val="clear" w:pos="9241"/>
            </w:tabs>
          </w:pPr>
          <w:r>
            <w:fldChar w:fldCharType="begin"/>
          </w:r>
          <w:r>
            <w:instrText xml:space="preserve"> HYPERLINK \l _Toc28417 </w:instrText>
          </w:r>
          <w:r>
            <w:fldChar w:fldCharType="separate"/>
          </w:r>
          <w:r>
            <w:rPr>
              <w:rFonts w:hint="eastAsia" w:ascii="黑体" w:hAnsi="Times New Roman" w:eastAsia="黑体" w:cs="Times New Roman"/>
              <w:i w:val="0"/>
              <w:szCs w:val="21"/>
            </w:rPr>
            <w:t xml:space="preserve">2 </w:t>
          </w:r>
          <w:r>
            <w:rPr>
              <w:rFonts w:hint="default" w:ascii="Times New Roman" w:hAnsi="Times New Roman" w:cs="Times New Roman"/>
            </w:rPr>
            <w:t>规范性引用文件</w:t>
          </w:r>
          <w:r>
            <w:tab/>
          </w:r>
          <w:r>
            <w:fldChar w:fldCharType="begin"/>
          </w:r>
          <w:r>
            <w:instrText xml:space="preserve"> PAGEREF _Toc28417 \h </w:instrText>
          </w:r>
          <w:r>
            <w:fldChar w:fldCharType="separate"/>
          </w:r>
          <w:r>
            <w:t>1</w:t>
          </w:r>
          <w:r>
            <w:fldChar w:fldCharType="end"/>
          </w:r>
          <w:r>
            <w:fldChar w:fldCharType="end"/>
          </w:r>
        </w:p>
        <w:p w14:paraId="4D001F1A">
          <w:pPr>
            <w:pStyle w:val="30"/>
            <w:tabs>
              <w:tab w:val="right" w:leader="dot" w:pos="9355"/>
              <w:tab w:val="clear" w:pos="9241"/>
            </w:tabs>
          </w:pPr>
          <w:r>
            <w:fldChar w:fldCharType="begin"/>
          </w:r>
          <w:r>
            <w:instrText xml:space="preserve"> HYPERLINK \l _Toc6003 </w:instrText>
          </w:r>
          <w:r>
            <w:fldChar w:fldCharType="separate"/>
          </w:r>
          <w:r>
            <w:rPr>
              <w:rFonts w:hint="eastAsia" w:ascii="黑体" w:hAnsi="Times New Roman" w:eastAsia="黑体" w:cs="Times New Roman"/>
              <w:i w:val="0"/>
              <w:szCs w:val="21"/>
            </w:rPr>
            <w:t xml:space="preserve">3 </w:t>
          </w:r>
          <w:r>
            <w:rPr>
              <w:rFonts w:hint="default" w:ascii="Times New Roman" w:hAnsi="Times New Roman" w:cs="Times New Roman"/>
            </w:rPr>
            <w:t>术语和定义</w:t>
          </w:r>
          <w:r>
            <w:tab/>
          </w:r>
          <w:r>
            <w:fldChar w:fldCharType="begin"/>
          </w:r>
          <w:r>
            <w:instrText xml:space="preserve"> PAGEREF _Toc6003 \h </w:instrText>
          </w:r>
          <w:r>
            <w:fldChar w:fldCharType="separate"/>
          </w:r>
          <w:r>
            <w:t>1</w:t>
          </w:r>
          <w:r>
            <w:fldChar w:fldCharType="end"/>
          </w:r>
          <w:r>
            <w:fldChar w:fldCharType="end"/>
          </w:r>
        </w:p>
        <w:p w14:paraId="4CD653ED">
          <w:pPr>
            <w:pStyle w:val="30"/>
            <w:tabs>
              <w:tab w:val="right" w:leader="dot" w:pos="9355"/>
              <w:tab w:val="clear" w:pos="9241"/>
            </w:tabs>
          </w:pPr>
          <w:r>
            <w:fldChar w:fldCharType="begin"/>
          </w:r>
          <w:r>
            <w:instrText xml:space="preserve"> HYPERLINK \l _Toc10585 </w:instrText>
          </w:r>
          <w:r>
            <w:fldChar w:fldCharType="separate"/>
          </w:r>
          <w:r>
            <w:rPr>
              <w:rFonts w:hint="eastAsia" w:ascii="黑体" w:hAnsi="Times New Roman" w:eastAsia="黑体" w:cs="Times New Roman"/>
              <w:i w:val="0"/>
              <w:szCs w:val="21"/>
            </w:rPr>
            <w:t xml:space="preserve">4 </w:t>
          </w:r>
          <w:r>
            <w:rPr>
              <w:rFonts w:hint="default" w:ascii="Times New Roman" w:hAnsi="Times New Roman" w:cs="Times New Roman"/>
            </w:rPr>
            <w:t>缩略语</w:t>
          </w:r>
          <w:r>
            <w:tab/>
          </w:r>
          <w:r>
            <w:fldChar w:fldCharType="begin"/>
          </w:r>
          <w:r>
            <w:instrText xml:space="preserve"> PAGEREF _Toc10585 \h </w:instrText>
          </w:r>
          <w:r>
            <w:fldChar w:fldCharType="separate"/>
          </w:r>
          <w:r>
            <w:t>1</w:t>
          </w:r>
          <w:r>
            <w:fldChar w:fldCharType="end"/>
          </w:r>
          <w:r>
            <w:fldChar w:fldCharType="end"/>
          </w:r>
        </w:p>
        <w:p w14:paraId="460D1406">
          <w:pPr>
            <w:pStyle w:val="30"/>
            <w:tabs>
              <w:tab w:val="right" w:leader="dot" w:pos="9355"/>
              <w:tab w:val="clear" w:pos="9241"/>
            </w:tabs>
          </w:pPr>
          <w:r>
            <w:fldChar w:fldCharType="begin"/>
          </w:r>
          <w:r>
            <w:instrText xml:space="preserve"> HYPERLINK \l _Toc23478 </w:instrText>
          </w:r>
          <w:r>
            <w:fldChar w:fldCharType="separate"/>
          </w:r>
          <w:r>
            <w:rPr>
              <w:rFonts w:hint="eastAsia" w:ascii="黑体" w:hAnsi="Times New Roman" w:eastAsia="黑体" w:cs="Times New Roman"/>
              <w:i w:val="0"/>
              <w:szCs w:val="21"/>
            </w:rPr>
            <w:t xml:space="preserve">5 </w:t>
          </w:r>
          <w:r>
            <w:rPr>
              <w:rFonts w:hint="default" w:ascii="Times New Roman" w:hAnsi="Times New Roman" w:cs="Times New Roman"/>
            </w:rPr>
            <w:t>技术要求</w:t>
          </w:r>
          <w:r>
            <w:tab/>
          </w:r>
          <w:r>
            <w:fldChar w:fldCharType="begin"/>
          </w:r>
          <w:r>
            <w:instrText xml:space="preserve"> PAGEREF _Toc23478 \h </w:instrText>
          </w:r>
          <w:r>
            <w:fldChar w:fldCharType="separate"/>
          </w:r>
          <w:r>
            <w:t>2</w:t>
          </w:r>
          <w:r>
            <w:fldChar w:fldCharType="end"/>
          </w:r>
          <w:r>
            <w:fldChar w:fldCharType="end"/>
          </w:r>
        </w:p>
        <w:p w14:paraId="35809F2C">
          <w:pPr>
            <w:pStyle w:val="15"/>
            <w:tabs>
              <w:tab w:val="right" w:leader="dot" w:pos="9355"/>
              <w:tab w:val="clear" w:pos="9241"/>
            </w:tabs>
          </w:pPr>
          <w:r>
            <w:fldChar w:fldCharType="begin"/>
          </w:r>
          <w:r>
            <w:instrText xml:space="preserve"> HYPERLINK \l _Toc29858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5.1 </w:t>
          </w:r>
          <w:r>
            <w:rPr>
              <w:rFonts w:hint="default" w:ascii="Times New Roman" w:hAnsi="Times New Roman" w:cs="Times New Roman"/>
            </w:rPr>
            <w:t>密码运算支持</w:t>
          </w:r>
          <w:r>
            <w:tab/>
          </w:r>
          <w:r>
            <w:fldChar w:fldCharType="begin"/>
          </w:r>
          <w:r>
            <w:instrText xml:space="preserve"> PAGEREF _Toc29858 \h </w:instrText>
          </w:r>
          <w:r>
            <w:fldChar w:fldCharType="separate"/>
          </w:r>
          <w:r>
            <w:t>2</w:t>
          </w:r>
          <w:r>
            <w:fldChar w:fldCharType="end"/>
          </w:r>
          <w:r>
            <w:fldChar w:fldCharType="end"/>
          </w:r>
        </w:p>
        <w:p w14:paraId="766A59D3">
          <w:pPr>
            <w:pStyle w:val="15"/>
            <w:tabs>
              <w:tab w:val="right" w:leader="dot" w:pos="9355"/>
              <w:tab w:val="clear" w:pos="9241"/>
            </w:tabs>
          </w:pPr>
          <w:r>
            <w:fldChar w:fldCharType="begin"/>
          </w:r>
          <w:r>
            <w:instrText xml:space="preserve"> HYPERLINK \l _Toc17409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5.2 </w:t>
          </w:r>
          <w:r>
            <w:rPr>
              <w:rFonts w:hint="default" w:ascii="Times New Roman" w:hAnsi="Times New Roman" w:cs="Times New Roman"/>
            </w:rPr>
            <w:t>密钥管理支持</w:t>
          </w:r>
          <w:r>
            <w:tab/>
          </w:r>
          <w:r>
            <w:fldChar w:fldCharType="begin"/>
          </w:r>
          <w:r>
            <w:instrText xml:space="preserve"> PAGEREF _Toc17409 \h </w:instrText>
          </w:r>
          <w:r>
            <w:fldChar w:fldCharType="separate"/>
          </w:r>
          <w:r>
            <w:t>2</w:t>
          </w:r>
          <w:r>
            <w:fldChar w:fldCharType="end"/>
          </w:r>
          <w:r>
            <w:fldChar w:fldCharType="end"/>
          </w:r>
        </w:p>
        <w:p w14:paraId="17F00AF0">
          <w:pPr>
            <w:pStyle w:val="15"/>
            <w:tabs>
              <w:tab w:val="right" w:leader="dot" w:pos="9355"/>
              <w:tab w:val="clear" w:pos="9241"/>
            </w:tabs>
          </w:pPr>
          <w:r>
            <w:fldChar w:fldCharType="begin"/>
          </w:r>
          <w:r>
            <w:instrText xml:space="preserve"> HYPERLINK \l _Toc18671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5.3 </w:t>
          </w:r>
          <w:r>
            <w:rPr>
              <w:rFonts w:hint="default" w:ascii="Times New Roman" w:hAnsi="Times New Roman" w:cs="Times New Roman"/>
            </w:rPr>
            <w:t>证书管理支持</w:t>
          </w:r>
          <w:r>
            <w:tab/>
          </w:r>
          <w:r>
            <w:fldChar w:fldCharType="begin"/>
          </w:r>
          <w:r>
            <w:instrText xml:space="preserve"> PAGEREF _Toc18671 \h </w:instrText>
          </w:r>
          <w:r>
            <w:fldChar w:fldCharType="separate"/>
          </w:r>
          <w:r>
            <w:t>3</w:t>
          </w:r>
          <w:r>
            <w:fldChar w:fldCharType="end"/>
          </w:r>
          <w:r>
            <w:fldChar w:fldCharType="end"/>
          </w:r>
        </w:p>
        <w:p w14:paraId="74A7F51C">
          <w:pPr>
            <w:pStyle w:val="15"/>
            <w:tabs>
              <w:tab w:val="right" w:leader="dot" w:pos="9355"/>
              <w:tab w:val="clear" w:pos="9241"/>
            </w:tabs>
          </w:pPr>
          <w:r>
            <w:fldChar w:fldCharType="begin"/>
          </w:r>
          <w:r>
            <w:instrText xml:space="preserve"> HYPERLINK \l _Toc23732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5.4 </w:t>
          </w:r>
          <w:r>
            <w:rPr>
              <w:rFonts w:hint="default" w:ascii="Times New Roman" w:hAnsi="Times New Roman" w:cs="Times New Roman"/>
            </w:rPr>
            <w:t>可信执行环境</w:t>
          </w:r>
          <w:r>
            <w:tab/>
          </w:r>
          <w:r>
            <w:fldChar w:fldCharType="begin"/>
          </w:r>
          <w:r>
            <w:instrText xml:space="preserve"> PAGEREF _Toc23732 \h </w:instrText>
          </w:r>
          <w:r>
            <w:fldChar w:fldCharType="separate"/>
          </w:r>
          <w:r>
            <w:t>3</w:t>
          </w:r>
          <w:r>
            <w:fldChar w:fldCharType="end"/>
          </w:r>
          <w:r>
            <w:fldChar w:fldCharType="end"/>
          </w:r>
        </w:p>
        <w:p w14:paraId="72E31AFF">
          <w:pPr>
            <w:pStyle w:val="15"/>
            <w:tabs>
              <w:tab w:val="right" w:leader="dot" w:pos="9355"/>
              <w:tab w:val="clear" w:pos="9241"/>
            </w:tabs>
          </w:pPr>
          <w:r>
            <w:fldChar w:fldCharType="begin"/>
          </w:r>
          <w:r>
            <w:instrText xml:space="preserve"> HYPERLINK \l _Toc1706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5.5 </w:t>
          </w:r>
          <w:r>
            <w:rPr>
              <w:rFonts w:hint="default" w:ascii="Times New Roman" w:hAnsi="Times New Roman" w:cs="Times New Roman"/>
            </w:rPr>
            <w:t>机密计算环境</w:t>
          </w:r>
          <w:r>
            <w:tab/>
          </w:r>
          <w:r>
            <w:fldChar w:fldCharType="begin"/>
          </w:r>
          <w:r>
            <w:instrText xml:space="preserve"> PAGEREF _Toc1706 \h </w:instrText>
          </w:r>
          <w:r>
            <w:fldChar w:fldCharType="separate"/>
          </w:r>
          <w:r>
            <w:t>3</w:t>
          </w:r>
          <w:r>
            <w:fldChar w:fldCharType="end"/>
          </w:r>
          <w:r>
            <w:fldChar w:fldCharType="end"/>
          </w:r>
        </w:p>
        <w:p w14:paraId="720605B5">
          <w:pPr>
            <w:pStyle w:val="15"/>
            <w:tabs>
              <w:tab w:val="right" w:leader="dot" w:pos="9355"/>
              <w:tab w:val="clear" w:pos="9241"/>
            </w:tabs>
          </w:pPr>
          <w:r>
            <w:fldChar w:fldCharType="begin"/>
          </w:r>
          <w:r>
            <w:instrText xml:space="preserve"> HYPERLINK \l _Toc12840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5.6 </w:t>
          </w:r>
          <w:r>
            <w:rPr>
              <w:rFonts w:hint="default" w:ascii="Times New Roman" w:hAnsi="Times New Roman" w:cs="Times New Roman"/>
            </w:rPr>
            <w:t>安全启动支持</w:t>
          </w:r>
          <w:r>
            <w:tab/>
          </w:r>
          <w:r>
            <w:fldChar w:fldCharType="begin"/>
          </w:r>
          <w:r>
            <w:instrText xml:space="preserve"> PAGEREF _Toc12840 \h </w:instrText>
          </w:r>
          <w:r>
            <w:fldChar w:fldCharType="separate"/>
          </w:r>
          <w:r>
            <w:t>3</w:t>
          </w:r>
          <w:r>
            <w:fldChar w:fldCharType="end"/>
          </w:r>
          <w:r>
            <w:fldChar w:fldCharType="end"/>
          </w:r>
        </w:p>
        <w:p w14:paraId="33A16800">
          <w:pPr>
            <w:pStyle w:val="15"/>
            <w:tabs>
              <w:tab w:val="right" w:leader="dot" w:pos="9355"/>
              <w:tab w:val="clear" w:pos="9241"/>
            </w:tabs>
          </w:pPr>
          <w:r>
            <w:fldChar w:fldCharType="begin"/>
          </w:r>
          <w:r>
            <w:instrText xml:space="preserve"> HYPERLINK \l _Toc26616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5.7 </w:t>
          </w:r>
          <w:r>
            <w:rPr>
              <w:rFonts w:hint="default" w:ascii="Times New Roman" w:hAnsi="Times New Roman" w:cs="Times New Roman"/>
            </w:rPr>
            <w:t>安全更新支持</w:t>
          </w:r>
          <w:r>
            <w:tab/>
          </w:r>
          <w:r>
            <w:fldChar w:fldCharType="begin"/>
          </w:r>
          <w:r>
            <w:instrText xml:space="preserve"> PAGEREF _Toc26616 \h </w:instrText>
          </w:r>
          <w:r>
            <w:fldChar w:fldCharType="separate"/>
          </w:r>
          <w:r>
            <w:t>3</w:t>
          </w:r>
          <w:r>
            <w:fldChar w:fldCharType="end"/>
          </w:r>
          <w:r>
            <w:fldChar w:fldCharType="end"/>
          </w:r>
        </w:p>
        <w:p w14:paraId="63CDA314">
          <w:pPr>
            <w:pStyle w:val="15"/>
            <w:tabs>
              <w:tab w:val="right" w:leader="dot" w:pos="9355"/>
              <w:tab w:val="clear" w:pos="9241"/>
            </w:tabs>
          </w:pPr>
          <w:r>
            <w:fldChar w:fldCharType="begin"/>
          </w:r>
          <w:r>
            <w:instrText xml:space="preserve"> HYPERLINK \l _Toc16478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5.8 </w:t>
          </w:r>
          <w:r>
            <w:rPr>
              <w:rFonts w:hint="default" w:ascii="Times New Roman" w:hAnsi="Times New Roman" w:cs="Times New Roman"/>
            </w:rPr>
            <w:t>安全诊断支持</w:t>
          </w:r>
          <w:r>
            <w:tab/>
          </w:r>
          <w:r>
            <w:fldChar w:fldCharType="begin"/>
          </w:r>
          <w:r>
            <w:instrText xml:space="preserve"> PAGEREF _Toc16478 \h </w:instrText>
          </w:r>
          <w:r>
            <w:fldChar w:fldCharType="separate"/>
          </w:r>
          <w:r>
            <w:t>4</w:t>
          </w:r>
          <w:r>
            <w:fldChar w:fldCharType="end"/>
          </w:r>
          <w:r>
            <w:fldChar w:fldCharType="end"/>
          </w:r>
        </w:p>
        <w:p w14:paraId="35C6CC2D">
          <w:pPr>
            <w:pStyle w:val="15"/>
            <w:tabs>
              <w:tab w:val="right" w:leader="dot" w:pos="9355"/>
              <w:tab w:val="clear" w:pos="9241"/>
            </w:tabs>
          </w:pPr>
          <w:r>
            <w:fldChar w:fldCharType="begin"/>
          </w:r>
          <w:r>
            <w:instrText xml:space="preserve"> HYPERLINK \l _Toc8603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5.9 </w:t>
          </w:r>
          <w:r>
            <w:rPr>
              <w:rFonts w:hint="default" w:ascii="Times New Roman" w:hAnsi="Times New Roman" w:cs="Times New Roman"/>
            </w:rPr>
            <w:t>安全通信支持</w:t>
          </w:r>
          <w:r>
            <w:tab/>
          </w:r>
          <w:r>
            <w:fldChar w:fldCharType="begin"/>
          </w:r>
          <w:r>
            <w:instrText xml:space="preserve"> PAGEREF _Toc8603 \h </w:instrText>
          </w:r>
          <w:r>
            <w:fldChar w:fldCharType="separate"/>
          </w:r>
          <w:r>
            <w:t>4</w:t>
          </w:r>
          <w:r>
            <w:fldChar w:fldCharType="end"/>
          </w:r>
          <w:r>
            <w:fldChar w:fldCharType="end"/>
          </w:r>
        </w:p>
        <w:p w14:paraId="444DD2B9">
          <w:pPr>
            <w:pStyle w:val="15"/>
            <w:tabs>
              <w:tab w:val="right" w:leader="dot" w:pos="9355"/>
              <w:tab w:val="clear" w:pos="9241"/>
            </w:tabs>
          </w:pPr>
          <w:r>
            <w:fldChar w:fldCharType="begin"/>
          </w:r>
          <w:r>
            <w:instrText xml:space="preserve"> HYPERLINK \l _Toc30403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5.10 </w:t>
          </w:r>
          <w:r>
            <w:rPr>
              <w:rFonts w:hint="default" w:ascii="Times New Roman" w:hAnsi="Times New Roman" w:cs="Times New Roman"/>
            </w:rPr>
            <w:t>网络安全监控支持</w:t>
          </w:r>
          <w:r>
            <w:tab/>
          </w:r>
          <w:r>
            <w:fldChar w:fldCharType="begin"/>
          </w:r>
          <w:r>
            <w:instrText xml:space="preserve"> PAGEREF _Toc30403 \h </w:instrText>
          </w:r>
          <w:r>
            <w:fldChar w:fldCharType="separate"/>
          </w:r>
          <w:r>
            <w:t>5</w:t>
          </w:r>
          <w:r>
            <w:fldChar w:fldCharType="end"/>
          </w:r>
          <w:r>
            <w:fldChar w:fldCharType="end"/>
          </w:r>
        </w:p>
        <w:p w14:paraId="315A7BDF">
          <w:pPr>
            <w:pStyle w:val="15"/>
            <w:tabs>
              <w:tab w:val="right" w:leader="dot" w:pos="9355"/>
              <w:tab w:val="clear" w:pos="9241"/>
            </w:tabs>
          </w:pPr>
          <w:r>
            <w:fldChar w:fldCharType="begin"/>
          </w:r>
          <w:r>
            <w:instrText xml:space="preserve"> HYPERLINK \l _Toc9246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5.11 </w:t>
          </w:r>
          <w:r>
            <w:rPr>
              <w:rFonts w:hint="default" w:ascii="Times New Roman" w:hAnsi="Times New Roman" w:cs="Times New Roman"/>
            </w:rPr>
            <w:t>数据安全支持</w:t>
          </w:r>
          <w:r>
            <w:tab/>
          </w:r>
          <w:r>
            <w:fldChar w:fldCharType="begin"/>
          </w:r>
          <w:r>
            <w:instrText xml:space="preserve"> PAGEREF _Toc9246 \h </w:instrText>
          </w:r>
          <w:r>
            <w:fldChar w:fldCharType="separate"/>
          </w:r>
          <w:r>
            <w:t>5</w:t>
          </w:r>
          <w:r>
            <w:fldChar w:fldCharType="end"/>
          </w:r>
          <w:r>
            <w:fldChar w:fldCharType="end"/>
          </w:r>
        </w:p>
        <w:p w14:paraId="7E20C5C2">
          <w:pPr>
            <w:pStyle w:val="15"/>
            <w:tabs>
              <w:tab w:val="right" w:leader="dot" w:pos="9355"/>
              <w:tab w:val="clear" w:pos="9241"/>
            </w:tabs>
          </w:pPr>
          <w:r>
            <w:fldChar w:fldCharType="begin"/>
          </w:r>
          <w:r>
            <w:instrText xml:space="preserve"> HYPERLINK \l _Toc3909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5.12 </w:t>
          </w:r>
          <w:r>
            <w:rPr>
              <w:rFonts w:hint="default" w:ascii="Times New Roman" w:hAnsi="Times New Roman" w:cs="Times New Roman"/>
            </w:rPr>
            <w:t>其他要求</w:t>
          </w:r>
          <w:r>
            <w:tab/>
          </w:r>
          <w:r>
            <w:fldChar w:fldCharType="begin"/>
          </w:r>
          <w:r>
            <w:instrText xml:space="preserve"> PAGEREF _Toc3909 \h </w:instrText>
          </w:r>
          <w:r>
            <w:fldChar w:fldCharType="separate"/>
          </w:r>
          <w:r>
            <w:t>6</w:t>
          </w:r>
          <w:r>
            <w:fldChar w:fldCharType="end"/>
          </w:r>
          <w:r>
            <w:fldChar w:fldCharType="end"/>
          </w:r>
        </w:p>
        <w:p w14:paraId="4BF6F167">
          <w:pPr>
            <w:pStyle w:val="30"/>
            <w:tabs>
              <w:tab w:val="right" w:leader="dot" w:pos="9355"/>
              <w:tab w:val="clear" w:pos="9241"/>
            </w:tabs>
          </w:pPr>
          <w:r>
            <w:fldChar w:fldCharType="begin"/>
          </w:r>
          <w:r>
            <w:instrText xml:space="preserve"> HYPERLINK \l _Toc18201 </w:instrText>
          </w:r>
          <w:r>
            <w:fldChar w:fldCharType="separate"/>
          </w:r>
          <w:r>
            <w:rPr>
              <w:rFonts w:hint="eastAsia" w:ascii="黑体" w:hAnsi="Times New Roman" w:eastAsia="黑体" w:cs="Times New Roman"/>
              <w:i w:val="0"/>
              <w:szCs w:val="21"/>
            </w:rPr>
            <w:t xml:space="preserve">6 </w:t>
          </w:r>
          <w:r>
            <w:rPr>
              <w:rFonts w:hint="default" w:ascii="Times New Roman" w:hAnsi="Times New Roman" w:cs="Times New Roman"/>
            </w:rPr>
            <w:t>试验方法</w:t>
          </w:r>
          <w:r>
            <w:tab/>
          </w:r>
          <w:r>
            <w:fldChar w:fldCharType="begin"/>
          </w:r>
          <w:r>
            <w:instrText xml:space="preserve"> PAGEREF _Toc18201 \h </w:instrText>
          </w:r>
          <w:r>
            <w:fldChar w:fldCharType="separate"/>
          </w:r>
          <w:r>
            <w:t>6</w:t>
          </w:r>
          <w:r>
            <w:fldChar w:fldCharType="end"/>
          </w:r>
          <w:r>
            <w:fldChar w:fldCharType="end"/>
          </w:r>
        </w:p>
        <w:p w14:paraId="551B3921">
          <w:pPr>
            <w:pStyle w:val="15"/>
            <w:tabs>
              <w:tab w:val="right" w:leader="dot" w:pos="9355"/>
              <w:tab w:val="clear" w:pos="9241"/>
            </w:tabs>
          </w:pPr>
          <w:r>
            <w:fldChar w:fldCharType="begin"/>
          </w:r>
          <w:r>
            <w:instrText xml:space="preserve"> HYPERLINK \l _Toc31477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6.1 </w:t>
          </w:r>
          <w:r>
            <w:rPr>
              <w:rFonts w:hint="default" w:ascii="Times New Roman" w:hAnsi="Times New Roman" w:cs="Times New Roman"/>
            </w:rPr>
            <w:t>密码运算支持试验</w:t>
          </w:r>
          <w:r>
            <w:tab/>
          </w:r>
          <w:r>
            <w:fldChar w:fldCharType="begin"/>
          </w:r>
          <w:r>
            <w:instrText xml:space="preserve"> PAGEREF _Toc31477 \h </w:instrText>
          </w:r>
          <w:r>
            <w:fldChar w:fldCharType="separate"/>
          </w:r>
          <w:r>
            <w:t>6</w:t>
          </w:r>
          <w:r>
            <w:fldChar w:fldCharType="end"/>
          </w:r>
          <w:r>
            <w:fldChar w:fldCharType="end"/>
          </w:r>
        </w:p>
        <w:p w14:paraId="192794F2">
          <w:pPr>
            <w:pStyle w:val="15"/>
            <w:tabs>
              <w:tab w:val="right" w:leader="dot" w:pos="9355"/>
              <w:tab w:val="clear" w:pos="9241"/>
            </w:tabs>
          </w:pPr>
          <w:r>
            <w:fldChar w:fldCharType="begin"/>
          </w:r>
          <w:r>
            <w:instrText xml:space="preserve"> HYPERLINK \l _Toc14281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6.2 </w:t>
          </w:r>
          <w:r>
            <w:rPr>
              <w:rFonts w:hint="default" w:ascii="Times New Roman" w:hAnsi="Times New Roman" w:cs="Times New Roman"/>
            </w:rPr>
            <w:t>密钥管理支持试验</w:t>
          </w:r>
          <w:r>
            <w:tab/>
          </w:r>
          <w:r>
            <w:fldChar w:fldCharType="begin"/>
          </w:r>
          <w:r>
            <w:instrText xml:space="preserve"> PAGEREF _Toc14281 \h </w:instrText>
          </w:r>
          <w:r>
            <w:fldChar w:fldCharType="separate"/>
          </w:r>
          <w:r>
            <w:t>11</w:t>
          </w:r>
          <w:r>
            <w:fldChar w:fldCharType="end"/>
          </w:r>
          <w:r>
            <w:fldChar w:fldCharType="end"/>
          </w:r>
        </w:p>
        <w:p w14:paraId="1174F68D">
          <w:pPr>
            <w:pStyle w:val="15"/>
            <w:tabs>
              <w:tab w:val="right" w:leader="dot" w:pos="9355"/>
              <w:tab w:val="clear" w:pos="9241"/>
            </w:tabs>
          </w:pPr>
          <w:r>
            <w:fldChar w:fldCharType="begin"/>
          </w:r>
          <w:r>
            <w:instrText xml:space="preserve"> HYPERLINK \l _Toc30917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6.3 </w:t>
          </w:r>
          <w:r>
            <w:rPr>
              <w:rFonts w:hint="default" w:ascii="Times New Roman" w:hAnsi="Times New Roman" w:cs="Times New Roman"/>
            </w:rPr>
            <w:t>证书管理支持试验</w:t>
          </w:r>
          <w:r>
            <w:tab/>
          </w:r>
          <w:r>
            <w:fldChar w:fldCharType="begin"/>
          </w:r>
          <w:r>
            <w:instrText xml:space="preserve"> PAGEREF _Toc30917 \h </w:instrText>
          </w:r>
          <w:r>
            <w:fldChar w:fldCharType="separate"/>
          </w:r>
          <w:r>
            <w:t>12</w:t>
          </w:r>
          <w:r>
            <w:fldChar w:fldCharType="end"/>
          </w:r>
          <w:r>
            <w:fldChar w:fldCharType="end"/>
          </w:r>
        </w:p>
        <w:p w14:paraId="657AE9BD">
          <w:pPr>
            <w:pStyle w:val="15"/>
            <w:tabs>
              <w:tab w:val="right" w:leader="dot" w:pos="9355"/>
              <w:tab w:val="clear" w:pos="9241"/>
            </w:tabs>
          </w:pPr>
          <w:r>
            <w:fldChar w:fldCharType="begin"/>
          </w:r>
          <w:r>
            <w:instrText xml:space="preserve"> HYPERLINK \l _Toc3421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6.4 </w:t>
          </w:r>
          <w:r>
            <w:rPr>
              <w:rFonts w:hint="default" w:ascii="Times New Roman" w:hAnsi="Times New Roman" w:cs="Times New Roman"/>
            </w:rPr>
            <w:t>可信执行环境试验</w:t>
          </w:r>
          <w:r>
            <w:tab/>
          </w:r>
          <w:r>
            <w:fldChar w:fldCharType="begin"/>
          </w:r>
          <w:r>
            <w:instrText xml:space="preserve"> PAGEREF _Toc3421 \h </w:instrText>
          </w:r>
          <w:r>
            <w:fldChar w:fldCharType="separate"/>
          </w:r>
          <w:r>
            <w:t>13</w:t>
          </w:r>
          <w:r>
            <w:fldChar w:fldCharType="end"/>
          </w:r>
          <w:r>
            <w:fldChar w:fldCharType="end"/>
          </w:r>
        </w:p>
        <w:p w14:paraId="19FB74DD">
          <w:pPr>
            <w:pStyle w:val="15"/>
            <w:tabs>
              <w:tab w:val="right" w:leader="dot" w:pos="9355"/>
              <w:tab w:val="clear" w:pos="9241"/>
            </w:tabs>
          </w:pPr>
          <w:r>
            <w:fldChar w:fldCharType="begin"/>
          </w:r>
          <w:r>
            <w:instrText xml:space="preserve"> HYPERLINK \l _Toc20258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6.5 </w:t>
          </w:r>
          <w:r>
            <w:rPr>
              <w:rFonts w:hint="default" w:ascii="Times New Roman" w:hAnsi="Times New Roman" w:cs="Times New Roman"/>
            </w:rPr>
            <w:t>机密计算环境试验</w:t>
          </w:r>
          <w:r>
            <w:tab/>
          </w:r>
          <w:r>
            <w:fldChar w:fldCharType="begin"/>
          </w:r>
          <w:r>
            <w:instrText xml:space="preserve"> PAGEREF _Toc20258 \h </w:instrText>
          </w:r>
          <w:r>
            <w:fldChar w:fldCharType="separate"/>
          </w:r>
          <w:r>
            <w:t>15</w:t>
          </w:r>
          <w:r>
            <w:fldChar w:fldCharType="end"/>
          </w:r>
          <w:r>
            <w:fldChar w:fldCharType="end"/>
          </w:r>
        </w:p>
        <w:p w14:paraId="3403DD0C">
          <w:pPr>
            <w:pStyle w:val="15"/>
            <w:tabs>
              <w:tab w:val="right" w:leader="dot" w:pos="9355"/>
              <w:tab w:val="clear" w:pos="9241"/>
            </w:tabs>
          </w:pPr>
          <w:r>
            <w:fldChar w:fldCharType="begin"/>
          </w:r>
          <w:r>
            <w:instrText xml:space="preserve"> HYPERLINK \l _Toc14493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6.6 </w:t>
          </w:r>
          <w:r>
            <w:rPr>
              <w:rFonts w:hint="default" w:ascii="Times New Roman" w:hAnsi="Times New Roman" w:cs="Times New Roman"/>
            </w:rPr>
            <w:t>安全启动支持试验</w:t>
          </w:r>
          <w:r>
            <w:tab/>
          </w:r>
          <w:r>
            <w:fldChar w:fldCharType="begin"/>
          </w:r>
          <w:r>
            <w:instrText xml:space="preserve"> PAGEREF _Toc14493 \h </w:instrText>
          </w:r>
          <w:r>
            <w:fldChar w:fldCharType="separate"/>
          </w:r>
          <w:r>
            <w:t>15</w:t>
          </w:r>
          <w:r>
            <w:fldChar w:fldCharType="end"/>
          </w:r>
          <w:r>
            <w:fldChar w:fldCharType="end"/>
          </w:r>
        </w:p>
        <w:p w14:paraId="4EB912BA">
          <w:pPr>
            <w:pStyle w:val="15"/>
            <w:tabs>
              <w:tab w:val="right" w:leader="dot" w:pos="9355"/>
              <w:tab w:val="clear" w:pos="9241"/>
            </w:tabs>
          </w:pPr>
          <w:r>
            <w:fldChar w:fldCharType="begin"/>
          </w:r>
          <w:r>
            <w:instrText xml:space="preserve"> HYPERLINK \l _Toc10108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6.7 </w:t>
          </w:r>
          <w:r>
            <w:rPr>
              <w:rFonts w:hint="default" w:ascii="Times New Roman" w:hAnsi="Times New Roman" w:cs="Times New Roman"/>
            </w:rPr>
            <w:t>安全更新支持试验</w:t>
          </w:r>
          <w:r>
            <w:tab/>
          </w:r>
          <w:r>
            <w:fldChar w:fldCharType="begin"/>
          </w:r>
          <w:r>
            <w:instrText xml:space="preserve"> PAGEREF _Toc10108 \h </w:instrText>
          </w:r>
          <w:r>
            <w:fldChar w:fldCharType="separate"/>
          </w:r>
          <w:r>
            <w:t>18</w:t>
          </w:r>
          <w:r>
            <w:fldChar w:fldCharType="end"/>
          </w:r>
          <w:r>
            <w:fldChar w:fldCharType="end"/>
          </w:r>
        </w:p>
        <w:p w14:paraId="72343C8B">
          <w:pPr>
            <w:pStyle w:val="15"/>
            <w:tabs>
              <w:tab w:val="right" w:leader="dot" w:pos="9355"/>
              <w:tab w:val="clear" w:pos="9241"/>
            </w:tabs>
          </w:pPr>
          <w:r>
            <w:fldChar w:fldCharType="begin"/>
          </w:r>
          <w:r>
            <w:instrText xml:space="preserve"> HYPERLINK \l _Toc29145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6.8 </w:t>
          </w:r>
          <w:r>
            <w:rPr>
              <w:rFonts w:hint="default" w:ascii="Times New Roman" w:hAnsi="Times New Roman" w:cs="Times New Roman"/>
            </w:rPr>
            <w:t>安全诊断支持试验</w:t>
          </w:r>
          <w:r>
            <w:tab/>
          </w:r>
          <w:r>
            <w:fldChar w:fldCharType="begin"/>
          </w:r>
          <w:r>
            <w:instrText xml:space="preserve"> PAGEREF _Toc29145 \h </w:instrText>
          </w:r>
          <w:r>
            <w:fldChar w:fldCharType="separate"/>
          </w:r>
          <w:r>
            <w:t>19</w:t>
          </w:r>
          <w:r>
            <w:fldChar w:fldCharType="end"/>
          </w:r>
          <w:r>
            <w:fldChar w:fldCharType="end"/>
          </w:r>
        </w:p>
        <w:p w14:paraId="5ADC0216">
          <w:pPr>
            <w:pStyle w:val="15"/>
            <w:tabs>
              <w:tab w:val="right" w:leader="dot" w:pos="9355"/>
              <w:tab w:val="clear" w:pos="9241"/>
            </w:tabs>
          </w:pPr>
          <w:r>
            <w:fldChar w:fldCharType="begin"/>
          </w:r>
          <w:r>
            <w:instrText xml:space="preserve"> HYPERLINK \l _Toc17152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6.9 </w:t>
          </w:r>
          <w:r>
            <w:rPr>
              <w:rFonts w:hint="default" w:ascii="Times New Roman" w:hAnsi="Times New Roman" w:cs="Times New Roman"/>
            </w:rPr>
            <w:t>安全通信支持试验</w:t>
          </w:r>
          <w:r>
            <w:tab/>
          </w:r>
          <w:r>
            <w:fldChar w:fldCharType="begin"/>
          </w:r>
          <w:r>
            <w:instrText xml:space="preserve"> PAGEREF _Toc17152 \h </w:instrText>
          </w:r>
          <w:r>
            <w:fldChar w:fldCharType="separate"/>
          </w:r>
          <w:r>
            <w:t>20</w:t>
          </w:r>
          <w:r>
            <w:fldChar w:fldCharType="end"/>
          </w:r>
          <w:r>
            <w:fldChar w:fldCharType="end"/>
          </w:r>
        </w:p>
        <w:p w14:paraId="65C1A899">
          <w:pPr>
            <w:pStyle w:val="15"/>
            <w:tabs>
              <w:tab w:val="right" w:leader="dot" w:pos="9355"/>
              <w:tab w:val="clear" w:pos="9241"/>
            </w:tabs>
          </w:pPr>
          <w:r>
            <w:fldChar w:fldCharType="begin"/>
          </w:r>
          <w:r>
            <w:instrText xml:space="preserve"> HYPERLINK \l _Toc8004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6.10 </w:t>
          </w:r>
          <w:r>
            <w:rPr>
              <w:rFonts w:hint="eastAsia" w:ascii="Times New Roman" w:cs="Times New Roman"/>
              <w:lang w:val="en-US" w:eastAsia="zh-CN"/>
            </w:rPr>
            <w:t>网络</w:t>
          </w:r>
          <w:r>
            <w:rPr>
              <w:rFonts w:hint="default" w:ascii="Times New Roman" w:hAnsi="Times New Roman" w:cs="Times New Roman"/>
            </w:rPr>
            <w:t>安全监控支持试验</w:t>
          </w:r>
          <w:r>
            <w:tab/>
          </w:r>
          <w:r>
            <w:fldChar w:fldCharType="begin"/>
          </w:r>
          <w:r>
            <w:instrText xml:space="preserve"> PAGEREF _Toc8004 \h </w:instrText>
          </w:r>
          <w:r>
            <w:fldChar w:fldCharType="separate"/>
          </w:r>
          <w:r>
            <w:t>23</w:t>
          </w:r>
          <w:r>
            <w:fldChar w:fldCharType="end"/>
          </w:r>
          <w:r>
            <w:fldChar w:fldCharType="end"/>
          </w:r>
        </w:p>
        <w:p w14:paraId="2326E501">
          <w:pPr>
            <w:pStyle w:val="15"/>
            <w:tabs>
              <w:tab w:val="right" w:leader="dot" w:pos="9355"/>
              <w:tab w:val="clear" w:pos="9241"/>
            </w:tabs>
          </w:pPr>
          <w:r>
            <w:fldChar w:fldCharType="begin"/>
          </w:r>
          <w:r>
            <w:instrText xml:space="preserve"> HYPERLINK \l _Toc14849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6.11 </w:t>
          </w:r>
          <w:r>
            <w:rPr>
              <w:rFonts w:hint="default" w:ascii="Times New Roman" w:hAnsi="Times New Roman" w:cs="Times New Roman"/>
            </w:rPr>
            <w:t>数据安全支持试验</w:t>
          </w:r>
          <w:r>
            <w:tab/>
          </w:r>
          <w:r>
            <w:fldChar w:fldCharType="begin"/>
          </w:r>
          <w:r>
            <w:instrText xml:space="preserve"> PAGEREF _Toc14849 \h </w:instrText>
          </w:r>
          <w:r>
            <w:fldChar w:fldCharType="separate"/>
          </w:r>
          <w:r>
            <w:t>28</w:t>
          </w:r>
          <w:r>
            <w:fldChar w:fldCharType="end"/>
          </w:r>
          <w:r>
            <w:fldChar w:fldCharType="end"/>
          </w:r>
        </w:p>
        <w:p w14:paraId="64812039">
          <w:pPr>
            <w:pStyle w:val="15"/>
            <w:tabs>
              <w:tab w:val="right" w:leader="dot" w:pos="9355"/>
              <w:tab w:val="clear" w:pos="9241"/>
            </w:tabs>
          </w:pPr>
          <w:r>
            <w:fldChar w:fldCharType="begin"/>
          </w:r>
          <w:r>
            <w:instrText xml:space="preserve"> HYPERLINK \l _Toc16159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6.12 </w:t>
          </w:r>
          <w:r>
            <w:rPr>
              <w:rFonts w:hint="default" w:ascii="Times New Roman" w:hAnsi="Times New Roman" w:cs="Times New Roman"/>
            </w:rPr>
            <w:t>其他要求试验</w:t>
          </w:r>
          <w:r>
            <w:tab/>
          </w:r>
          <w:r>
            <w:fldChar w:fldCharType="begin"/>
          </w:r>
          <w:r>
            <w:instrText xml:space="preserve"> PAGEREF _Toc16159 \h </w:instrText>
          </w:r>
          <w:r>
            <w:fldChar w:fldCharType="separate"/>
          </w:r>
          <w:r>
            <w:t>33</w:t>
          </w:r>
          <w:r>
            <w:fldChar w:fldCharType="end"/>
          </w:r>
          <w:r>
            <w:fldChar w:fldCharType="end"/>
          </w:r>
        </w:p>
        <w:p w14:paraId="6AA14E8D">
          <w:pPr>
            <w:pStyle w:val="21"/>
            <w:tabs>
              <w:tab w:val="right" w:leader="dot" w:pos="9355"/>
              <w:tab w:val="clear" w:pos="9241"/>
            </w:tabs>
          </w:pPr>
          <w:r>
            <w:fldChar w:fldCharType="begin"/>
          </w:r>
          <w:r>
            <w:instrText xml:space="preserve"> HYPERLINK \l _Toc17393 </w:instrText>
          </w:r>
          <w:r>
            <w:fldChar w:fldCharType="separate"/>
          </w:r>
          <w:r>
            <w:rPr>
              <w:rFonts w:hint="default" w:ascii="Times New Roman" w:hAnsi="Times New Roman" w:cs="Times New Roman"/>
            </w:rPr>
            <w:t>附录A （资料性） 计算芯片对证书吊销状态识别及处理的支持机制</w:t>
          </w:r>
          <w:r>
            <w:tab/>
          </w:r>
          <w:r>
            <w:fldChar w:fldCharType="begin"/>
          </w:r>
          <w:r>
            <w:instrText xml:space="preserve"> PAGEREF _Toc17393 \h </w:instrText>
          </w:r>
          <w:r>
            <w:fldChar w:fldCharType="separate"/>
          </w:r>
          <w:r>
            <w:t>41</w:t>
          </w:r>
          <w:r>
            <w:fldChar w:fldCharType="end"/>
          </w:r>
          <w:r>
            <w:fldChar w:fldCharType="end"/>
          </w:r>
        </w:p>
        <w:p w14:paraId="67A44233">
          <w:r>
            <w:fldChar w:fldCharType="end"/>
          </w:r>
        </w:p>
      </w:sdtContent>
    </w:sdt>
    <w:p w14:paraId="3A48A3A5">
      <w:pPr>
        <w:pStyle w:val="25"/>
        <w:ind w:left="0" w:leftChars="0" w:firstLine="0" w:firstLineChars="0"/>
        <w:rPr>
          <w:rFonts w:hint="default" w:ascii="Times New Roman" w:hAnsi="Times New Roman" w:cs="Times New Roman"/>
        </w:rPr>
      </w:pPr>
    </w:p>
    <w:p w14:paraId="0FBAC949">
      <w:pPr>
        <w:pStyle w:val="105"/>
        <w:rPr>
          <w:rFonts w:hint="default" w:ascii="Times New Roman" w:hAnsi="Times New Roman" w:cs="Times New Roman"/>
        </w:rPr>
      </w:pPr>
      <w:bookmarkStart w:id="2" w:name="_Toc59717190"/>
      <w:bookmarkStart w:id="3" w:name="_Toc17562"/>
      <w:r>
        <w:rPr>
          <w:rFonts w:hint="default" w:ascii="Times New Roman" w:hAnsi="Times New Roman" w:cs="Times New Roman"/>
        </w:rPr>
        <w:t>前</w:t>
      </w:r>
      <w:bookmarkStart w:id="4" w:name="BKQY"/>
      <w:r>
        <w:rPr>
          <w:rFonts w:hint="default" w:ascii="Times New Roman" w:hAnsi="Times New Roman" w:cs="Times New Roman"/>
        </w:rPr>
        <w:t>  言</w:t>
      </w:r>
      <w:bookmarkEnd w:id="2"/>
      <w:bookmarkEnd w:id="3"/>
      <w:bookmarkEnd w:id="4"/>
    </w:p>
    <w:p w14:paraId="0BC8AEEB">
      <w:pPr>
        <w:pStyle w:val="25"/>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2CEB2618">
      <w:pPr>
        <w:pStyle w:val="50"/>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请注意本文件的某些内容可能涉及专利，本文件的发布机构不承担识别这些专利的责任。</w:t>
      </w:r>
    </w:p>
    <w:p w14:paraId="54212D73">
      <w:pPr>
        <w:pStyle w:val="25"/>
        <w:rPr>
          <w:rFonts w:hint="default" w:ascii="Times New Roman" w:hAnsi="Times New Roman" w:cs="Times New Roman"/>
          <w:highlight w:val="yellow"/>
        </w:rPr>
      </w:pPr>
      <w:r>
        <w:rPr>
          <w:rFonts w:hint="default" w:ascii="Times New Roman" w:hAnsi="Times New Roman" w:cs="Times New Roman"/>
        </w:rPr>
        <w:t>本文件由中国汽车工业协会提出。</w:t>
      </w:r>
    </w:p>
    <w:p w14:paraId="17D9809A">
      <w:pPr>
        <w:pStyle w:val="25"/>
        <w:rPr>
          <w:rFonts w:hint="default" w:ascii="Times New Roman" w:hAnsi="Times New Roman" w:cs="Times New Roman"/>
        </w:rPr>
      </w:pPr>
      <w:r>
        <w:rPr>
          <w:rFonts w:hint="default" w:ascii="Times New Roman" w:hAnsi="Times New Roman" w:cs="Times New Roman"/>
        </w:rPr>
        <w:t>本文件起草单位：.............</w:t>
      </w:r>
    </w:p>
    <w:p w14:paraId="0E275609">
      <w:pPr>
        <w:pStyle w:val="25"/>
        <w:rPr>
          <w:rFonts w:hint="default" w:ascii="Times New Roman" w:hAnsi="Times New Roman" w:cs="Times New Roman"/>
        </w:rPr>
      </w:pPr>
      <w:r>
        <w:rPr>
          <w:rFonts w:hint="default" w:ascii="Times New Roman" w:hAnsi="Times New Roman" w:cs="Times New Roman"/>
        </w:rPr>
        <w:t>本文件主要起草人：</w:t>
      </w:r>
    </w:p>
    <w:p w14:paraId="20E13D3C">
      <w:pPr>
        <w:pStyle w:val="25"/>
        <w:rPr>
          <w:rFonts w:hint="default" w:ascii="Times New Roman" w:hAnsi="Times New Roman" w:cs="Times New Roman"/>
        </w:rPr>
        <w:sectPr>
          <w:headerReference r:id="rId5" w:type="default"/>
          <w:footerReference r:id="rId6" w:type="default"/>
          <w:pgSz w:w="11906" w:h="16838"/>
          <w:pgMar w:top="567" w:right="1134" w:bottom="1134" w:left="1417" w:header="1418" w:footer="1134" w:gutter="0"/>
          <w:pgNumType w:fmt="upperRoman" w:start="1"/>
          <w:cols w:space="720" w:num="1"/>
          <w:formProt w:val="0"/>
          <w:docGrid w:type="lines" w:linePitch="312" w:charSpace="0"/>
        </w:sectPr>
      </w:pPr>
    </w:p>
    <w:p w14:paraId="579D0559">
      <w:pPr>
        <w:pStyle w:val="58"/>
        <w:rPr>
          <w:rFonts w:hint="default" w:ascii="Times New Roman" w:hAnsi="Times New Roman" w:eastAsia="黑体" w:cs="Times New Roman"/>
          <w:lang w:val="en-US" w:eastAsia="zh-CN"/>
        </w:rPr>
      </w:pPr>
      <w:bookmarkStart w:id="5" w:name="_Toc651"/>
      <w:r>
        <w:rPr>
          <w:rFonts w:hint="default" w:ascii="Times New Roman" w:hAnsi="Times New Roman" w:cs="Times New Roman"/>
        </w:rPr>
        <w:t>汽车计算芯片信息安全技术要求</w:t>
      </w:r>
      <w:r>
        <w:rPr>
          <w:rFonts w:hint="default" w:ascii="Times New Roman" w:hAnsi="Times New Roman" w:cs="Times New Roman"/>
          <w:lang w:val="en-US" w:eastAsia="zh-CN"/>
        </w:rPr>
        <w:t>及试验方法</w:t>
      </w:r>
      <w:bookmarkEnd w:id="5"/>
    </w:p>
    <w:p w14:paraId="3DE31840">
      <w:pPr>
        <w:pStyle w:val="80"/>
        <w:rPr>
          <w:rFonts w:hint="default" w:ascii="Times New Roman" w:hAnsi="Times New Roman" w:cs="Times New Roman"/>
        </w:rPr>
      </w:pPr>
      <w:bookmarkStart w:id="6" w:name="_Toc59717191"/>
      <w:bookmarkStart w:id="7" w:name="_Toc1547"/>
      <w:r>
        <w:rPr>
          <w:rFonts w:hint="default" w:ascii="Times New Roman" w:hAnsi="Times New Roman" w:cs="Times New Roman"/>
        </w:rPr>
        <w:t>范围</w:t>
      </w:r>
      <w:bookmarkEnd w:id="6"/>
      <w:bookmarkEnd w:id="7"/>
    </w:p>
    <w:p w14:paraId="4C261ED3">
      <w:pPr>
        <w:pStyle w:val="25"/>
        <w:rPr>
          <w:rFonts w:hint="default" w:ascii="Times New Roman" w:hAnsi="Times New Roman" w:cs="Times New Roman"/>
        </w:rPr>
      </w:pPr>
      <w:r>
        <w:rPr>
          <w:rFonts w:hint="default" w:ascii="Times New Roman" w:hAnsi="Times New Roman" w:cs="Times New Roman"/>
        </w:rPr>
        <w:t>本文件规定了汽车计算芯片的信息安全技术</w:t>
      </w:r>
      <w:r>
        <w:rPr>
          <w:rFonts w:hint="default" w:ascii="Times New Roman" w:hAnsi="Times New Roman" w:cs="Times New Roman"/>
          <w:lang w:val="en-US" w:eastAsia="zh-CN"/>
        </w:rPr>
        <w:t>要求</w:t>
      </w:r>
      <w:r>
        <w:rPr>
          <w:rFonts w:hint="default" w:ascii="Times New Roman" w:hAnsi="Times New Roman" w:cs="Times New Roman"/>
        </w:rPr>
        <w:t>，包括相关术语和定义、密码运算、密钥管理、证书管理、可信执行环境、机密计算环境、安全启动、安全更新、安全诊断、安全通信、</w:t>
      </w:r>
      <w:r>
        <w:rPr>
          <w:rFonts w:hint="eastAsia" w:ascii="Times New Roman" w:cs="Times New Roman"/>
          <w:lang w:val="en-US" w:eastAsia="zh-CN"/>
        </w:rPr>
        <w:t>网络</w:t>
      </w:r>
      <w:r>
        <w:rPr>
          <w:rFonts w:hint="default" w:ascii="Times New Roman" w:hAnsi="Times New Roman" w:cs="Times New Roman"/>
        </w:rPr>
        <w:t>安全监控、数据安全等方面的技术要求及其他要求，并给出对应的试验方法。</w:t>
      </w:r>
    </w:p>
    <w:p w14:paraId="6D795ABE">
      <w:pPr>
        <w:pStyle w:val="25"/>
        <w:rPr>
          <w:rFonts w:hint="default" w:ascii="Times New Roman" w:hAnsi="Times New Roman" w:cs="Times New Roman"/>
        </w:rPr>
      </w:pPr>
      <w:r>
        <w:rPr>
          <w:rFonts w:hint="default" w:ascii="Times New Roman" w:hAnsi="Times New Roman" w:cs="Times New Roman"/>
        </w:rPr>
        <w:t>本文件适用于汽车</w:t>
      </w:r>
      <w:r>
        <w:rPr>
          <w:rFonts w:hint="default" w:ascii="Times New Roman" w:hAnsi="Times New Roman" w:cs="Times New Roman"/>
          <w:color w:val="auto"/>
          <w:lang w:val="en-US" w:eastAsia="zh-CN"/>
        </w:rPr>
        <w:t>高级辅助</w:t>
      </w:r>
      <w:r>
        <w:rPr>
          <w:rFonts w:hint="default" w:ascii="Times New Roman" w:hAnsi="Times New Roman" w:cs="Times New Roman"/>
        </w:rPr>
        <w:t>驾驶、智能座舱等系统所使用的计算芯片。</w:t>
      </w:r>
    </w:p>
    <w:p w14:paraId="639B1FE9">
      <w:pPr>
        <w:pStyle w:val="80"/>
        <w:rPr>
          <w:rFonts w:hint="default" w:ascii="Times New Roman" w:hAnsi="Times New Roman" w:cs="Times New Roman"/>
        </w:rPr>
      </w:pPr>
      <w:bookmarkStart w:id="8" w:name="_Toc28417"/>
      <w:bookmarkStart w:id="9" w:name="_Toc59717192"/>
      <w:r>
        <w:rPr>
          <w:rFonts w:hint="default" w:ascii="Times New Roman" w:hAnsi="Times New Roman" w:cs="Times New Roman"/>
        </w:rPr>
        <w:t>规范性引用文件</w:t>
      </w:r>
      <w:bookmarkEnd w:id="8"/>
      <w:bookmarkEnd w:id="9"/>
    </w:p>
    <w:p w14:paraId="51241545">
      <w:pPr>
        <w:pStyle w:val="25"/>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050D9EC">
      <w:pPr>
        <w:pStyle w:val="25"/>
        <w:rPr>
          <w:rFonts w:hint="default" w:ascii="Times New Roman" w:hAnsi="Times New Roman" w:cs="Times New Roman"/>
        </w:rPr>
      </w:pPr>
      <w:bookmarkStart w:id="10" w:name="_Toc59717193"/>
      <w:r>
        <w:rPr>
          <w:rFonts w:hint="default" w:ascii="Times New Roman" w:hAnsi="Times New Roman" w:cs="Times New Roman"/>
        </w:rPr>
        <w:t>GB/T 25069  信息安全技术 术语</w:t>
      </w:r>
    </w:p>
    <w:p w14:paraId="6EDEFAB2">
      <w:pPr>
        <w:pStyle w:val="80"/>
        <w:rPr>
          <w:rFonts w:hint="default" w:ascii="Times New Roman" w:hAnsi="Times New Roman" w:cs="Times New Roman"/>
        </w:rPr>
      </w:pPr>
      <w:bookmarkStart w:id="11" w:name="_Toc6003"/>
      <w:r>
        <w:rPr>
          <w:rFonts w:hint="default" w:ascii="Times New Roman" w:hAnsi="Times New Roman" w:cs="Times New Roman"/>
        </w:rPr>
        <w:t>术语和定义</w:t>
      </w:r>
      <w:bookmarkEnd w:id="10"/>
      <w:bookmarkEnd w:id="11"/>
    </w:p>
    <w:p w14:paraId="7B447379">
      <w:pPr>
        <w:pStyle w:val="25"/>
        <w:rPr>
          <w:rFonts w:hint="default" w:ascii="Times New Roman" w:hAnsi="Times New Roman" w:cs="Times New Roman"/>
        </w:rPr>
      </w:pPr>
      <w:r>
        <w:rPr>
          <w:rFonts w:hint="default" w:ascii="Times New Roman" w:hAnsi="Times New Roman" w:cs="Times New Roman"/>
        </w:rPr>
        <w:t>GB/T 25069界定的及下列术语和定义适用于本文件。</w:t>
      </w:r>
    </w:p>
    <w:p w14:paraId="0C0EF00E">
      <w:pPr>
        <w:pStyle w:val="59"/>
        <w:rPr>
          <w:rFonts w:hint="default" w:ascii="Times New Roman" w:hAnsi="Times New Roman" w:cs="Times New Roman"/>
        </w:rPr>
      </w:pPr>
      <w:bookmarkStart w:id="12" w:name="_Toc31503"/>
      <w:bookmarkEnd w:id="12"/>
    </w:p>
    <w:p w14:paraId="341C0FBF">
      <w:pPr>
        <w:pStyle w:val="59"/>
        <w:numPr>
          <w:ilvl w:val="0"/>
          <w:numId w:val="0"/>
        </w:numPr>
        <w:spacing w:before="0" w:beforeLines="0" w:after="0" w:afterLines="0"/>
        <w:ind w:firstLine="420"/>
        <w:rPr>
          <w:rFonts w:hint="default" w:ascii="Times New Roman" w:hAnsi="Times New Roman" w:cs="Times New Roman"/>
        </w:rPr>
      </w:pPr>
      <w:bookmarkStart w:id="13" w:name="_Toc25751"/>
      <w:r>
        <w:rPr>
          <w:rFonts w:hint="default" w:ascii="Times New Roman" w:hAnsi="Times New Roman" w:cs="Times New Roman"/>
        </w:rPr>
        <w:t>汽车计算芯片  automotive computing chip</w:t>
      </w:r>
      <w:bookmarkEnd w:id="13"/>
    </w:p>
    <w:p w14:paraId="3394D0E1">
      <w:pPr>
        <w:pStyle w:val="50"/>
        <w:ind w:firstLine="420"/>
        <w:rPr>
          <w:rFonts w:hint="default" w:ascii="Times New Roman" w:hAnsi="Times New Roman" w:cs="Times New Roman"/>
          <w:color w:val="auto"/>
          <w:lang w:val="en-US" w:eastAsia="zh-CN"/>
        </w:rPr>
      </w:pPr>
      <w:r>
        <w:rPr>
          <w:rFonts w:hint="default" w:ascii="Times New Roman" w:hAnsi="Times New Roman" w:cs="Times New Roman"/>
          <w:lang w:val="en-US" w:eastAsia="zh-CN"/>
        </w:rPr>
        <w:t>汽车计算芯片是专门为汽车设计的用于处理各类计算任务的核心部件。它具备足够的算力，能够对来自车辆雷达、摄像头等设备及各类传感器的大量数据进行运算、分析和作出决策，能够满足图像处理、路径规划等复杂的计算需求，</w:t>
      </w:r>
      <w:r>
        <w:rPr>
          <w:rFonts w:hint="default" w:ascii="Times New Roman" w:hAnsi="Times New Roman" w:cs="Times New Roman"/>
          <w:color w:val="auto"/>
          <w:lang w:val="en-US" w:eastAsia="zh-CN"/>
        </w:rPr>
        <w:t>以实现高级辅助驾驶、智能座舱等功能。</w:t>
      </w:r>
    </w:p>
    <w:p w14:paraId="11D90D87">
      <w:pPr>
        <w:pStyle w:val="25"/>
        <w:ind w:left="780" w:leftChars="200" w:hanging="360" w:hangingChars="200"/>
        <w:rPr>
          <w:rFonts w:hint="eastAsia" w:ascii="Times New Roman" w:cs="Times New Roman"/>
          <w:color w:val="auto"/>
          <w:sz w:val="18"/>
          <w:szCs w:val="18"/>
          <w:lang w:eastAsia="zh-CN"/>
        </w:rPr>
      </w:pPr>
      <w:r>
        <w:rPr>
          <w:rFonts w:hint="default" w:ascii="Times New Roman" w:hAnsi="Times New Roman" w:eastAsia="黑体" w:cs="Times New Roman"/>
          <w:color w:val="auto"/>
          <w:sz w:val="18"/>
          <w:szCs w:val="18"/>
        </w:rPr>
        <w:t>注</w:t>
      </w:r>
      <w:r>
        <w:rPr>
          <w:rFonts w:hint="eastAsia" w:ascii="Times New Roman" w:eastAsia="黑体" w:cs="Times New Roman"/>
          <w:color w:val="auto"/>
          <w:sz w:val="18"/>
          <w:szCs w:val="18"/>
          <w:lang w:val="en-US" w:eastAsia="zh-CN"/>
        </w:rPr>
        <w:t>1</w:t>
      </w:r>
      <w:r>
        <w:rPr>
          <w:rFonts w:hint="default" w:ascii="Times New Roman" w:hAnsi="Times New Roman" w:eastAsia="黑体" w:cs="Times New Roman"/>
          <w:color w:val="auto"/>
          <w:sz w:val="18"/>
          <w:szCs w:val="18"/>
        </w:rPr>
        <w:t>：</w:t>
      </w:r>
      <w:r>
        <w:rPr>
          <w:rFonts w:hint="default" w:ascii="Times New Roman" w:hAnsi="Times New Roman" w:cs="Times New Roman"/>
          <w:color w:val="auto"/>
          <w:sz w:val="18"/>
          <w:szCs w:val="18"/>
        </w:rPr>
        <w:t>汽车计算芯片主要分为</w:t>
      </w:r>
      <w:r>
        <w:rPr>
          <w:rFonts w:hint="default" w:ascii="Times New Roman" w:hAnsi="Times New Roman" w:cs="Times New Roman"/>
          <w:color w:val="auto"/>
          <w:sz w:val="18"/>
          <w:szCs w:val="18"/>
          <w:lang w:val="en-US" w:eastAsia="zh-CN"/>
        </w:rPr>
        <w:t>高级辅助</w:t>
      </w:r>
      <w:r>
        <w:rPr>
          <w:rFonts w:hint="default" w:ascii="Times New Roman" w:hAnsi="Times New Roman" w:cs="Times New Roman"/>
          <w:color w:val="auto"/>
          <w:sz w:val="18"/>
          <w:szCs w:val="18"/>
        </w:rPr>
        <w:t>驾驶芯片、智能座舱芯片</w:t>
      </w:r>
      <w:r>
        <w:rPr>
          <w:rFonts w:hint="eastAsia" w:ascii="Times New Roman" w:cs="Times New Roman"/>
          <w:color w:val="auto"/>
          <w:sz w:val="18"/>
          <w:szCs w:val="18"/>
          <w:lang w:eastAsia="zh-CN"/>
        </w:rPr>
        <w:t>。</w:t>
      </w:r>
    </w:p>
    <w:p w14:paraId="6F1E0DF2">
      <w:pPr>
        <w:pStyle w:val="25"/>
        <w:ind w:left="780" w:leftChars="200" w:hanging="360" w:hangingChars="200"/>
        <w:rPr>
          <w:rFonts w:hint="default" w:ascii="Times New Roman" w:hAnsi="Times New Roman" w:cs="Times New Roman"/>
          <w:sz w:val="18"/>
          <w:szCs w:val="18"/>
        </w:rPr>
      </w:pPr>
      <w:r>
        <w:rPr>
          <w:rFonts w:hint="default" w:ascii="Times New Roman" w:hAnsi="Times New Roman" w:eastAsia="黑体" w:cs="Times New Roman"/>
          <w:color w:val="auto"/>
          <w:sz w:val="18"/>
          <w:szCs w:val="18"/>
        </w:rPr>
        <w:t>注</w:t>
      </w:r>
      <w:r>
        <w:rPr>
          <w:rFonts w:hint="eastAsia" w:ascii="Times New Roman" w:eastAsia="黑体" w:cs="Times New Roman"/>
          <w:color w:val="auto"/>
          <w:sz w:val="18"/>
          <w:szCs w:val="18"/>
          <w:lang w:val="en-US" w:eastAsia="zh-CN"/>
        </w:rPr>
        <w:t>2</w:t>
      </w:r>
      <w:r>
        <w:rPr>
          <w:rFonts w:hint="default" w:ascii="Times New Roman" w:hAnsi="Times New Roman" w:eastAsia="黑体" w:cs="Times New Roman"/>
          <w:color w:val="auto"/>
          <w:sz w:val="18"/>
          <w:szCs w:val="18"/>
        </w:rPr>
        <w:t>：</w:t>
      </w:r>
      <w:r>
        <w:rPr>
          <w:rFonts w:hint="default" w:ascii="Times New Roman" w:hAnsi="Times New Roman" w:cs="Times New Roman"/>
          <w:color w:val="auto"/>
          <w:sz w:val="18"/>
          <w:szCs w:val="18"/>
          <w:lang w:val="en-US" w:eastAsia="zh-CN"/>
        </w:rPr>
        <w:t>高级辅助</w:t>
      </w:r>
      <w:r>
        <w:rPr>
          <w:rFonts w:hint="default" w:ascii="Times New Roman" w:hAnsi="Times New Roman" w:cs="Times New Roman"/>
          <w:color w:val="auto"/>
          <w:sz w:val="18"/>
          <w:szCs w:val="18"/>
        </w:rPr>
        <w:t>驾驶芯片主要提供自动化功能计算任务、数据采集、处理和分析等功能，以支持</w:t>
      </w:r>
      <w:r>
        <w:rPr>
          <w:rFonts w:hint="default" w:ascii="Times New Roman" w:hAnsi="Times New Roman" w:cs="Times New Roman"/>
          <w:color w:val="auto"/>
          <w:sz w:val="18"/>
          <w:szCs w:val="18"/>
          <w:lang w:val="en-US" w:eastAsia="zh-CN"/>
        </w:rPr>
        <w:t>高级辅助</w:t>
      </w:r>
      <w:r>
        <w:rPr>
          <w:rFonts w:hint="default" w:ascii="Times New Roman" w:hAnsi="Times New Roman" w:cs="Times New Roman"/>
          <w:color w:val="auto"/>
          <w:sz w:val="18"/>
          <w:szCs w:val="18"/>
        </w:rPr>
        <w:t>驾驶相关的数据采集、处理与分析等；智能座舱芯片主要提供语音处理、图像处理、视频处理等功能，以支持车载娱乐模块、语音识别等场景应用</w:t>
      </w:r>
      <w:r>
        <w:rPr>
          <w:rFonts w:hint="default" w:ascii="Times New Roman" w:hAnsi="Times New Roman" w:cs="Times New Roman"/>
          <w:sz w:val="18"/>
          <w:szCs w:val="18"/>
        </w:rPr>
        <w:t>。</w:t>
      </w:r>
    </w:p>
    <w:p w14:paraId="6F09DE51">
      <w:pPr>
        <w:pStyle w:val="80"/>
        <w:rPr>
          <w:rFonts w:hint="default" w:ascii="Times New Roman" w:hAnsi="Times New Roman" w:cs="Times New Roman"/>
        </w:rPr>
      </w:pPr>
      <w:bookmarkStart w:id="14" w:name="_Toc10585"/>
      <w:r>
        <w:rPr>
          <w:rFonts w:hint="default" w:ascii="Times New Roman" w:hAnsi="Times New Roman" w:cs="Times New Roman"/>
        </w:rPr>
        <w:t>缩略语</w:t>
      </w:r>
      <w:bookmarkEnd w:id="14"/>
    </w:p>
    <w:p w14:paraId="63810771">
      <w:pPr>
        <w:pStyle w:val="25"/>
        <w:rPr>
          <w:rFonts w:hint="eastAsia" w:ascii="Times New Roman" w:hAnsi="Times New Roman" w:eastAsia="宋体" w:cs="Times New Roman"/>
          <w:lang w:eastAsia="zh-CN"/>
        </w:rPr>
      </w:pPr>
      <w:r>
        <w:rPr>
          <w:rFonts w:hint="default" w:ascii="Times New Roman" w:hAnsi="Times New Roman" w:cs="Times New Roman"/>
        </w:rPr>
        <w:t>下列缩略语适用于本文件</w:t>
      </w:r>
      <w:r>
        <w:rPr>
          <w:rFonts w:hint="eastAsia" w:ascii="Times New Roman" w:cs="Times New Roman"/>
          <w:lang w:eastAsia="zh-CN"/>
        </w:rPr>
        <w:t>：</w:t>
      </w:r>
    </w:p>
    <w:p w14:paraId="48E16E71">
      <w:pPr>
        <w:pStyle w:val="25"/>
        <w:rPr>
          <w:rFonts w:hint="default" w:ascii="Times New Roman" w:hAnsi="Times New Roman" w:cs="Times New Roman"/>
        </w:rPr>
      </w:pPr>
      <w:r>
        <w:rPr>
          <w:rFonts w:hint="default" w:ascii="Times New Roman" w:hAnsi="Times New Roman" w:cs="Times New Roman"/>
        </w:rPr>
        <w:t>ACL：访问控制列表（Access Control List）</w:t>
      </w:r>
    </w:p>
    <w:p w14:paraId="0B56B9B9">
      <w:pPr>
        <w:pStyle w:val="25"/>
        <w:rPr>
          <w:rFonts w:hint="default" w:ascii="Times New Roman" w:hAnsi="Times New Roman" w:cs="Times New Roman"/>
          <w:szCs w:val="21"/>
        </w:rPr>
      </w:pPr>
      <w:r>
        <w:rPr>
          <w:rFonts w:hint="default" w:ascii="Times New Roman" w:hAnsi="Times New Roman" w:cs="Times New Roman"/>
          <w:szCs w:val="21"/>
        </w:rPr>
        <w:t>AES：高级加密标准（Advanced Encryption Standard）</w:t>
      </w:r>
    </w:p>
    <w:p w14:paraId="601D9A64">
      <w:pPr>
        <w:pStyle w:val="25"/>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BOOTROM：用于启动功能的只读存储器（BOOT Read Only Memory）</w:t>
      </w:r>
    </w:p>
    <w:p w14:paraId="191FAB6D">
      <w:pPr>
        <w:pStyle w:val="25"/>
        <w:rPr>
          <w:rFonts w:hint="default" w:ascii="Times New Roman" w:hAnsi="Times New Roman" w:cs="Times New Roman"/>
        </w:rPr>
      </w:pPr>
      <w:r>
        <w:rPr>
          <w:rFonts w:hint="default" w:ascii="Times New Roman" w:hAnsi="Times New Roman" w:cs="Times New Roman"/>
        </w:rPr>
        <w:t>CAN</w:t>
      </w:r>
      <w:r>
        <w:rPr>
          <w:rFonts w:hint="default" w:ascii="Times New Roman" w:hAnsi="Times New Roman" w:cs="Times New Roman"/>
          <w:szCs w:val="21"/>
        </w:rPr>
        <w:t>：控制器局域网（Control Area Network）</w:t>
      </w:r>
    </w:p>
    <w:p w14:paraId="6F00376E">
      <w:pPr>
        <w:pStyle w:val="25"/>
        <w:rPr>
          <w:rFonts w:hint="default" w:ascii="Times New Roman" w:hAnsi="Times New Roman" w:cs="Times New Roman"/>
        </w:rPr>
      </w:pPr>
      <w:r>
        <w:rPr>
          <w:rFonts w:hint="default" w:ascii="Times New Roman" w:hAnsi="Times New Roman" w:cs="Times New Roman"/>
        </w:rPr>
        <w:t>CANFD</w:t>
      </w:r>
      <w:r>
        <w:rPr>
          <w:rFonts w:hint="default" w:ascii="Times New Roman" w:hAnsi="Times New Roman" w:cs="Times New Roman"/>
          <w:szCs w:val="21"/>
        </w:rPr>
        <w:t>：控制器局域网灵活数据速率（Control Area Network Flexible Data-Rate）</w:t>
      </w:r>
    </w:p>
    <w:p w14:paraId="765B780F">
      <w:pPr>
        <w:pStyle w:val="25"/>
        <w:rPr>
          <w:rFonts w:hint="default" w:ascii="Times New Roman" w:hAnsi="Times New Roman" w:cs="Times New Roman"/>
        </w:rPr>
      </w:pPr>
      <w:r>
        <w:rPr>
          <w:rFonts w:hint="default" w:ascii="Times New Roman" w:hAnsi="Times New Roman" w:cs="Times New Roman"/>
        </w:rPr>
        <w:t>CPU</w:t>
      </w:r>
      <w:r>
        <w:rPr>
          <w:rFonts w:hint="default" w:ascii="Times New Roman" w:hAnsi="Times New Roman" w:cs="Times New Roman"/>
          <w:szCs w:val="21"/>
        </w:rPr>
        <w:t>：中央处理单元（Central Processing Unit）</w:t>
      </w:r>
    </w:p>
    <w:p w14:paraId="3044F57C">
      <w:pPr>
        <w:pStyle w:val="25"/>
        <w:rPr>
          <w:rFonts w:hint="default" w:ascii="Times New Roman" w:hAnsi="Times New Roman" w:cs="Times New Roman"/>
          <w:szCs w:val="21"/>
        </w:rPr>
      </w:pPr>
      <w:r>
        <w:rPr>
          <w:rFonts w:hint="default" w:ascii="Times New Roman" w:hAnsi="Times New Roman" w:cs="Times New Roman"/>
          <w:szCs w:val="21"/>
        </w:rPr>
        <w:t>ECC：椭圆曲线密码（Elliptical Curve Cryptograph</w:t>
      </w:r>
      <w:r>
        <w:rPr>
          <w:rFonts w:hint="default" w:ascii="Times New Roman" w:hAnsi="Times New Roman" w:cs="Times New Roman"/>
          <w:szCs w:val="21"/>
          <w:lang w:val="en-US" w:eastAsia="zh-CN"/>
        </w:rPr>
        <w:t>y</w:t>
      </w:r>
      <w:r>
        <w:rPr>
          <w:rFonts w:hint="default" w:ascii="Times New Roman" w:hAnsi="Times New Roman" w:cs="Times New Roman"/>
          <w:szCs w:val="21"/>
        </w:rPr>
        <w:t>）</w:t>
      </w:r>
    </w:p>
    <w:p w14:paraId="394F5082">
      <w:pPr>
        <w:pStyle w:val="25"/>
        <w:rPr>
          <w:rFonts w:hint="default" w:ascii="Times New Roman" w:hAnsi="Times New Roman" w:cs="Times New Roman"/>
          <w:color w:val="auto"/>
          <w:szCs w:val="21"/>
        </w:rPr>
      </w:pPr>
      <w:r>
        <w:rPr>
          <w:rFonts w:hint="default" w:ascii="Times New Roman" w:hAnsi="Times New Roman" w:cs="Times New Roman"/>
          <w:color w:val="auto"/>
          <w:szCs w:val="21"/>
        </w:rPr>
        <w:t xml:space="preserve">HSM：硬件安全模块（Hardware </w:t>
      </w:r>
      <w:r>
        <w:rPr>
          <w:rFonts w:hint="default" w:ascii="Times New Roman" w:hAnsi="Times New Roman" w:cs="Times New Roman"/>
          <w:color w:val="auto"/>
          <w:szCs w:val="21"/>
          <w:lang w:val="en-US" w:eastAsia="zh-CN"/>
        </w:rPr>
        <w:t>Security</w:t>
      </w:r>
      <w:r>
        <w:rPr>
          <w:rFonts w:hint="default" w:ascii="Times New Roman" w:hAnsi="Times New Roman" w:cs="Times New Roman"/>
          <w:color w:val="auto"/>
          <w:szCs w:val="21"/>
        </w:rPr>
        <w:t xml:space="preserve"> Module）</w:t>
      </w:r>
    </w:p>
    <w:p w14:paraId="32D06956">
      <w:pPr>
        <w:pStyle w:val="25"/>
        <w:rPr>
          <w:rFonts w:hint="default" w:ascii="Times New Roman" w:hAnsi="Times New Roman" w:cs="Times New Roman"/>
          <w:color w:val="auto"/>
        </w:rPr>
      </w:pPr>
      <w:r>
        <w:rPr>
          <w:rFonts w:hint="default" w:ascii="Times New Roman" w:hAnsi="Times New Roman" w:cs="Times New Roman"/>
          <w:color w:val="auto"/>
        </w:rPr>
        <w:t>IDS</w:t>
      </w:r>
      <w:r>
        <w:rPr>
          <w:rFonts w:hint="default" w:ascii="Times New Roman" w:hAnsi="Times New Roman" w:cs="Times New Roman"/>
          <w:color w:val="auto"/>
          <w:szCs w:val="21"/>
        </w:rPr>
        <w:t>：入侵检测系统（Intrusion Detection System）</w:t>
      </w:r>
    </w:p>
    <w:p w14:paraId="0065E77B">
      <w:pPr>
        <w:pStyle w:val="25"/>
        <w:rPr>
          <w:rFonts w:hint="default" w:ascii="Times New Roman" w:hAnsi="Times New Roman" w:cs="Times New Roman"/>
          <w:color w:val="auto"/>
        </w:rPr>
      </w:pPr>
      <w:r>
        <w:rPr>
          <w:rFonts w:hint="default" w:ascii="Times New Roman" w:hAnsi="Times New Roman" w:cs="Times New Roman"/>
          <w:color w:val="auto"/>
        </w:rPr>
        <w:t>IPsec</w:t>
      </w:r>
      <w:r>
        <w:rPr>
          <w:rFonts w:hint="default" w:ascii="Times New Roman" w:hAnsi="Times New Roman" w:cs="Times New Roman"/>
          <w:color w:val="auto"/>
          <w:szCs w:val="21"/>
        </w:rPr>
        <w:t>：互联网协议安全（Internet Protocol Security）</w:t>
      </w:r>
    </w:p>
    <w:p w14:paraId="606E07FD">
      <w:pPr>
        <w:pStyle w:val="25"/>
        <w:rPr>
          <w:rFonts w:hint="default" w:ascii="Times New Roman" w:hAnsi="Times New Roman" w:cs="Times New Roman"/>
          <w:color w:val="auto"/>
          <w:szCs w:val="21"/>
        </w:rPr>
      </w:pPr>
      <w:r>
        <w:rPr>
          <w:rFonts w:hint="default" w:ascii="Times New Roman" w:hAnsi="Times New Roman" w:cs="Times New Roman"/>
          <w:color w:val="auto"/>
          <w:szCs w:val="21"/>
        </w:rPr>
        <w:t>MAC：介质访问控制（Media Access Control）</w:t>
      </w:r>
    </w:p>
    <w:p w14:paraId="7835587D">
      <w:pPr>
        <w:pStyle w:val="25"/>
        <w:rPr>
          <w:rFonts w:hint="default" w:ascii="Times New Roman" w:hAnsi="Times New Roman" w:cs="Times New Roman"/>
          <w:color w:val="auto"/>
          <w:szCs w:val="21"/>
        </w:rPr>
      </w:pPr>
      <w:r>
        <w:rPr>
          <w:rFonts w:hint="default" w:ascii="Times New Roman" w:hAnsi="Times New Roman" w:cs="Times New Roman"/>
          <w:color w:val="auto"/>
        </w:rPr>
        <w:t>MACsec</w:t>
      </w:r>
      <w:r>
        <w:rPr>
          <w:rFonts w:hint="default" w:ascii="Times New Roman" w:hAnsi="Times New Roman" w:cs="Times New Roman"/>
          <w:color w:val="auto"/>
          <w:szCs w:val="21"/>
        </w:rPr>
        <w:t>：介质访问控制安全（Media Access Control Security）</w:t>
      </w:r>
    </w:p>
    <w:p w14:paraId="6FB8D530">
      <w:pPr>
        <w:pStyle w:val="25"/>
        <w:rPr>
          <w:rFonts w:hint="default" w:ascii="Times New Roman" w:hAnsi="Times New Roman" w:eastAsia="宋体" w:cs="Times New Roman"/>
          <w:color w:val="auto"/>
          <w:szCs w:val="21"/>
          <w:lang w:val="en-US" w:eastAsia="zh-CN"/>
        </w:rPr>
      </w:pPr>
      <w:r>
        <w:rPr>
          <w:rFonts w:hint="eastAsia" w:ascii="Times New Roman" w:cs="Times New Roman"/>
          <w:color w:val="auto"/>
          <w:szCs w:val="21"/>
          <w:lang w:val="en-US" w:eastAsia="zh-CN"/>
        </w:rPr>
        <w:t>NVM：非易失性存储器（None-Volatile Memory）</w:t>
      </w:r>
    </w:p>
    <w:p w14:paraId="413AD381">
      <w:pPr>
        <w:pStyle w:val="25"/>
        <w:rPr>
          <w:rFonts w:hint="default" w:ascii="Times New Roman" w:hAnsi="Times New Roman" w:eastAsia="宋体" w:cs="Times New Roman"/>
          <w:color w:val="auto"/>
          <w:szCs w:val="21"/>
          <w:lang w:val="en-US" w:eastAsia="zh-CN"/>
        </w:rPr>
      </w:pPr>
      <w:r>
        <w:rPr>
          <w:rFonts w:hint="eastAsia" w:ascii="Times New Roman" w:cs="Times New Roman"/>
          <w:color w:val="auto"/>
          <w:szCs w:val="21"/>
          <w:lang w:val="en-US" w:eastAsia="zh-CN"/>
        </w:rPr>
        <w:t>OTP：一次性可编程（One-Time Programmable）</w:t>
      </w:r>
    </w:p>
    <w:p w14:paraId="64A89F24">
      <w:pPr>
        <w:pStyle w:val="25"/>
        <w:rPr>
          <w:rFonts w:hint="default" w:ascii="Times New Roman" w:hAnsi="Times New Roman" w:cs="Times New Roman"/>
          <w:color w:val="auto"/>
          <w:szCs w:val="21"/>
        </w:rPr>
      </w:pPr>
      <w:r>
        <w:rPr>
          <w:rFonts w:hint="default" w:ascii="Times New Roman" w:hAnsi="Times New Roman" w:cs="Times New Roman"/>
          <w:color w:val="auto"/>
          <w:szCs w:val="21"/>
        </w:rPr>
        <w:t>PUF</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物理不可克隆函数</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Physical Unclonable Fu</w:t>
      </w:r>
      <w:r>
        <w:rPr>
          <w:rFonts w:hint="default" w:ascii="Times New Roman" w:hAnsi="Times New Roman" w:cs="Times New Roman"/>
          <w:color w:val="auto"/>
          <w:szCs w:val="21"/>
          <w:lang w:val="en-US" w:eastAsia="zh-CN"/>
        </w:rPr>
        <w:t>n</w:t>
      </w:r>
      <w:r>
        <w:rPr>
          <w:rFonts w:hint="default" w:ascii="Times New Roman" w:hAnsi="Times New Roman" w:cs="Times New Roman"/>
          <w:color w:val="auto"/>
          <w:szCs w:val="21"/>
        </w:rPr>
        <w:t>ction</w:t>
      </w:r>
      <w:r>
        <w:rPr>
          <w:rFonts w:hint="default" w:ascii="Times New Roman" w:hAnsi="Times New Roman" w:cs="Times New Roman"/>
          <w:color w:val="auto"/>
          <w:szCs w:val="21"/>
          <w:lang w:eastAsia="zh-CN"/>
        </w:rPr>
        <w:t>）</w:t>
      </w:r>
    </w:p>
    <w:p w14:paraId="3190AAFF">
      <w:pPr>
        <w:pStyle w:val="25"/>
        <w:rPr>
          <w:rFonts w:hint="default" w:ascii="Times New Roman" w:hAnsi="Times New Roman" w:cs="Times New Roman"/>
          <w:szCs w:val="21"/>
        </w:rPr>
      </w:pPr>
      <w:r>
        <w:rPr>
          <w:rFonts w:hint="default" w:ascii="Times New Roman" w:hAnsi="Times New Roman" w:cs="Times New Roman"/>
          <w:szCs w:val="21"/>
        </w:rPr>
        <w:t>RSA：一种非对称加密算法（Ron Rivest</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Adi Shamir</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Leonard Adleman）</w:t>
      </w:r>
    </w:p>
    <w:p w14:paraId="15FCCE95">
      <w:pPr>
        <w:pStyle w:val="25"/>
        <w:rPr>
          <w:rFonts w:hint="default" w:ascii="Times New Roman" w:hAnsi="Times New Roman" w:cs="Times New Roman"/>
          <w:szCs w:val="21"/>
        </w:rPr>
      </w:pPr>
      <w:r>
        <w:rPr>
          <w:rFonts w:hint="default" w:ascii="Times New Roman" w:hAnsi="Times New Roman" w:cs="Times New Roman"/>
          <w:szCs w:val="21"/>
        </w:rPr>
        <w:t>SecOC：安全板级通信（Secure Onboard Communication）</w:t>
      </w:r>
    </w:p>
    <w:p w14:paraId="1E8DEAB8">
      <w:pPr>
        <w:pStyle w:val="25"/>
        <w:rPr>
          <w:rFonts w:hint="default" w:ascii="Times New Roman" w:hAnsi="Times New Roman" w:cs="Times New Roman"/>
          <w:szCs w:val="21"/>
        </w:rPr>
      </w:pPr>
      <w:r>
        <w:rPr>
          <w:rFonts w:hint="default" w:ascii="Times New Roman" w:hAnsi="Times New Roman" w:cs="Times New Roman"/>
          <w:szCs w:val="21"/>
        </w:rPr>
        <w:t>SHA：安全哈希算法（Secure Hash Algorithm）</w:t>
      </w:r>
    </w:p>
    <w:p w14:paraId="45725E59">
      <w:pPr>
        <w:pStyle w:val="25"/>
        <w:rPr>
          <w:rFonts w:hint="default" w:ascii="Times New Roman" w:hAnsi="Times New Roman" w:cs="Times New Roman"/>
          <w:szCs w:val="21"/>
        </w:rPr>
      </w:pPr>
      <w:r>
        <w:rPr>
          <w:rFonts w:hint="default" w:ascii="Times New Roman" w:hAnsi="Times New Roman" w:cs="Times New Roman"/>
          <w:szCs w:val="21"/>
        </w:rPr>
        <w:t>SM：商用密码（Shang Mi）</w:t>
      </w:r>
    </w:p>
    <w:p w14:paraId="5370E71C">
      <w:pPr>
        <w:pStyle w:val="25"/>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TCAM：</w:t>
      </w:r>
      <w:r>
        <w:rPr>
          <w:rFonts w:ascii="Times New Roman" w:hAnsi="Times New Roman" w:eastAsia="宋体" w:cs="Times New Roman"/>
          <w:sz w:val="21"/>
          <w:szCs w:val="21"/>
        </w:rPr>
        <w:t>三态内容寻址存储器</w:t>
      </w:r>
      <w:r>
        <w:rPr>
          <w:rFonts w:hint="default" w:ascii="Times New Roman" w:hAnsi="Times New Roman" w:cs="Times New Roman"/>
          <w:szCs w:val="21"/>
          <w:lang w:val="en-US" w:eastAsia="zh-CN"/>
        </w:rPr>
        <w:t>（</w:t>
      </w:r>
      <w:r>
        <w:rPr>
          <w:rFonts w:ascii="Times New Roman" w:hAnsi="Times New Roman" w:eastAsia="宋体" w:cs="Times New Roman"/>
          <w:sz w:val="21"/>
          <w:szCs w:val="21"/>
        </w:rPr>
        <w:t>Ternary Content Addressable Memory</w:t>
      </w:r>
      <w:r>
        <w:rPr>
          <w:rFonts w:hint="default" w:ascii="Times New Roman" w:hAnsi="Times New Roman" w:cs="Times New Roman"/>
          <w:szCs w:val="21"/>
          <w:lang w:val="en-US" w:eastAsia="zh-CN"/>
        </w:rPr>
        <w:t>）</w:t>
      </w:r>
    </w:p>
    <w:p w14:paraId="4F9A5D70">
      <w:pPr>
        <w:pStyle w:val="25"/>
        <w:rPr>
          <w:rFonts w:hint="default" w:ascii="Times New Roman" w:hAnsi="Times New Roman" w:cs="Times New Roman"/>
          <w:szCs w:val="21"/>
        </w:rPr>
      </w:pPr>
      <w:r>
        <w:rPr>
          <w:rFonts w:hint="default" w:ascii="Times New Roman" w:hAnsi="Times New Roman" w:cs="Times New Roman"/>
          <w:szCs w:val="21"/>
        </w:rPr>
        <w:t>TEE：可信执行环境（Trusted execution environment）</w:t>
      </w:r>
    </w:p>
    <w:p w14:paraId="7302DC40">
      <w:pPr>
        <w:pStyle w:val="25"/>
        <w:rPr>
          <w:rFonts w:hint="default" w:ascii="Times New Roman" w:hAnsi="Times New Roman" w:eastAsia="宋体" w:cs="Times New Roman"/>
          <w:szCs w:val="21"/>
          <w:lang w:val="en-US" w:eastAsia="zh-CN"/>
        </w:rPr>
      </w:pPr>
      <w:r>
        <w:rPr>
          <w:rFonts w:hint="eastAsia" w:ascii="Times New Roman" w:cs="Times New Roman"/>
          <w:szCs w:val="21"/>
          <w:lang w:val="en-US" w:eastAsia="zh-CN"/>
        </w:rPr>
        <w:t>V2X：车辆与万物互联（Vehicle to Everything）</w:t>
      </w:r>
    </w:p>
    <w:p w14:paraId="6FFF7B1C">
      <w:pPr>
        <w:pStyle w:val="25"/>
        <w:rPr>
          <w:rFonts w:hint="default" w:ascii="Times New Roman" w:hAnsi="Times New Roman" w:cs="Times New Roman"/>
        </w:rPr>
      </w:pPr>
      <w:r>
        <w:rPr>
          <w:rFonts w:hint="default" w:ascii="Times New Roman" w:hAnsi="Times New Roman" w:cs="Times New Roman"/>
        </w:rPr>
        <w:t>VLAN</w:t>
      </w:r>
      <w:r>
        <w:rPr>
          <w:rFonts w:hint="default" w:ascii="Times New Roman" w:hAnsi="Times New Roman" w:cs="Times New Roman"/>
          <w:szCs w:val="21"/>
        </w:rPr>
        <w:t>：虚拟局域网（Virtual Local Area Network）</w:t>
      </w:r>
    </w:p>
    <w:p w14:paraId="3722D0D1">
      <w:pPr>
        <w:pStyle w:val="80"/>
        <w:rPr>
          <w:rFonts w:hint="default" w:ascii="Times New Roman" w:hAnsi="Times New Roman" w:cs="Times New Roman"/>
        </w:rPr>
      </w:pPr>
      <w:bookmarkStart w:id="15" w:name="_Toc23478"/>
      <w:r>
        <w:rPr>
          <w:rFonts w:hint="default" w:ascii="Times New Roman" w:hAnsi="Times New Roman" w:cs="Times New Roman"/>
        </w:rPr>
        <w:t>技术要求</w:t>
      </w:r>
      <w:bookmarkEnd w:id="15"/>
    </w:p>
    <w:p w14:paraId="4DB1AE47">
      <w:pPr>
        <w:pStyle w:val="59"/>
        <w:rPr>
          <w:rFonts w:hint="default" w:ascii="Times New Roman" w:hAnsi="Times New Roman" w:cs="Times New Roman"/>
        </w:rPr>
      </w:pPr>
      <w:bookmarkStart w:id="16" w:name="_Toc29858"/>
      <w:r>
        <w:rPr>
          <w:rFonts w:hint="default" w:ascii="Times New Roman" w:hAnsi="Times New Roman" w:cs="Times New Roman"/>
        </w:rPr>
        <w:t>密码运算支持</w:t>
      </w:r>
      <w:bookmarkEnd w:id="16"/>
    </w:p>
    <w:p w14:paraId="6FBA3971">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汽车计算芯片应提供满足智能座舱、自动驾驶所需的对称密码算法（如AES、SM4）、非对称密码算法（</w:t>
      </w:r>
      <w:r>
        <w:rPr>
          <w:rFonts w:hint="default" w:ascii="Times New Roman" w:hAnsi="Times New Roman" w:eastAsia="宋体" w:cs="Times New Roman"/>
          <w:color w:val="auto"/>
          <w:lang w:val="en-US" w:eastAsia="zh-CN"/>
        </w:rPr>
        <w:t>如</w:t>
      </w:r>
      <w:r>
        <w:rPr>
          <w:rFonts w:hint="default" w:ascii="Times New Roman" w:hAnsi="Times New Roman" w:eastAsia="宋体" w:cs="Times New Roman"/>
          <w:color w:val="auto"/>
        </w:rPr>
        <w:t>RSA、ECC、SM2）、哈希算法（</w:t>
      </w:r>
      <w:r>
        <w:rPr>
          <w:rFonts w:hint="default" w:ascii="Times New Roman" w:hAnsi="Times New Roman" w:eastAsia="宋体" w:cs="Times New Roman"/>
          <w:color w:val="auto"/>
          <w:lang w:val="en-US" w:eastAsia="zh-CN"/>
        </w:rPr>
        <w:t>如SHA2、SHA3</w:t>
      </w:r>
      <w:r>
        <w:rPr>
          <w:rFonts w:hint="default" w:ascii="Times New Roman" w:hAnsi="Times New Roman" w:eastAsia="宋体" w:cs="Times New Roman"/>
          <w:color w:val="auto"/>
        </w:rPr>
        <w:t>、S</w:t>
      </w:r>
      <w:r>
        <w:rPr>
          <w:rFonts w:hint="default" w:ascii="Times New Roman" w:hAnsi="Times New Roman" w:eastAsia="宋体" w:cs="Times New Roman"/>
        </w:rPr>
        <w:t>M3）、数字签名算法</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如RSA、SM2、ECDSA</w:t>
      </w:r>
      <w:r>
        <w:rPr>
          <w:rFonts w:hint="default" w:ascii="Times New Roman" w:hAnsi="Times New Roman" w:eastAsia="宋体" w:cs="Times New Roman"/>
          <w:color w:val="auto"/>
          <w:lang w:eastAsia="zh-CN"/>
        </w:rPr>
        <w:t>）</w:t>
      </w:r>
      <w:r>
        <w:rPr>
          <w:rFonts w:hint="default" w:ascii="Times New Roman" w:hAnsi="Times New Roman" w:eastAsia="宋体" w:cs="Times New Roman"/>
        </w:rPr>
        <w:t>等密码算法，</w:t>
      </w:r>
      <w:r>
        <w:rPr>
          <w:rFonts w:hint="default" w:ascii="Times New Roman" w:hAnsi="Times New Roman" w:eastAsia="宋体" w:cs="Times New Roman"/>
          <w:color w:val="auto"/>
        </w:rPr>
        <w:t>以支持基于对称密钥的加解密</w:t>
      </w:r>
      <w:r>
        <w:rPr>
          <w:rFonts w:hint="default" w:ascii="Times New Roman" w:hAnsi="Times New Roman" w:eastAsia="宋体" w:cs="Times New Roman"/>
          <w:color w:val="auto"/>
          <w:lang w:val="en-US" w:eastAsia="zh-CN"/>
        </w:rPr>
        <w:t>运算</w:t>
      </w:r>
      <w:r>
        <w:rPr>
          <w:rFonts w:hint="default" w:ascii="Times New Roman" w:hAnsi="Times New Roman" w:eastAsia="宋体" w:cs="Times New Roman"/>
          <w:color w:val="auto"/>
        </w:rPr>
        <w:t>、基于非对称密钥的加解密</w:t>
      </w:r>
      <w:r>
        <w:rPr>
          <w:rFonts w:hint="default" w:ascii="Times New Roman" w:hAnsi="Times New Roman" w:eastAsia="宋体" w:cs="Times New Roman"/>
          <w:color w:val="auto"/>
          <w:lang w:val="en-US" w:eastAsia="zh-CN"/>
        </w:rPr>
        <w:t>运算</w:t>
      </w:r>
      <w:r>
        <w:rPr>
          <w:rFonts w:hint="default" w:ascii="Times New Roman" w:hAnsi="Times New Roman" w:eastAsia="宋体" w:cs="Times New Roman"/>
          <w:color w:val="auto"/>
        </w:rPr>
        <w:t>、消息认证码生</w:t>
      </w:r>
      <w:r>
        <w:rPr>
          <w:rFonts w:hint="default" w:ascii="Times New Roman" w:hAnsi="Times New Roman" w:eastAsia="宋体" w:cs="Times New Roman"/>
        </w:rPr>
        <w:t>成/校验、数字签名的创建与验证。</w:t>
      </w:r>
    </w:p>
    <w:p w14:paraId="2263074C">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w:t>
      </w:r>
      <w:r>
        <w:rPr>
          <w:rFonts w:hint="eastAsia" w:ascii="Times New Roman" w:eastAsia="宋体" w:cs="Times New Roman"/>
          <w:strike w:val="0"/>
          <w:dstrike w:val="0"/>
          <w:color w:val="auto"/>
          <w:lang w:val="en-US" w:eastAsia="zh-CN"/>
        </w:rPr>
        <w:t>宜</w:t>
      </w:r>
      <w:r>
        <w:rPr>
          <w:rFonts w:hint="default" w:ascii="Times New Roman" w:hAnsi="Times New Roman" w:eastAsia="宋体" w:cs="Times New Roman"/>
        </w:rPr>
        <w:t>集成专用硬件加密模块（如AES、RSA、ECC</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SM2、SM3、SM4</w:t>
      </w:r>
      <w:r>
        <w:rPr>
          <w:rFonts w:hint="default" w:ascii="Times New Roman" w:hAnsi="Times New Roman" w:eastAsia="宋体" w:cs="Times New Roman"/>
        </w:rPr>
        <w:t>等密码运算加密模块），以支持大量数据密码运算的硬件加速。</w:t>
      </w:r>
    </w:p>
    <w:p w14:paraId="090D921D">
      <w:pPr>
        <w:pStyle w:val="25"/>
        <w:ind w:left="990" w:leftChars="300" w:hanging="360" w:hangingChars="200"/>
        <w:rPr>
          <w:rFonts w:hint="default" w:ascii="Times New Roman" w:hAnsi="Times New Roman" w:cs="Times New Roman"/>
          <w:sz w:val="18"/>
          <w:szCs w:val="16"/>
          <w:lang w:val="en-US" w:eastAsia="zh-CN"/>
        </w:rPr>
      </w:pPr>
      <w:r>
        <w:rPr>
          <w:rFonts w:hint="eastAsia" w:ascii="黑体" w:hAnsi="黑体" w:eastAsia="黑体" w:cs="黑体"/>
          <w:sz w:val="18"/>
          <w:szCs w:val="18"/>
          <w:lang w:val="en-US" w:eastAsia="zh-CN"/>
        </w:rPr>
        <w:t>注1：</w:t>
      </w:r>
      <w:r>
        <w:rPr>
          <w:rFonts w:hint="default" w:ascii="Times New Roman" w:hAnsi="Times New Roman" w:cs="Times New Roman"/>
          <w:sz w:val="18"/>
          <w:szCs w:val="18"/>
          <w:lang w:val="en-US" w:eastAsia="zh-CN"/>
        </w:rPr>
        <w:t>对称密码</w:t>
      </w:r>
      <w:r>
        <w:rPr>
          <w:rFonts w:hint="default" w:ascii="Times New Roman" w:hAnsi="Times New Roman" w:cs="Times New Roman"/>
          <w:sz w:val="18"/>
          <w:szCs w:val="16"/>
          <w:lang w:val="en-US" w:eastAsia="zh-CN"/>
        </w:rPr>
        <w:t>运算</w:t>
      </w:r>
      <w:r>
        <w:rPr>
          <w:rFonts w:hint="eastAsia" w:ascii="Times New Roman" w:cs="Times New Roman"/>
          <w:sz w:val="18"/>
          <w:szCs w:val="16"/>
          <w:lang w:val="en-US" w:eastAsia="zh-CN"/>
        </w:rPr>
        <w:t>采用</w:t>
      </w:r>
      <w:r>
        <w:rPr>
          <w:rFonts w:hint="default" w:ascii="Times New Roman" w:hAnsi="Times New Roman" w:cs="Times New Roman"/>
          <w:sz w:val="18"/>
          <w:szCs w:val="16"/>
          <w:lang w:val="en-US" w:eastAsia="zh-CN"/>
        </w:rPr>
        <w:t>硬件加密模块加速</w:t>
      </w:r>
      <w:r>
        <w:rPr>
          <w:rFonts w:hint="eastAsia" w:ascii="Times New Roman" w:cs="Times New Roman"/>
          <w:sz w:val="18"/>
          <w:szCs w:val="16"/>
          <w:lang w:val="en-US" w:eastAsia="zh-CN"/>
        </w:rPr>
        <w:t>相对更容易</w:t>
      </w:r>
      <w:r>
        <w:rPr>
          <w:rFonts w:hint="default" w:ascii="Times New Roman" w:hAnsi="Times New Roman" w:cs="Times New Roman"/>
          <w:sz w:val="18"/>
          <w:szCs w:val="16"/>
          <w:lang w:val="en-US" w:eastAsia="zh-CN"/>
        </w:rPr>
        <w:t>，</w:t>
      </w:r>
      <w:r>
        <w:rPr>
          <w:rFonts w:hint="eastAsia" w:ascii="Times New Roman" w:cs="Times New Roman"/>
          <w:sz w:val="18"/>
          <w:szCs w:val="16"/>
          <w:lang w:val="en-US" w:eastAsia="zh-CN"/>
        </w:rPr>
        <w:t>由于</w:t>
      </w:r>
      <w:r>
        <w:rPr>
          <w:rFonts w:hint="default" w:ascii="Times New Roman" w:hAnsi="Times New Roman" w:cs="Times New Roman"/>
          <w:sz w:val="18"/>
          <w:szCs w:val="16"/>
          <w:lang w:val="en-US" w:eastAsia="zh-CN"/>
        </w:rPr>
        <w:t>其算法逻辑以重复、规整的基础运算（如分组置换、异或、轮函数迭代）为主，无复杂的密钥管理和非对称运算的大数操作，硬件可通过并行化设计、专用电路（如AES的S盒硬件实现）高效承载，</w:t>
      </w:r>
      <w:r>
        <w:rPr>
          <w:rFonts w:hint="eastAsia" w:ascii="Times New Roman" w:cs="Times New Roman"/>
          <w:sz w:val="18"/>
          <w:szCs w:val="16"/>
          <w:lang w:val="en-US" w:eastAsia="zh-CN"/>
        </w:rPr>
        <w:t>以</w:t>
      </w:r>
      <w:r>
        <w:rPr>
          <w:rFonts w:hint="default" w:ascii="Times New Roman" w:hAnsi="Times New Roman" w:cs="Times New Roman"/>
          <w:sz w:val="18"/>
          <w:szCs w:val="16"/>
          <w:lang w:val="en-US" w:eastAsia="zh-CN"/>
        </w:rPr>
        <w:t>大幅提升运算速率。</w:t>
      </w:r>
    </w:p>
    <w:p w14:paraId="3D62F558">
      <w:pPr>
        <w:pStyle w:val="25"/>
        <w:ind w:left="990" w:leftChars="300" w:hanging="360" w:hangingChars="200"/>
        <w:rPr>
          <w:rFonts w:hint="default" w:ascii="Times New Roman" w:hAnsi="Times New Roman" w:cs="Times New Roman"/>
          <w:sz w:val="18"/>
          <w:szCs w:val="18"/>
          <w:lang w:val="en-US" w:eastAsia="zh-CN"/>
        </w:rPr>
      </w:pPr>
      <w:r>
        <w:rPr>
          <w:rFonts w:hint="eastAsia" w:ascii="黑体" w:hAnsi="黑体" w:eastAsia="黑体" w:cs="黑体"/>
          <w:sz w:val="18"/>
          <w:szCs w:val="18"/>
          <w:lang w:val="en-US" w:eastAsia="zh-CN"/>
        </w:rPr>
        <w:t>注2：</w:t>
      </w:r>
      <w:r>
        <w:rPr>
          <w:rFonts w:hint="eastAsia" w:ascii="Times New Roman" w:hAnsi="Times New Roman" w:cs="Times New Roman"/>
          <w:sz w:val="18"/>
          <w:szCs w:val="18"/>
          <w:lang w:val="en-US" w:eastAsia="zh-CN"/>
        </w:rPr>
        <w:t>非对称密码运算核心依赖大数模幂、大数模乘等复杂数学操作，运算逻辑不规则、数据依赖性强，硬件实现需适配大数运算的电路设计，并行化难度高，且硬件资源占用量大，相比对称密码，硬件加速的适配性和效率提升幅度均更有限。</w:t>
      </w:r>
    </w:p>
    <w:p w14:paraId="4C1BAE4C">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汽车计算芯片应提供密码运算调用编程接口。</w:t>
      </w:r>
    </w:p>
    <w:p w14:paraId="2311A715">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汽车计算芯片宜支持</w:t>
      </w:r>
      <w:r>
        <w:rPr>
          <w:rFonts w:hint="default" w:ascii="Times New Roman" w:hAnsi="Times New Roman" w:eastAsia="宋体" w:cs="Times New Roman"/>
          <w:lang w:val="en-US" w:eastAsia="zh-CN"/>
        </w:rPr>
        <w:t>抗</w:t>
      </w:r>
      <w:r>
        <w:rPr>
          <w:rFonts w:hint="default" w:ascii="Times New Roman" w:hAnsi="Times New Roman" w:eastAsia="宋体" w:cs="Times New Roman"/>
        </w:rPr>
        <w:t>量子</w:t>
      </w:r>
      <w:r>
        <w:rPr>
          <w:rFonts w:hint="default" w:ascii="Times New Roman" w:hAnsi="Times New Roman" w:eastAsia="宋体" w:cs="Times New Roman"/>
          <w:lang w:val="en-US" w:eastAsia="zh-CN"/>
        </w:rPr>
        <w:t>攻击的</w:t>
      </w:r>
      <w:r>
        <w:rPr>
          <w:rFonts w:hint="default" w:ascii="Times New Roman" w:hAnsi="Times New Roman" w:eastAsia="宋体" w:cs="Times New Roman"/>
        </w:rPr>
        <w:t>密码运算，</w:t>
      </w:r>
      <w:r>
        <w:rPr>
          <w:rFonts w:hint="default" w:ascii="Times New Roman" w:hAnsi="Times New Roman" w:eastAsia="宋体" w:cs="Times New Roman"/>
          <w:lang w:val="en-US" w:eastAsia="zh-CN"/>
        </w:rPr>
        <w:t>满足</w:t>
      </w:r>
      <w:r>
        <w:rPr>
          <w:rFonts w:hint="default" w:ascii="Times New Roman" w:hAnsi="Times New Roman" w:eastAsia="宋体" w:cs="Times New Roman"/>
        </w:rPr>
        <w:t>如下方面的安全要求：</w:t>
      </w:r>
    </w:p>
    <w:p w14:paraId="77439DCD">
      <w:pPr>
        <w:pStyle w:val="25"/>
        <w:numPr>
          <w:ilvl w:val="1"/>
          <w:numId w:val="18"/>
        </w:numPr>
        <w:ind w:firstLineChars="0"/>
        <w:jc w:val="left"/>
        <w:rPr>
          <w:rFonts w:hint="default" w:ascii="Times New Roman" w:hAnsi="Times New Roman" w:cs="Times New Roman"/>
        </w:rPr>
      </w:pPr>
      <w:r>
        <w:rPr>
          <w:rFonts w:hint="default" w:ascii="Times New Roman" w:hAnsi="Times New Roman" w:cs="Times New Roman"/>
        </w:rPr>
        <w:t>支持后量子</w:t>
      </w:r>
      <w:r>
        <w:rPr>
          <w:rFonts w:hint="default" w:ascii="Times New Roman" w:hAnsi="Times New Roman" w:cs="Times New Roman"/>
          <w:lang w:val="en-US" w:eastAsia="zh-CN"/>
        </w:rPr>
        <w:t>数字</w:t>
      </w:r>
      <w:r>
        <w:rPr>
          <w:rFonts w:hint="default" w:ascii="Times New Roman" w:hAnsi="Times New Roman" w:cs="Times New Roman"/>
        </w:rPr>
        <w:t>签名算法（如</w:t>
      </w:r>
      <w:r>
        <w:rPr>
          <w:rFonts w:hint="default" w:ascii="Times New Roman" w:hAnsi="Times New Roman" w:cs="Times New Roman"/>
          <w:szCs w:val="21"/>
        </w:rPr>
        <w:t>ML-DSA</w:t>
      </w:r>
      <w:r>
        <w:rPr>
          <w:rFonts w:hint="default" w:ascii="Times New Roman" w:hAnsi="Times New Roman" w:cs="Times New Roman"/>
          <w:strike w:val="0"/>
          <w:szCs w:val="21"/>
          <w:lang w:val="en-US" w:eastAsia="zh-CN"/>
        </w:rPr>
        <w:t>等</w:t>
      </w:r>
      <w:r>
        <w:rPr>
          <w:rFonts w:hint="default" w:ascii="Times New Roman" w:hAnsi="Times New Roman" w:cs="Times New Roman"/>
        </w:rPr>
        <w:t>）的安全启动，以对抗量子计算伪造启动镜像签名导致的恶意代码注入。</w:t>
      </w:r>
    </w:p>
    <w:p w14:paraId="7809C51E">
      <w:pPr>
        <w:pStyle w:val="25"/>
        <w:numPr>
          <w:ilvl w:val="1"/>
          <w:numId w:val="18"/>
        </w:numPr>
        <w:ind w:firstLineChars="0"/>
        <w:jc w:val="left"/>
        <w:rPr>
          <w:rFonts w:hint="default" w:ascii="Times New Roman" w:hAnsi="Times New Roman" w:cs="Times New Roman"/>
        </w:rPr>
      </w:pPr>
      <w:r>
        <w:rPr>
          <w:rFonts w:hint="default" w:ascii="Times New Roman" w:hAnsi="Times New Roman" w:cs="Times New Roman"/>
        </w:rPr>
        <w:t>支持后量子数字签名算法（如ML-DSA</w:t>
      </w:r>
      <w:r>
        <w:rPr>
          <w:rFonts w:hint="default" w:ascii="Times New Roman" w:hAnsi="Times New Roman" w:cs="Times New Roman"/>
          <w:strike w:val="0"/>
          <w:szCs w:val="21"/>
          <w:lang w:val="en-US" w:eastAsia="zh-CN"/>
        </w:rPr>
        <w:t>等</w:t>
      </w:r>
      <w:r>
        <w:rPr>
          <w:rFonts w:hint="default" w:ascii="Times New Roman" w:hAnsi="Times New Roman" w:cs="Times New Roman"/>
        </w:rPr>
        <w:t>），对固件</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存储于FLASH中</w:t>
      </w:r>
      <w:r>
        <w:rPr>
          <w:rFonts w:hint="default" w:ascii="Times New Roman" w:hAnsi="Times New Roman" w:cs="Times New Roman"/>
          <w:color w:val="auto"/>
          <w:lang w:eastAsia="zh-CN"/>
        </w:rPr>
        <w:t>）</w:t>
      </w:r>
      <w:r>
        <w:rPr>
          <w:rFonts w:hint="default" w:ascii="Times New Roman" w:hAnsi="Times New Roman" w:cs="Times New Roman"/>
          <w:color w:val="auto"/>
        </w:rPr>
        <w:t>的</w:t>
      </w:r>
      <w:r>
        <w:rPr>
          <w:rFonts w:hint="default" w:ascii="Times New Roman" w:hAnsi="Times New Roman" w:cs="Times New Roman"/>
        </w:rPr>
        <w:t>升级包进行签名和验签。</w:t>
      </w:r>
    </w:p>
    <w:p w14:paraId="29DC15A6">
      <w:pPr>
        <w:pStyle w:val="25"/>
        <w:numPr>
          <w:ilvl w:val="1"/>
          <w:numId w:val="18"/>
        </w:numPr>
        <w:ind w:firstLineChars="0"/>
        <w:rPr>
          <w:rFonts w:hint="default" w:ascii="Times New Roman" w:hAnsi="Times New Roman" w:cs="Times New Roman"/>
        </w:rPr>
      </w:pPr>
      <w:r>
        <w:rPr>
          <w:rFonts w:hint="default" w:ascii="Times New Roman" w:hAnsi="Times New Roman" w:cs="Times New Roman"/>
          <w:szCs w:val="21"/>
          <w:lang w:val="en-US" w:eastAsia="zh-CN"/>
        </w:rPr>
        <w:t>支持</w:t>
      </w:r>
      <w:r>
        <w:rPr>
          <w:rFonts w:hint="default" w:ascii="Times New Roman" w:hAnsi="Times New Roman" w:cs="Times New Roman"/>
          <w:szCs w:val="21"/>
        </w:rPr>
        <w:t>后量子数字签名算法（如ML-DSA</w:t>
      </w:r>
      <w:r>
        <w:rPr>
          <w:rFonts w:hint="default" w:ascii="Times New Roman" w:hAnsi="Times New Roman" w:cs="Times New Roman"/>
          <w:strike w:val="0"/>
          <w:szCs w:val="21"/>
          <w:lang w:val="en-US" w:eastAsia="zh-CN"/>
        </w:rPr>
        <w:t>等</w:t>
      </w:r>
      <w:r>
        <w:rPr>
          <w:rFonts w:hint="default" w:ascii="Times New Roman" w:hAnsi="Times New Roman" w:cs="Times New Roman"/>
          <w:szCs w:val="21"/>
        </w:rPr>
        <w:t>），以应对</w:t>
      </w:r>
      <w:r>
        <w:rPr>
          <w:rFonts w:hint="default" w:ascii="Times New Roman" w:hAnsi="Times New Roman" w:cs="Times New Roman"/>
        </w:rPr>
        <w:t>外设接口</w:t>
      </w:r>
      <w:r>
        <w:rPr>
          <w:rFonts w:hint="eastAsia" w:ascii="Times New Roman" w:cs="Times New Roman"/>
          <w:lang w:eastAsia="zh-CN"/>
        </w:rPr>
        <w:t>（</w:t>
      </w:r>
      <w:r>
        <w:rPr>
          <w:rFonts w:hint="eastAsia" w:ascii="Times New Roman" w:cs="Times New Roman"/>
          <w:lang w:val="en-US" w:eastAsia="zh-CN"/>
        </w:rPr>
        <w:t>例如USB、OBD等接口）</w:t>
      </w:r>
      <w:r>
        <w:rPr>
          <w:rFonts w:hint="default" w:ascii="Times New Roman" w:hAnsi="Times New Roman" w:cs="Times New Roman"/>
        </w:rPr>
        <w:t>可能遭受的量子攻击。</w:t>
      </w:r>
    </w:p>
    <w:p w14:paraId="7B373D9E">
      <w:pPr>
        <w:pStyle w:val="25"/>
        <w:numPr>
          <w:ilvl w:val="1"/>
          <w:numId w:val="18"/>
        </w:numPr>
        <w:ind w:firstLineChars="0"/>
        <w:jc w:val="left"/>
        <w:rPr>
          <w:rFonts w:hint="default" w:ascii="Times New Roman" w:hAnsi="Times New Roman" w:cs="Times New Roman"/>
          <w:color w:val="auto"/>
        </w:rPr>
      </w:pPr>
      <w:r>
        <w:rPr>
          <w:rFonts w:hint="default" w:ascii="Times New Roman" w:hAnsi="Times New Roman" w:cs="Times New Roman"/>
          <w:color w:val="auto"/>
        </w:rPr>
        <w:t>支持采用适宜的算法对车辆与外部设施（例如充电桩）的通信数据进行加密存储与传输，以对抗数据传输中可能遭受的量子计算中间人攻击及量子解密的风险。</w:t>
      </w:r>
    </w:p>
    <w:p w14:paraId="29F7BA8A">
      <w:pPr>
        <w:pStyle w:val="25"/>
        <w:numPr>
          <w:ilvl w:val="0"/>
          <w:numId w:val="0"/>
        </w:numPr>
        <w:ind w:left="420" w:leftChars="0" w:firstLine="540" w:firstLineChars="300"/>
        <w:jc w:val="left"/>
        <w:rPr>
          <w:rFonts w:hint="default" w:ascii="Times New Roman" w:hAnsi="Times New Roman" w:eastAsia="宋体" w:cs="Times New Roman"/>
          <w:color w:val="auto"/>
          <w:sz w:val="18"/>
          <w:szCs w:val="16"/>
          <w:lang w:val="en-US" w:eastAsia="zh-CN"/>
        </w:rPr>
      </w:pPr>
      <w:r>
        <w:rPr>
          <w:rFonts w:hint="default" w:ascii="Times New Roman" w:hAnsi="Times New Roman" w:eastAsia="黑体" w:cs="Times New Roman"/>
          <w:color w:val="auto"/>
          <w:sz w:val="18"/>
          <w:szCs w:val="16"/>
          <w:lang w:val="en-US" w:eastAsia="zh-CN"/>
        </w:rPr>
        <w:t>注：</w:t>
      </w:r>
      <w:r>
        <w:rPr>
          <w:rFonts w:hint="default" w:ascii="Times New Roman" w:hAnsi="Times New Roman" w:cs="Times New Roman"/>
          <w:color w:val="auto"/>
          <w:sz w:val="18"/>
          <w:szCs w:val="16"/>
          <w:lang w:val="en-US" w:eastAsia="zh-CN"/>
        </w:rPr>
        <w:t>可采用经广泛验证的算法，如AES-256-GCM等。</w:t>
      </w:r>
    </w:p>
    <w:p w14:paraId="1143DF12">
      <w:pPr>
        <w:pStyle w:val="25"/>
        <w:numPr>
          <w:ilvl w:val="1"/>
          <w:numId w:val="18"/>
        </w:numPr>
        <w:ind w:firstLineChars="0"/>
        <w:jc w:val="left"/>
        <w:rPr>
          <w:rFonts w:hint="default" w:ascii="Times New Roman" w:hAnsi="Times New Roman" w:cs="Times New Roman"/>
        </w:rPr>
      </w:pPr>
      <w:r>
        <w:rPr>
          <w:rFonts w:hint="default" w:ascii="Times New Roman" w:hAnsi="Times New Roman" w:cs="Times New Roman"/>
        </w:rPr>
        <w:t>支持后量子密钥封装机制（如ML-KEM</w:t>
      </w:r>
      <w:r>
        <w:rPr>
          <w:rFonts w:hint="default" w:ascii="Times New Roman" w:hAnsi="Times New Roman" w:cs="Times New Roman"/>
          <w:strike w:val="0"/>
          <w:szCs w:val="21"/>
          <w:lang w:val="en-US" w:eastAsia="zh-CN"/>
        </w:rPr>
        <w:t>等</w:t>
      </w:r>
      <w:r>
        <w:rPr>
          <w:rFonts w:hint="default" w:ascii="Times New Roman" w:hAnsi="Times New Roman" w:cs="Times New Roman"/>
        </w:rPr>
        <w:t>），以支持V2V/V2I通信中的密钥交换。</w:t>
      </w:r>
    </w:p>
    <w:p w14:paraId="73D17500">
      <w:pPr>
        <w:pStyle w:val="59"/>
        <w:rPr>
          <w:rFonts w:hint="default" w:ascii="Times New Roman" w:hAnsi="Times New Roman" w:cs="Times New Roman"/>
        </w:rPr>
      </w:pPr>
      <w:bookmarkStart w:id="17" w:name="_Toc17409"/>
      <w:r>
        <w:rPr>
          <w:rFonts w:hint="default" w:ascii="Times New Roman" w:hAnsi="Times New Roman" w:cs="Times New Roman"/>
        </w:rPr>
        <w:t>密钥管理支持</w:t>
      </w:r>
      <w:bookmarkEnd w:id="17"/>
    </w:p>
    <w:p w14:paraId="45827B6F">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汽车计算芯片应支持密钥生命周期管理，提供用于密钥管理的接口，包括密钥生成/更新、密钥导入/导出、密钥存储、密钥交换</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密钥销毁</w:t>
      </w:r>
      <w:r>
        <w:rPr>
          <w:rFonts w:hint="default" w:ascii="Times New Roman" w:hAnsi="Times New Roman" w:eastAsia="宋体" w:cs="Times New Roman"/>
        </w:rPr>
        <w:t>等，以确保密钥使用的安全性和可用性。</w:t>
      </w:r>
    </w:p>
    <w:p w14:paraId="015348DE">
      <w:pPr>
        <w:pStyle w:val="63"/>
        <w:spacing w:before="0" w:beforeLines="0" w:after="0" w:afterLines="0"/>
        <w:ind w:left="0" w:leftChars="0" w:firstLine="0" w:firstLineChars="0"/>
        <w:rPr>
          <w:rFonts w:hint="default" w:ascii="Times New Roman" w:hAnsi="Times New Roman" w:cs="Times New Roman"/>
        </w:rPr>
      </w:pPr>
      <w:r>
        <w:rPr>
          <w:rFonts w:hint="default" w:ascii="Times New Roman" w:hAnsi="Times New Roman" w:eastAsia="宋体" w:cs="Times New Roman"/>
        </w:rPr>
        <w:t>汽车计算芯片应提供密钥的安全导入、生产阶段的安全灌装支持机制：提供可编程的密钥安全存储专用环境，提供针对密钥安全存储空间的分级权限管理机制，以便在进行密钥的写入或更新时进行权限检查。</w:t>
      </w:r>
    </w:p>
    <w:p w14:paraId="731F15C8">
      <w:pPr>
        <w:pStyle w:val="25"/>
        <w:ind w:left="990" w:leftChars="300" w:hanging="360" w:hangingChars="200"/>
        <w:rPr>
          <w:rFonts w:hint="default" w:ascii="Times New Roman" w:hAnsi="Times New Roman" w:cs="Times New Roman"/>
          <w:sz w:val="18"/>
          <w:szCs w:val="16"/>
        </w:rPr>
      </w:pPr>
      <w:r>
        <w:rPr>
          <w:rFonts w:hint="default" w:ascii="Times New Roman" w:hAnsi="Times New Roman" w:eastAsia="黑体" w:cs="Times New Roman"/>
          <w:sz w:val="18"/>
          <w:szCs w:val="16"/>
        </w:rPr>
        <w:t>注：</w:t>
      </w:r>
      <w:r>
        <w:rPr>
          <w:rFonts w:hint="default" w:ascii="Times New Roman" w:hAnsi="Times New Roman" w:cs="Times New Roman"/>
          <w:sz w:val="18"/>
          <w:szCs w:val="16"/>
        </w:rPr>
        <w:t>芯片</w:t>
      </w:r>
      <w:r>
        <w:rPr>
          <w:rFonts w:hint="default" w:ascii="Times New Roman" w:hAnsi="Times New Roman" w:cs="Times New Roman"/>
          <w:sz w:val="18"/>
          <w:szCs w:val="18"/>
        </w:rPr>
        <w:t>厂商</w:t>
      </w:r>
      <w:r>
        <w:rPr>
          <w:rFonts w:hint="default" w:ascii="Times New Roman" w:hAnsi="Times New Roman" w:cs="Times New Roman"/>
          <w:sz w:val="18"/>
          <w:szCs w:val="16"/>
        </w:rPr>
        <w:t>定义可写入主密钥（master</w:t>
      </w:r>
      <w:r>
        <w:rPr>
          <w:rFonts w:hint="default" w:ascii="Times New Roman" w:hAnsi="Times New Roman" w:cs="Times New Roman"/>
          <w:sz w:val="18"/>
          <w:szCs w:val="16"/>
          <w:lang w:val="en-US" w:eastAsia="zh-CN"/>
        </w:rPr>
        <w:t xml:space="preserve"> </w:t>
      </w:r>
      <w:r>
        <w:rPr>
          <w:rFonts w:hint="default" w:ascii="Times New Roman" w:hAnsi="Times New Roman" w:cs="Times New Roman"/>
          <w:sz w:val="18"/>
          <w:szCs w:val="16"/>
        </w:rPr>
        <w:t>key）的情形及权限要求，以及可写入客户密钥（customer</w:t>
      </w:r>
      <w:r>
        <w:rPr>
          <w:rFonts w:hint="default" w:ascii="Times New Roman" w:hAnsi="Times New Roman" w:cs="Times New Roman"/>
          <w:sz w:val="18"/>
          <w:szCs w:val="16"/>
          <w:lang w:val="en-US" w:eastAsia="zh-CN"/>
        </w:rPr>
        <w:t xml:space="preserve"> </w:t>
      </w:r>
      <w:r>
        <w:rPr>
          <w:rFonts w:hint="default" w:ascii="Times New Roman" w:hAnsi="Times New Roman" w:cs="Times New Roman"/>
          <w:sz w:val="18"/>
          <w:szCs w:val="16"/>
        </w:rPr>
        <w:t>key）的情形及权限要求。</w:t>
      </w:r>
    </w:p>
    <w:p w14:paraId="7FA7CC60">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应在汽车计算芯片生产过程中，在安全环境中注入由随机密钥作为可信存储根密钥。该密钥应不可从外部读取，且仅用于其他密钥</w:t>
      </w:r>
      <w:r>
        <w:rPr>
          <w:rFonts w:hint="eastAsia" w:ascii="Times New Roman" w:eastAsia="宋体" w:cs="Times New Roman"/>
          <w:lang w:val="en-US" w:eastAsia="zh-CN"/>
        </w:rPr>
        <w:t>的加密和解密</w:t>
      </w:r>
      <w:r>
        <w:rPr>
          <w:rFonts w:hint="default" w:ascii="Times New Roman" w:hAnsi="Times New Roman" w:eastAsia="宋体" w:cs="Times New Roman"/>
        </w:rPr>
        <w:t>。</w:t>
      </w:r>
    </w:p>
    <w:p w14:paraId="0A938F26">
      <w:pPr>
        <w:pStyle w:val="59"/>
        <w:rPr>
          <w:rFonts w:hint="default" w:ascii="Times New Roman" w:hAnsi="Times New Roman" w:cs="Times New Roman"/>
        </w:rPr>
      </w:pPr>
      <w:bookmarkStart w:id="18" w:name="_Toc18671"/>
      <w:r>
        <w:rPr>
          <w:rFonts w:hint="default" w:ascii="Times New Roman" w:hAnsi="Times New Roman" w:cs="Times New Roman"/>
        </w:rPr>
        <w:t>证书管理支持</w:t>
      </w:r>
      <w:bookmarkEnd w:id="18"/>
    </w:p>
    <w:p w14:paraId="59E75CA0">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汽车计算芯片应提供证书的存储功能。</w:t>
      </w:r>
    </w:p>
    <w:p w14:paraId="1BD94C54">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汽车计算芯片应支持对设备预置授权证书的管理，提供证书安全访问接口，包括证书申请、证书下载/更新等服务接口。</w:t>
      </w:r>
    </w:p>
    <w:p w14:paraId="7A52030F">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汽车计算芯片应具备识别证书吊销状态并进行相应处理的支持机制，以便证书失效后相关系统能够快速响应，避免证书被滥用的风险。</w:t>
      </w:r>
    </w:p>
    <w:p w14:paraId="374C60C5">
      <w:pPr>
        <w:pStyle w:val="25"/>
        <w:ind w:left="990" w:leftChars="300" w:hanging="360" w:hangingChars="200"/>
        <w:rPr>
          <w:rFonts w:hint="default" w:ascii="Times New Roman" w:hAnsi="Times New Roman" w:cs="Times New Roman"/>
          <w:sz w:val="18"/>
          <w:szCs w:val="16"/>
        </w:rPr>
      </w:pPr>
      <w:r>
        <w:rPr>
          <w:rFonts w:hint="default" w:ascii="Times New Roman" w:hAnsi="Times New Roman" w:eastAsia="黑体" w:cs="Times New Roman"/>
          <w:sz w:val="18"/>
          <w:szCs w:val="16"/>
        </w:rPr>
        <w:t>注：</w:t>
      </w:r>
      <w:r>
        <w:rPr>
          <w:rFonts w:hint="default" w:ascii="Times New Roman" w:hAnsi="Times New Roman" w:cs="Times New Roman"/>
          <w:sz w:val="18"/>
          <w:szCs w:val="16"/>
        </w:rPr>
        <w:t>有关证书吊销状态识别和处理的机制可参考附录A。</w:t>
      </w:r>
    </w:p>
    <w:p w14:paraId="08292509">
      <w:pPr>
        <w:pStyle w:val="59"/>
        <w:rPr>
          <w:rFonts w:hint="default" w:ascii="Times New Roman" w:hAnsi="Times New Roman" w:cs="Times New Roman"/>
        </w:rPr>
      </w:pPr>
      <w:bookmarkStart w:id="19" w:name="_Toc23732"/>
      <w:r>
        <w:rPr>
          <w:rFonts w:hint="default" w:ascii="Times New Roman" w:hAnsi="Times New Roman" w:cs="Times New Roman"/>
        </w:rPr>
        <w:t>可信执行环境</w:t>
      </w:r>
      <w:bookmarkEnd w:id="19"/>
    </w:p>
    <w:p w14:paraId="2D7E77FA">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汽车计算芯片可通过提供可信执行环境在芯片内构建独立安全区域，形成系统的分域隔离机制，支持敏感计算（如密钥生成、身份认证）与通用计算环境的隔离。</w:t>
      </w:r>
    </w:p>
    <w:p w14:paraId="67CD8404">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汽车计算芯片的可信执行环境应提供支持客户应用与可信应用之间安全通信的接口。</w:t>
      </w:r>
    </w:p>
    <w:p w14:paraId="524E7142">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汽车计算芯片应支持在可信执行环境中存储密钥、证书等关键数据信息。</w:t>
      </w:r>
    </w:p>
    <w:p w14:paraId="265BC8B8">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汽车计算芯片应支持在可信执行环境中对可信根的访问。</w:t>
      </w:r>
    </w:p>
    <w:p w14:paraId="2A300938">
      <w:pPr>
        <w:pStyle w:val="59"/>
        <w:rPr>
          <w:rFonts w:hint="default" w:ascii="Times New Roman" w:hAnsi="Times New Roman" w:cs="Times New Roman"/>
        </w:rPr>
      </w:pPr>
      <w:bookmarkStart w:id="20" w:name="_Toc1706"/>
      <w:r>
        <w:rPr>
          <w:rFonts w:hint="default" w:ascii="Times New Roman" w:hAnsi="Times New Roman" w:cs="Times New Roman"/>
        </w:rPr>
        <w:t>机密计算环境</w:t>
      </w:r>
      <w:bookmarkEnd w:id="20"/>
    </w:p>
    <w:p w14:paraId="0FDE8309">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汽车计算芯片宜</w:t>
      </w:r>
      <w:r>
        <w:rPr>
          <w:rFonts w:hint="eastAsia" w:ascii="Times New Roman" w:eastAsia="宋体" w:cs="Times New Roman"/>
          <w:lang w:val="en-US" w:eastAsia="zh-CN"/>
        </w:rPr>
        <w:t>提供</w:t>
      </w:r>
      <w:r>
        <w:rPr>
          <w:rFonts w:hint="default" w:ascii="Times New Roman" w:hAnsi="Times New Roman" w:eastAsia="宋体" w:cs="Times New Roman"/>
        </w:rPr>
        <w:t>机密计算环境，为隐私保护和数据安全处理提供硬件基础，以满足对运行时安全要求较高的应用场景，如高等级辅助驾驶、V2X 通信及智能座舱等</w:t>
      </w:r>
      <w:r>
        <w:rPr>
          <w:rFonts w:hint="eastAsia" w:ascii="Times New Roman" w:eastAsia="宋体" w:cs="Times New Roman"/>
          <w:lang w:val="en-US" w:eastAsia="zh-CN"/>
        </w:rPr>
        <w:t>的</w:t>
      </w:r>
      <w:r>
        <w:rPr>
          <w:rFonts w:hint="default" w:ascii="Times New Roman" w:hAnsi="Times New Roman" w:eastAsia="宋体" w:cs="Times New Roman"/>
        </w:rPr>
        <w:t>敏感</w:t>
      </w:r>
      <w:r>
        <w:rPr>
          <w:rFonts w:hint="eastAsia" w:ascii="Times New Roman" w:eastAsia="宋体" w:cs="Times New Roman"/>
          <w:lang w:val="en-US" w:eastAsia="zh-CN"/>
        </w:rPr>
        <w:t>信息</w:t>
      </w:r>
      <w:r>
        <w:rPr>
          <w:rFonts w:hint="default" w:ascii="Times New Roman" w:hAnsi="Times New Roman" w:eastAsia="宋体" w:cs="Times New Roman"/>
        </w:rPr>
        <w:t>和代码运行时保护。</w:t>
      </w:r>
    </w:p>
    <w:p w14:paraId="6655B401">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汽车计算芯片的机密计算环境宜支持</w:t>
      </w:r>
      <w:r>
        <w:rPr>
          <w:rFonts w:hint="eastAsia" w:ascii="Times New Roman" w:eastAsia="宋体" w:cs="Times New Roman"/>
          <w:lang w:val="en-US" w:eastAsia="zh-CN"/>
        </w:rPr>
        <w:t>与H</w:t>
      </w:r>
      <w:r>
        <w:rPr>
          <w:rFonts w:hint="default" w:ascii="Times New Roman" w:hAnsi="Times New Roman" w:eastAsia="宋体" w:cs="Times New Roman"/>
        </w:rPr>
        <w:t>ypervisor</w:t>
      </w:r>
      <w:r>
        <w:rPr>
          <w:rFonts w:hint="eastAsia" w:ascii="Times New Roman" w:eastAsia="宋体" w:cs="Times New Roman"/>
          <w:lang w:val="en-US" w:eastAsia="zh-CN"/>
        </w:rPr>
        <w:t>及</w:t>
      </w:r>
      <w:r>
        <w:rPr>
          <w:rFonts w:hint="default" w:ascii="Times New Roman" w:hAnsi="Times New Roman" w:eastAsia="宋体" w:cs="Times New Roman"/>
        </w:rPr>
        <w:t>可信执行环境的</w:t>
      </w:r>
      <w:r>
        <w:rPr>
          <w:rFonts w:hint="eastAsia" w:ascii="Times New Roman" w:eastAsia="宋体" w:cs="Times New Roman"/>
          <w:lang w:val="en-US" w:eastAsia="zh-CN"/>
        </w:rPr>
        <w:t>协同</w:t>
      </w:r>
      <w:r>
        <w:rPr>
          <w:rFonts w:hint="default" w:ascii="Times New Roman" w:hAnsi="Times New Roman" w:eastAsia="宋体" w:cs="Times New Roman"/>
        </w:rPr>
        <w:t>，以实现多操作系统</w:t>
      </w:r>
      <w:r>
        <w:rPr>
          <w:rFonts w:hint="eastAsia" w:ascii="Times New Roman" w:eastAsia="宋体" w:cs="Times New Roman"/>
          <w:lang w:val="en-US" w:eastAsia="zh-CN"/>
        </w:rPr>
        <w:t>或</w:t>
      </w:r>
      <w:r>
        <w:rPr>
          <w:rFonts w:hint="default" w:ascii="Times New Roman" w:hAnsi="Times New Roman" w:eastAsia="宋体" w:cs="Times New Roman"/>
        </w:rPr>
        <w:t>不同安全等级</w:t>
      </w:r>
      <w:r>
        <w:rPr>
          <w:rFonts w:hint="eastAsia" w:ascii="Times New Roman" w:eastAsia="宋体" w:cs="Times New Roman"/>
          <w:lang w:val="en-US" w:eastAsia="zh-CN"/>
        </w:rPr>
        <w:t>应用</w:t>
      </w:r>
      <w:r>
        <w:rPr>
          <w:rFonts w:hint="default" w:ascii="Times New Roman" w:hAnsi="Times New Roman" w:eastAsia="宋体" w:cs="Times New Roman"/>
        </w:rPr>
        <w:t>的虚拟化隔离和安全执行。</w:t>
      </w:r>
    </w:p>
    <w:p w14:paraId="4926E31D">
      <w:pPr>
        <w:pStyle w:val="59"/>
        <w:rPr>
          <w:rFonts w:hint="default" w:ascii="Times New Roman" w:hAnsi="Times New Roman" w:cs="Times New Roman"/>
        </w:rPr>
      </w:pPr>
      <w:bookmarkStart w:id="21" w:name="_Toc12840"/>
      <w:r>
        <w:rPr>
          <w:rFonts w:hint="default" w:ascii="Times New Roman" w:hAnsi="Times New Roman" w:cs="Times New Roman"/>
        </w:rPr>
        <w:t>安全启动支持</w:t>
      </w:r>
      <w:bookmarkEnd w:id="21"/>
    </w:p>
    <w:p w14:paraId="7ED7712A">
      <w:pPr>
        <w:pStyle w:val="63"/>
        <w:spacing w:before="0" w:beforeLines="0" w:after="0" w:afterLines="0"/>
        <w:ind w:left="0" w:leftChars="0" w:firstLine="0" w:firstLineChars="0"/>
        <w:jc w:val="both"/>
        <w:rPr>
          <w:rFonts w:hint="default" w:ascii="Times New Roman" w:hAnsi="Times New Roman" w:eastAsia="宋体" w:cs="Times New Roman"/>
          <w:color w:val="auto"/>
        </w:rPr>
      </w:pPr>
      <w:r>
        <w:rPr>
          <w:rFonts w:hint="default" w:ascii="Times New Roman" w:hAnsi="Times New Roman" w:eastAsia="宋体" w:cs="Times New Roman"/>
          <w:color w:val="auto"/>
        </w:rPr>
        <w:t>汽车计算芯片应提供安全启动的硬件可信根，硬件可信根应具备防篡改功能，可通过BOOTROM或具备OTP能力的嵌入式NVM等方式建立。</w:t>
      </w:r>
    </w:p>
    <w:p w14:paraId="422540A2">
      <w:pPr>
        <w:pStyle w:val="63"/>
        <w:spacing w:before="0" w:beforeLines="0" w:after="0" w:afterLines="0"/>
        <w:ind w:left="0" w:leftChars="0" w:firstLine="0" w:firstLineChars="0"/>
        <w:rPr>
          <w:rFonts w:hint="default" w:ascii="Times New Roman" w:hAnsi="Times New Roman" w:eastAsia="宋体" w:cs="Times New Roman"/>
          <w:color w:val="auto"/>
        </w:rPr>
      </w:pPr>
      <w:r>
        <w:rPr>
          <w:rStyle w:val="44"/>
          <w:rFonts w:hint="default" w:ascii="Times New Roman" w:hAnsi="Times New Roman" w:eastAsia="宋体" w:cs="Times New Roman"/>
          <w:color w:val="auto"/>
          <w:kern w:val="2"/>
        </w:rPr>
        <w:t>汽车计算芯片应支持建立系统的链式信任根机制：芯片启动时</w:t>
      </w:r>
      <w:r>
        <w:rPr>
          <w:rStyle w:val="44"/>
          <w:rFonts w:hint="default" w:ascii="Times New Roman" w:hAnsi="Times New Roman" w:eastAsia="宋体" w:cs="Times New Roman"/>
          <w:color w:val="auto"/>
          <w:kern w:val="2"/>
          <w:lang w:val="en-US" w:eastAsia="zh-CN"/>
        </w:rPr>
        <w:t>应能</w:t>
      </w:r>
      <w:r>
        <w:rPr>
          <w:rStyle w:val="44"/>
          <w:rFonts w:hint="default" w:ascii="Times New Roman" w:hAnsi="Times New Roman" w:eastAsia="宋体" w:cs="Times New Roman"/>
          <w:color w:val="auto"/>
          <w:kern w:val="2"/>
        </w:rPr>
        <w:t>通过硬件信任根逐层验证固件的完整性和来源真实性，以防止恶意固件替换。</w:t>
      </w:r>
    </w:p>
    <w:p w14:paraId="2A2D5A2C">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w:t>
      </w:r>
      <w:r>
        <w:rPr>
          <w:rFonts w:hint="default" w:ascii="Times New Roman" w:hAnsi="Times New Roman" w:eastAsia="宋体" w:cs="Times New Roman"/>
          <w:strike w:val="0"/>
          <w:dstrike w:val="0"/>
          <w:color w:val="auto"/>
          <w:lang w:val="en-US" w:eastAsia="zh-CN"/>
        </w:rPr>
        <w:t>应</w:t>
      </w:r>
      <w:r>
        <w:rPr>
          <w:rFonts w:hint="default" w:ascii="Times New Roman" w:hAnsi="Times New Roman" w:eastAsia="宋体" w:cs="Times New Roman"/>
        </w:rPr>
        <w:t>支持多组安全启动密钥，用于支撑多级安全启动的多个启动密钥需求。</w:t>
      </w:r>
    </w:p>
    <w:p w14:paraId="28E9233A">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安全启动签名信息宜在芯片外离线计算。如需通过汽车计算芯片在线计算校验软件包数据的真实性与完整性，应对汽车计算芯片安全启动签名信息生成接口实施安全防护，如采用调用者权限校验等方式。</w:t>
      </w:r>
    </w:p>
    <w:p w14:paraId="4AEDB802">
      <w:pPr>
        <w:pStyle w:val="59"/>
        <w:rPr>
          <w:rFonts w:hint="default" w:ascii="Times New Roman" w:hAnsi="Times New Roman" w:cs="Times New Roman"/>
        </w:rPr>
      </w:pPr>
      <w:bookmarkStart w:id="22" w:name="_Toc26616"/>
      <w:r>
        <w:rPr>
          <w:rFonts w:hint="default" w:ascii="Times New Roman" w:hAnsi="Times New Roman" w:cs="Times New Roman"/>
        </w:rPr>
        <w:t>安全更新支持</w:t>
      </w:r>
      <w:bookmarkEnd w:id="22"/>
    </w:p>
    <w:p w14:paraId="7FABF69D">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汽车计算芯片应具备避免关键固件失效的机制，例如支持A/B Swap等机制。</w:t>
      </w:r>
    </w:p>
    <w:p w14:paraId="1D5825BE">
      <w:pPr>
        <w:pStyle w:val="63"/>
        <w:spacing w:before="0" w:beforeLines="0" w:after="0" w:afterLines="0"/>
        <w:ind w:left="0" w:leftChars="0"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汽车计算芯片应支持基于密码</w:t>
      </w:r>
      <w:r>
        <w:rPr>
          <w:rFonts w:hint="eastAsia" w:ascii="Times New Roman" w:eastAsia="宋体" w:cs="Times New Roman"/>
          <w:color w:val="auto"/>
          <w:lang w:val="en-US" w:eastAsia="zh-CN"/>
        </w:rPr>
        <w:t>学</w:t>
      </w:r>
      <w:r>
        <w:rPr>
          <w:rFonts w:hint="default" w:ascii="Times New Roman" w:hAnsi="Times New Roman" w:eastAsia="宋体" w:cs="Times New Roman"/>
          <w:color w:val="auto"/>
        </w:rPr>
        <w:t>的文件校验机制，以确保升级文件的完整性。</w:t>
      </w:r>
    </w:p>
    <w:p w14:paraId="59ACB6E7">
      <w:pPr>
        <w:pStyle w:val="59"/>
        <w:rPr>
          <w:rFonts w:hint="default" w:ascii="Times New Roman" w:hAnsi="Times New Roman" w:cs="Times New Roman"/>
        </w:rPr>
      </w:pPr>
      <w:bookmarkStart w:id="23" w:name="_Toc16478"/>
      <w:r>
        <w:rPr>
          <w:rFonts w:hint="default" w:ascii="Times New Roman" w:hAnsi="Times New Roman" w:cs="Times New Roman"/>
        </w:rPr>
        <w:t>安全诊断支持</w:t>
      </w:r>
      <w:bookmarkEnd w:id="23"/>
    </w:p>
    <w:p w14:paraId="3BD4679B">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lang w:val="en-US" w:eastAsia="zh-CN"/>
        </w:rPr>
        <w:t>汽车计算芯片应</w:t>
      </w:r>
      <w:r>
        <w:rPr>
          <w:rFonts w:hint="default" w:ascii="Times New Roman" w:hAnsi="Times New Roman" w:eastAsia="宋体" w:cs="Times New Roman"/>
        </w:rPr>
        <w:t>支持硬件时间戳，</w:t>
      </w:r>
      <w:r>
        <w:rPr>
          <w:rFonts w:hint="default" w:ascii="Times New Roman" w:hAnsi="Times New Roman" w:eastAsia="宋体" w:cs="Times New Roman"/>
          <w:lang w:val="en-US" w:eastAsia="zh-CN"/>
        </w:rPr>
        <w:t>以支持</w:t>
      </w:r>
      <w:r>
        <w:rPr>
          <w:rFonts w:hint="default" w:ascii="Times New Roman" w:hAnsi="Times New Roman" w:eastAsia="宋体" w:cs="Times New Roman"/>
        </w:rPr>
        <w:t>诊断数据自动添加时间戳的功能</w:t>
      </w:r>
      <w:r>
        <w:rPr>
          <w:rFonts w:hint="eastAsia" w:ascii="Times New Roman" w:eastAsia="宋体" w:cs="Times New Roman"/>
          <w:lang w:eastAsia="zh-CN"/>
        </w:rPr>
        <w:t>。</w:t>
      </w:r>
    </w:p>
    <w:p w14:paraId="5E978045">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lang w:val="en-US" w:eastAsia="zh-CN"/>
        </w:rPr>
        <w:t>汽车计算芯片应</w:t>
      </w:r>
      <w:r>
        <w:rPr>
          <w:rFonts w:hint="default" w:ascii="Times New Roman" w:hAnsi="Times New Roman" w:eastAsia="宋体" w:cs="Times New Roman"/>
        </w:rPr>
        <w:t>提供不可重置的硬件自增计数器，能够为诊断数据自动添加硬件计数值</w:t>
      </w:r>
      <w:r>
        <w:rPr>
          <w:rFonts w:hint="eastAsia" w:ascii="Times New Roman" w:eastAsia="宋体" w:cs="Times New Roman"/>
          <w:lang w:eastAsia="zh-CN"/>
        </w:rPr>
        <w:t>。</w:t>
      </w:r>
    </w:p>
    <w:p w14:paraId="7520C489">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lang w:val="en-US" w:eastAsia="zh-CN"/>
        </w:rPr>
        <w:t>汽车计算芯片应</w:t>
      </w:r>
      <w:r>
        <w:rPr>
          <w:rFonts w:hint="default" w:ascii="Times New Roman" w:hAnsi="Times New Roman" w:eastAsia="宋体" w:cs="Times New Roman"/>
        </w:rPr>
        <w:t>具备为诊断数据生成签名的公私钥对，以及导入公钥和导出CSR（证书申请请求）的能力</w:t>
      </w:r>
      <w:r>
        <w:rPr>
          <w:rFonts w:hint="default" w:ascii="Times New Roman" w:hAnsi="Times New Roman" w:eastAsia="宋体" w:cs="Times New Roman"/>
          <w:lang w:eastAsia="zh-CN"/>
        </w:rPr>
        <w:t>。</w:t>
      </w:r>
    </w:p>
    <w:p w14:paraId="0520A413">
      <w:pPr>
        <w:pStyle w:val="59"/>
        <w:rPr>
          <w:rFonts w:hint="default" w:ascii="Times New Roman" w:hAnsi="Times New Roman" w:cs="Times New Roman"/>
        </w:rPr>
      </w:pPr>
      <w:bookmarkStart w:id="24" w:name="_Toc8603"/>
      <w:r>
        <w:rPr>
          <w:rFonts w:hint="default" w:ascii="Times New Roman" w:hAnsi="Times New Roman" w:cs="Times New Roman"/>
        </w:rPr>
        <w:t>安全通信支持</w:t>
      </w:r>
      <w:bookmarkEnd w:id="24"/>
    </w:p>
    <w:p w14:paraId="50431A62">
      <w:pPr>
        <w:pStyle w:val="63"/>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rPr>
        <w:t>以太网安全通信</w:t>
      </w:r>
    </w:p>
    <w:p w14:paraId="39580542">
      <w:pPr>
        <w:pStyle w:val="62"/>
        <w:spacing w:before="0" w:beforeLines="0" w:after="0" w:afterLines="0"/>
        <w:rPr>
          <w:rFonts w:hint="default" w:ascii="Times New Roman" w:hAnsi="Times New Roman" w:eastAsia="宋体" w:cs="Times New Roman"/>
        </w:rPr>
      </w:pPr>
      <w:r>
        <w:rPr>
          <w:rFonts w:hint="default" w:ascii="Times New Roman" w:hAnsi="Times New Roman" w:eastAsia="宋体" w:cs="Times New Roman"/>
        </w:rPr>
        <w:t>汽车计算芯片宜提供基于硬件</w:t>
      </w:r>
      <w:r>
        <w:rPr>
          <w:rFonts w:hint="eastAsia" w:ascii="Times New Roman" w:eastAsia="宋体" w:cs="Times New Roman"/>
          <w:lang w:val="en-US" w:eastAsia="zh-CN"/>
        </w:rPr>
        <w:t>机制</w:t>
      </w:r>
      <w:r>
        <w:rPr>
          <w:rFonts w:hint="default" w:ascii="Times New Roman" w:hAnsi="Times New Roman" w:eastAsia="宋体" w:cs="Times New Roman"/>
        </w:rPr>
        <w:t>的以太网协议处理模块，支持如下功能</w:t>
      </w:r>
      <w:r>
        <w:rPr>
          <w:rFonts w:hint="eastAsia" w:ascii="Times New Roman" w:eastAsia="宋体" w:cs="Times New Roman"/>
          <w:lang w:eastAsia="zh-CN"/>
        </w:rPr>
        <w:t>：</w:t>
      </w:r>
    </w:p>
    <w:p w14:paraId="00CE7EC9">
      <w:pPr>
        <w:numPr>
          <w:ilvl w:val="0"/>
          <w:numId w:val="19"/>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配置启用或禁止MACSec；</w:t>
      </w:r>
    </w:p>
    <w:p w14:paraId="0CE29547">
      <w:pPr>
        <w:numPr>
          <w:ilvl w:val="0"/>
          <w:numId w:val="19"/>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设置MACSec重放保护窗口的大小；</w:t>
      </w:r>
    </w:p>
    <w:p w14:paraId="6B85775E">
      <w:pPr>
        <w:numPr>
          <w:ilvl w:val="0"/>
          <w:numId w:val="19"/>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设置加密算法和配置加密模式，加密模式</w:t>
      </w:r>
      <w:r>
        <w:rPr>
          <w:rFonts w:hint="default" w:ascii="Times New Roman" w:hAnsi="Times New Roman" w:cs="Times New Roman"/>
          <w:lang w:val="en-US" w:eastAsia="zh-CN"/>
        </w:rPr>
        <w:t>支持验证加密、仅加密或仅验证</w:t>
      </w:r>
      <w:r>
        <w:rPr>
          <w:rFonts w:hint="default" w:ascii="Times New Roman" w:hAnsi="Times New Roman" w:cs="Times New Roman"/>
        </w:rPr>
        <w:t>；</w:t>
      </w:r>
    </w:p>
    <w:p w14:paraId="7A414DCA">
      <w:pPr>
        <w:numPr>
          <w:ilvl w:val="0"/>
          <w:numId w:val="19"/>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设置切换会话密钥；</w:t>
      </w:r>
    </w:p>
    <w:p w14:paraId="3652318C">
      <w:pPr>
        <w:numPr>
          <w:ilvl w:val="0"/>
          <w:numId w:val="19"/>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使用初始密钥进行MACSec通信；</w:t>
      </w:r>
    </w:p>
    <w:p w14:paraId="0A43A8BF">
      <w:pPr>
        <w:numPr>
          <w:ilvl w:val="0"/>
          <w:numId w:val="19"/>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 xml:space="preserve">   调试和日志记录</w:t>
      </w:r>
      <w:r>
        <w:rPr>
          <w:rFonts w:hint="default" w:ascii="Times New Roman" w:hAnsi="Times New Roman" w:cs="Times New Roman"/>
          <w:lang w:eastAsia="zh-CN"/>
        </w:rPr>
        <w:t>。</w:t>
      </w:r>
    </w:p>
    <w:p w14:paraId="60AD558A">
      <w:pPr>
        <w:pStyle w:val="62"/>
        <w:spacing w:before="0" w:beforeLines="0" w:after="0" w:afterLines="0"/>
        <w:rPr>
          <w:rFonts w:hint="default" w:ascii="Times New Roman" w:hAnsi="Times New Roman" w:eastAsia="宋体" w:cs="Times New Roman"/>
        </w:rPr>
      </w:pPr>
      <w:r>
        <w:rPr>
          <w:rFonts w:hint="default" w:ascii="Times New Roman" w:hAnsi="Times New Roman" w:eastAsia="宋体" w:cs="Times New Roman"/>
        </w:rPr>
        <w:t>汽车计算芯片</w:t>
      </w:r>
      <w:r>
        <w:rPr>
          <w:rFonts w:hint="default" w:ascii="Times New Roman" w:hAnsi="Times New Roman" w:eastAsia="宋体" w:cs="Times New Roman"/>
          <w:lang w:val="en-US" w:eastAsia="zh-CN"/>
        </w:rPr>
        <w:t>宜</w:t>
      </w:r>
      <w:r>
        <w:rPr>
          <w:rFonts w:hint="default" w:ascii="Times New Roman" w:hAnsi="Times New Roman" w:eastAsia="宋体" w:cs="Times New Roman"/>
        </w:rPr>
        <w:t>提供IPSec配置功能，支持</w:t>
      </w:r>
      <w:r>
        <w:rPr>
          <w:rFonts w:hint="default" w:ascii="Times New Roman" w:hAnsi="Times New Roman" w:eastAsia="宋体" w:cs="Times New Roman"/>
          <w:lang w:val="en-US" w:eastAsia="zh-CN"/>
        </w:rPr>
        <w:t>基于硬件机制的</w:t>
      </w:r>
      <w:r>
        <w:rPr>
          <w:rFonts w:hint="default" w:ascii="Times New Roman" w:hAnsi="Times New Roman" w:eastAsia="宋体" w:cs="Times New Roman"/>
        </w:rPr>
        <w:t>如下功能：</w:t>
      </w:r>
    </w:p>
    <w:p w14:paraId="74B78B23">
      <w:pPr>
        <w:numPr>
          <w:ilvl w:val="0"/>
          <w:numId w:val="20"/>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加密与解密运算加速，包括对称、非对称、哈希等密码运算；</w:t>
      </w:r>
    </w:p>
    <w:p w14:paraId="4061AF28">
      <w:pPr>
        <w:numPr>
          <w:ilvl w:val="0"/>
          <w:numId w:val="20"/>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密钥交换加速；</w:t>
      </w:r>
    </w:p>
    <w:p w14:paraId="7E896BAB">
      <w:pPr>
        <w:numPr>
          <w:ilvl w:val="0"/>
          <w:numId w:val="20"/>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加密算法设置；</w:t>
      </w:r>
    </w:p>
    <w:p w14:paraId="78F46CAA">
      <w:pPr>
        <w:numPr>
          <w:ilvl w:val="0"/>
          <w:numId w:val="20"/>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模式选择，例如隧道模式、传输模式等；</w:t>
      </w:r>
    </w:p>
    <w:p w14:paraId="53F9A52D">
      <w:pPr>
        <w:numPr>
          <w:ilvl w:val="0"/>
          <w:numId w:val="20"/>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安全措施选择，例如认证头AH（Authentication Header）和封装安全载荷ESP（Encapsulating Security Payload）。</w:t>
      </w:r>
    </w:p>
    <w:p w14:paraId="2B428D16">
      <w:pPr>
        <w:pStyle w:val="62"/>
        <w:spacing w:before="0" w:beforeLines="0" w:after="0" w:afterLines="0"/>
        <w:rPr>
          <w:rFonts w:hint="default" w:ascii="Times New Roman" w:hAnsi="Times New Roman" w:eastAsia="宋体" w:cs="Times New Roman"/>
        </w:rPr>
      </w:pPr>
      <w:r>
        <w:rPr>
          <w:rFonts w:hint="default" w:ascii="Times New Roman" w:hAnsi="Times New Roman" w:eastAsia="宋体" w:cs="Times New Roman"/>
        </w:rPr>
        <w:t>汽车计算芯片的以太网硬件交换</w:t>
      </w:r>
      <w:r>
        <w:rPr>
          <w:rFonts w:hint="default" w:ascii="Times New Roman" w:hAnsi="Times New Roman" w:eastAsia="宋体" w:cs="Times New Roman"/>
          <w:lang w:val="en-US" w:eastAsia="zh-CN"/>
        </w:rPr>
        <w:t>宜</w:t>
      </w:r>
      <w:r>
        <w:rPr>
          <w:rFonts w:hint="default" w:ascii="Times New Roman" w:hAnsi="Times New Roman" w:eastAsia="宋体" w:cs="Times New Roman"/>
        </w:rPr>
        <w:t>支持VLAN，具备以下能力：</w:t>
      </w:r>
    </w:p>
    <w:p w14:paraId="1D7835E1">
      <w:pPr>
        <w:numPr>
          <w:ilvl w:val="0"/>
          <w:numId w:val="21"/>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VLAN符合IEEE 802.1Q标准（Virtual Bridged Local Area Networks，即“虚拟桥接局域网”协议）；</w:t>
      </w:r>
    </w:p>
    <w:p w14:paraId="27B7B415">
      <w:pPr>
        <w:numPr>
          <w:ilvl w:val="0"/>
          <w:numId w:val="21"/>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确保VLAN之间的隔离；</w:t>
      </w:r>
    </w:p>
    <w:p w14:paraId="4D845E13">
      <w:pPr>
        <w:numPr>
          <w:ilvl w:val="0"/>
          <w:numId w:val="21"/>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处理VLAN内的广播、组播和单播流量；</w:t>
      </w:r>
    </w:p>
    <w:p w14:paraId="6A19CD93">
      <w:pPr>
        <w:numPr>
          <w:ilvl w:val="0"/>
          <w:numId w:val="21"/>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抑制广播风暴，防止某一VLAN的广播包泛滥影响其他网络的正常运行；</w:t>
      </w:r>
    </w:p>
    <w:p w14:paraId="7AF075F6">
      <w:pPr>
        <w:numPr>
          <w:ilvl w:val="0"/>
          <w:numId w:val="21"/>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提供VLAN流量的监控和统计信息。</w:t>
      </w:r>
    </w:p>
    <w:p w14:paraId="75EA5E57">
      <w:pPr>
        <w:pStyle w:val="63"/>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rPr>
        <w:t>CAN安全通信</w:t>
      </w:r>
    </w:p>
    <w:p w14:paraId="3B323919">
      <w:pPr>
        <w:pStyle w:val="25"/>
        <w:spacing w:line="300" w:lineRule="auto"/>
        <w:rPr>
          <w:rFonts w:hint="default" w:ascii="Times New Roman" w:hAnsi="Times New Roman" w:cs="Times New Roman"/>
        </w:rPr>
      </w:pPr>
      <w:r>
        <w:rPr>
          <w:rFonts w:hint="default" w:ascii="Times New Roman" w:hAnsi="Times New Roman" w:cs="Times New Roman"/>
        </w:rPr>
        <w:t>汽车计算芯片宜支持基于CAN的SecOC功能，包括：</w:t>
      </w:r>
    </w:p>
    <w:p w14:paraId="10C559EA">
      <w:pPr>
        <w:numPr>
          <w:ilvl w:val="0"/>
          <w:numId w:val="22"/>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开启或关闭SecOC；</w:t>
      </w:r>
    </w:p>
    <w:p w14:paraId="7E1713B6">
      <w:pPr>
        <w:numPr>
          <w:ilvl w:val="0"/>
          <w:numId w:val="22"/>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选择SecOC采用的MAC算法；</w:t>
      </w:r>
    </w:p>
    <w:p w14:paraId="565C25AD">
      <w:pPr>
        <w:numPr>
          <w:ilvl w:val="0"/>
          <w:numId w:val="22"/>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选择丢弃包或者上报结果与数据包；</w:t>
      </w:r>
    </w:p>
    <w:p w14:paraId="281E41BB">
      <w:pPr>
        <w:numPr>
          <w:ilvl w:val="0"/>
          <w:numId w:val="22"/>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提供单调递增计数器，支持单调计数器的重置。</w:t>
      </w:r>
    </w:p>
    <w:p w14:paraId="2BCC5B48">
      <w:pPr>
        <w:pStyle w:val="63"/>
        <w:keepNext w:val="0"/>
        <w:keepLines w:val="0"/>
        <w:pageBreakBefore w:val="0"/>
        <w:widowControl/>
        <w:kinsoku/>
        <w:wordWrap/>
        <w:overflowPunct/>
        <w:topLinePunct w:val="0"/>
        <w:autoSpaceDE/>
        <w:autoSpaceDN/>
        <w:bidi w:val="0"/>
        <w:adjustRightInd/>
        <w:snapToGrid/>
        <w:spacing w:before="157" w:beforeLines="50" w:after="0" w:afterLines="0"/>
        <w:ind w:left="0" w:leftChars="0" w:firstLine="0" w:firstLineChars="0"/>
        <w:textAlignment w:val="auto"/>
        <w:rPr>
          <w:rFonts w:hint="default" w:ascii="Times New Roman" w:hAnsi="Times New Roman" w:cs="Times New Roman"/>
          <w:strike w:val="0"/>
        </w:rPr>
      </w:pPr>
      <w:r>
        <w:rPr>
          <w:rFonts w:hint="default" w:ascii="Times New Roman" w:hAnsi="Times New Roman" w:cs="Times New Roman"/>
          <w:strike w:val="0"/>
          <w:lang w:val="en-US" w:eastAsia="zh-CN"/>
        </w:rPr>
        <w:t>高速</w:t>
      </w:r>
      <w:r>
        <w:rPr>
          <w:rFonts w:hint="default" w:ascii="Times New Roman" w:hAnsi="Times New Roman" w:cs="Times New Roman"/>
          <w:strike w:val="0"/>
        </w:rPr>
        <w:t>通信</w:t>
      </w:r>
      <w:r>
        <w:rPr>
          <w:rFonts w:hint="default" w:ascii="Times New Roman" w:hAnsi="Times New Roman" w:cs="Times New Roman"/>
          <w:strike w:val="0"/>
          <w:lang w:val="en-US" w:eastAsia="zh-CN"/>
        </w:rPr>
        <w:t>接口安全</w:t>
      </w:r>
    </w:p>
    <w:p w14:paraId="59D6A369">
      <w:pPr>
        <w:pStyle w:val="25"/>
        <w:rPr>
          <w:rFonts w:hint="default" w:ascii="Times New Roman" w:hAnsi="Times New Roman" w:cs="Times New Roman"/>
          <w:strike w:val="0"/>
        </w:rPr>
      </w:pPr>
      <w:r>
        <w:rPr>
          <w:rFonts w:hint="default" w:ascii="Times New Roman" w:hAnsi="Times New Roman" w:cs="Times New Roman"/>
          <w:strike w:val="0"/>
          <w:lang w:val="en-US" w:eastAsia="zh-CN"/>
        </w:rPr>
        <w:t>汽车</w:t>
      </w:r>
      <w:r>
        <w:rPr>
          <w:rFonts w:hint="default" w:ascii="Times New Roman" w:hAnsi="Times New Roman" w:cs="Times New Roman"/>
          <w:strike w:val="0"/>
        </w:rPr>
        <w:t>计算芯片如支持高速通信协议，</w:t>
      </w:r>
      <w:r>
        <w:rPr>
          <w:rFonts w:hint="default" w:ascii="Times New Roman" w:hAnsi="Times New Roman" w:cs="Times New Roman"/>
          <w:strike w:val="0"/>
          <w:lang w:val="en-US" w:eastAsia="zh-CN"/>
        </w:rPr>
        <w:t>宜通过硬件加速的方式确保</w:t>
      </w:r>
      <w:r>
        <w:rPr>
          <w:rFonts w:hint="default" w:ascii="Times New Roman" w:hAnsi="Times New Roman" w:cs="Times New Roman"/>
          <w:strike w:val="0"/>
        </w:rPr>
        <w:t>通信数据的完整性。</w:t>
      </w:r>
    </w:p>
    <w:p w14:paraId="08F57CD1">
      <w:pPr>
        <w:pStyle w:val="25"/>
        <w:rPr>
          <w:rFonts w:hint="eastAsia" w:ascii="Times New Roman" w:hAnsi="Times New Roman" w:eastAsia="宋体" w:cs="Times New Roman"/>
          <w:strike w:val="0"/>
          <w:lang w:val="en-US" w:eastAsia="zh-CN"/>
        </w:rPr>
      </w:pPr>
      <w:r>
        <w:rPr>
          <w:rFonts w:hint="eastAsia" w:ascii="Times New Roman" w:cs="Times New Roman"/>
          <w:strike w:val="0"/>
          <w:lang w:val="en-US" w:eastAsia="zh-CN"/>
        </w:rPr>
        <w:t>注：高速通信协议例如MIPI已经广泛应用于计算芯片和传感器之间的通信，其通信的数据应得到适当的保护。</w:t>
      </w:r>
    </w:p>
    <w:p w14:paraId="1A47CD36">
      <w:pPr>
        <w:pStyle w:val="63"/>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rPr>
        <w:t>安全转发</w:t>
      </w:r>
    </w:p>
    <w:p w14:paraId="4F9850D5">
      <w:pPr>
        <w:pStyle w:val="25"/>
        <w:spacing w:line="300" w:lineRule="auto"/>
        <w:rPr>
          <w:rFonts w:hint="default" w:ascii="Times New Roman" w:hAnsi="Times New Roman" w:cs="Times New Roman"/>
        </w:rPr>
      </w:pPr>
      <w:r>
        <w:rPr>
          <w:rFonts w:hint="default" w:ascii="Times New Roman" w:hAnsi="Times New Roman" w:cs="Times New Roman"/>
        </w:rPr>
        <w:t>汽车计算芯片</w:t>
      </w:r>
      <w:r>
        <w:rPr>
          <w:rFonts w:hint="default" w:ascii="Times New Roman" w:hAnsi="Times New Roman" w:cs="Times New Roman"/>
          <w:lang w:val="en-US" w:eastAsia="zh-CN"/>
        </w:rPr>
        <w:t>宜</w:t>
      </w:r>
      <w:r>
        <w:rPr>
          <w:rFonts w:hint="default" w:ascii="Times New Roman" w:hAnsi="Times New Roman" w:cs="Times New Roman"/>
        </w:rPr>
        <w:t>提供包转发引擎，具备以下能力：</w:t>
      </w:r>
    </w:p>
    <w:p w14:paraId="2161C868">
      <w:pPr>
        <w:numPr>
          <w:ilvl w:val="0"/>
          <w:numId w:val="23"/>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strike w:val="0"/>
          <w:dstrike w:val="0"/>
        </w:rPr>
        <w:t>在以太网与</w:t>
      </w:r>
      <w:r>
        <w:rPr>
          <w:rFonts w:hint="default" w:ascii="Times New Roman" w:hAnsi="Times New Roman" w:cs="Times New Roman"/>
          <w:strike w:val="0"/>
          <w:dstrike w:val="0"/>
          <w:lang w:val="en-US" w:eastAsia="zh-CN"/>
        </w:rPr>
        <w:t>CAN(FD)</w:t>
      </w:r>
      <w:r>
        <w:rPr>
          <w:rFonts w:hint="default" w:ascii="Times New Roman" w:hAnsi="Times New Roman" w:cs="Times New Roman"/>
          <w:strike w:val="0"/>
          <w:dstrike w:val="0"/>
        </w:rPr>
        <w:t>之间进行包的相互</w:t>
      </w:r>
      <w:r>
        <w:rPr>
          <w:rFonts w:hint="default" w:ascii="Times New Roman" w:hAnsi="Times New Roman" w:cs="Times New Roman"/>
          <w:strike w:val="0"/>
          <w:dstrike w:val="0"/>
          <w:lang w:val="en-US" w:eastAsia="zh-CN"/>
        </w:rPr>
        <w:t>安全</w:t>
      </w:r>
      <w:r>
        <w:rPr>
          <w:rFonts w:hint="default" w:ascii="Times New Roman" w:hAnsi="Times New Roman" w:cs="Times New Roman"/>
          <w:strike w:val="0"/>
          <w:dstrike w:val="0"/>
        </w:rPr>
        <w:t>转发；</w:t>
      </w:r>
    </w:p>
    <w:p w14:paraId="3F520D21">
      <w:pPr>
        <w:numPr>
          <w:ilvl w:val="0"/>
          <w:numId w:val="23"/>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支持在以太网和</w:t>
      </w:r>
      <w:r>
        <w:rPr>
          <w:rFonts w:hint="default" w:ascii="Times New Roman" w:hAnsi="Times New Roman" w:cs="Times New Roman"/>
          <w:lang w:val="en-US" w:eastAsia="zh-CN"/>
        </w:rPr>
        <w:t>CAN(FD)</w:t>
      </w:r>
      <w:r>
        <w:rPr>
          <w:rFonts w:hint="default" w:ascii="Times New Roman" w:hAnsi="Times New Roman" w:cs="Times New Roman"/>
        </w:rPr>
        <w:t>之间转发过程中的加密和解密；</w:t>
      </w:r>
    </w:p>
    <w:p w14:paraId="49CE928A">
      <w:pPr>
        <w:numPr>
          <w:ilvl w:val="0"/>
          <w:numId w:val="23"/>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通过硬件加速</w:t>
      </w:r>
      <w:r>
        <w:rPr>
          <w:rFonts w:hint="default" w:ascii="Times New Roman" w:hAnsi="Times New Roman" w:cs="Times New Roman"/>
          <w:lang w:val="en-US" w:eastAsia="zh-CN"/>
        </w:rPr>
        <w:t>CAN(FD)</w:t>
      </w:r>
      <w:r>
        <w:rPr>
          <w:rFonts w:hint="default" w:ascii="Times New Roman" w:hAnsi="Times New Roman" w:cs="Times New Roman"/>
        </w:rPr>
        <w:t>到</w:t>
      </w:r>
      <w:r>
        <w:rPr>
          <w:rFonts w:hint="default" w:ascii="Times New Roman" w:hAnsi="Times New Roman" w:cs="Times New Roman"/>
          <w:lang w:val="en-US" w:eastAsia="zh-CN"/>
        </w:rPr>
        <w:t>CAN(FD)</w:t>
      </w:r>
      <w:r>
        <w:rPr>
          <w:rFonts w:hint="default" w:ascii="Times New Roman" w:hAnsi="Times New Roman" w:cs="Times New Roman"/>
        </w:rPr>
        <w:t>的</w:t>
      </w:r>
      <w:r>
        <w:rPr>
          <w:rFonts w:hint="default" w:ascii="Times New Roman" w:hAnsi="Times New Roman" w:cs="Times New Roman"/>
          <w:lang w:val="en-US" w:eastAsia="zh-CN"/>
        </w:rPr>
        <w:t>安全</w:t>
      </w:r>
      <w:r>
        <w:rPr>
          <w:rFonts w:hint="default" w:ascii="Times New Roman" w:hAnsi="Times New Roman" w:cs="Times New Roman"/>
        </w:rPr>
        <w:t>转换</w:t>
      </w:r>
      <w:r>
        <w:rPr>
          <w:rFonts w:hint="default" w:ascii="Times New Roman" w:hAnsi="Times New Roman" w:cs="Times New Roman"/>
          <w:lang w:val="en-US" w:eastAsia="zh-CN"/>
        </w:rPr>
        <w:t>(防重放、防篡改)</w:t>
      </w:r>
      <w:r>
        <w:rPr>
          <w:rFonts w:hint="default" w:ascii="Times New Roman" w:hAnsi="Times New Roman" w:cs="Times New Roman"/>
        </w:rPr>
        <w:t>；</w:t>
      </w:r>
    </w:p>
    <w:p w14:paraId="14D89306">
      <w:pPr>
        <w:numPr>
          <w:ilvl w:val="0"/>
          <w:numId w:val="23"/>
        </w:numPr>
        <w:tabs>
          <w:tab w:val="left" w:pos="360"/>
          <w:tab w:val="left" w:pos="567"/>
        </w:tabs>
        <w:ind w:left="840" w:leftChars="200" w:hanging="420" w:hangingChars="200"/>
        <w:jc w:val="left"/>
        <w:rPr>
          <w:rFonts w:hint="default" w:ascii="Times New Roman" w:hAnsi="Times New Roman" w:cs="Times New Roman"/>
          <w:strike w:val="0"/>
          <w:dstrike w:val="0"/>
        </w:rPr>
      </w:pPr>
      <w:r>
        <w:rPr>
          <w:rFonts w:hint="default" w:ascii="Times New Roman" w:hAnsi="Times New Roman" w:cs="Times New Roman"/>
          <w:strike w:val="0"/>
          <w:dstrike w:val="0"/>
        </w:rPr>
        <w:t>对CAN</w:t>
      </w:r>
      <w:r>
        <w:rPr>
          <w:rFonts w:hint="default" w:ascii="Times New Roman" w:hAnsi="Times New Roman" w:cs="Times New Roman"/>
          <w:strike w:val="0"/>
          <w:dstrike w:val="0"/>
          <w:lang w:val="en-US" w:eastAsia="zh-CN"/>
        </w:rPr>
        <w:t>(FD)</w:t>
      </w:r>
      <w:r>
        <w:rPr>
          <w:rFonts w:hint="default" w:ascii="Times New Roman" w:hAnsi="Times New Roman" w:cs="Times New Roman"/>
          <w:strike w:val="0"/>
          <w:dstrike w:val="0"/>
        </w:rPr>
        <w:t>/以太网通信数据包支持硬件层面的加解密。</w:t>
      </w:r>
    </w:p>
    <w:p w14:paraId="538D0D51">
      <w:pPr>
        <w:pStyle w:val="59"/>
        <w:rPr>
          <w:rFonts w:hint="default" w:ascii="Times New Roman" w:hAnsi="Times New Roman" w:cs="Times New Roman"/>
        </w:rPr>
      </w:pPr>
      <w:bookmarkStart w:id="25" w:name="_Toc30403"/>
      <w:r>
        <w:rPr>
          <w:rFonts w:hint="default" w:ascii="Times New Roman" w:hAnsi="Times New Roman" w:cs="Times New Roman"/>
        </w:rPr>
        <w:t>网络安全监控支持</w:t>
      </w:r>
      <w:bookmarkEnd w:id="25"/>
    </w:p>
    <w:p w14:paraId="6544C8D8">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w:t>
      </w:r>
      <w:r>
        <w:rPr>
          <w:rFonts w:hint="default" w:ascii="Times New Roman" w:hAnsi="Times New Roman" w:eastAsia="宋体" w:cs="Times New Roman"/>
          <w:lang w:val="en-US" w:eastAsia="zh-CN"/>
        </w:rPr>
        <w:t>宜</w:t>
      </w:r>
      <w:r>
        <w:rPr>
          <w:rFonts w:hint="default" w:ascii="Times New Roman" w:hAnsi="Times New Roman" w:eastAsia="宋体" w:cs="Times New Roman"/>
        </w:rPr>
        <w:t>支持基于访问控制列表的以太网IDS，具备以下能力：</w:t>
      </w:r>
    </w:p>
    <w:p w14:paraId="1ADA004E">
      <w:pPr>
        <w:numPr>
          <w:ilvl w:val="0"/>
          <w:numId w:val="24"/>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对通信流量进行旁路拷贝，以便进行安全检测；</w:t>
      </w:r>
    </w:p>
    <w:p w14:paraId="384A7126">
      <w:pPr>
        <w:numPr>
          <w:ilvl w:val="0"/>
          <w:numId w:val="24"/>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提供检测策略更新的接口；</w:t>
      </w:r>
    </w:p>
    <w:p w14:paraId="1AE39D38">
      <w:pPr>
        <w:numPr>
          <w:ilvl w:val="0"/>
          <w:numId w:val="24"/>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对DoS攻击的检测与防护；</w:t>
      </w:r>
    </w:p>
    <w:p w14:paraId="29131BBA">
      <w:pPr>
        <w:numPr>
          <w:ilvl w:val="0"/>
          <w:numId w:val="24"/>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对以太网异常帧的检测与防护；</w:t>
      </w:r>
    </w:p>
    <w:p w14:paraId="5D1B72C1">
      <w:pPr>
        <w:numPr>
          <w:ilvl w:val="0"/>
          <w:numId w:val="24"/>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对异常的IP地址范围、端口号、协议类型、数据包内容特征的检测；</w:t>
      </w:r>
    </w:p>
    <w:p w14:paraId="010E3B32">
      <w:pPr>
        <w:numPr>
          <w:ilvl w:val="0"/>
          <w:numId w:val="24"/>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 xml:space="preserve">  具备白名单过滤机制，支持对MAC地址、IP地址的未知地址数据的过滤；</w:t>
      </w:r>
    </w:p>
    <w:p w14:paraId="1A01A1EB">
      <w:pPr>
        <w:numPr>
          <w:ilvl w:val="0"/>
          <w:numId w:val="24"/>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具备黑名单过滤机制，支持对MAC地址、IP地址的未知地址数据的过滤。</w:t>
      </w:r>
    </w:p>
    <w:p w14:paraId="4BAD630D">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汽车计算芯片宜支持CAN IDS，包括以下能力：</w:t>
      </w:r>
    </w:p>
    <w:p w14:paraId="55BDD548">
      <w:pPr>
        <w:numPr>
          <w:ilvl w:val="0"/>
          <w:numId w:val="25"/>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将流量进行旁路拷贝，以便进行安全检测；</w:t>
      </w:r>
    </w:p>
    <w:p w14:paraId="6EAC0E5C">
      <w:pPr>
        <w:numPr>
          <w:ilvl w:val="0"/>
          <w:numId w:val="25"/>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提供检测策略更新接口；</w:t>
      </w:r>
    </w:p>
    <w:p w14:paraId="59AFCC24">
      <w:pPr>
        <w:numPr>
          <w:ilvl w:val="0"/>
          <w:numId w:val="25"/>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提供获取匹配规则的命中信息及原始报文的接口；</w:t>
      </w:r>
    </w:p>
    <w:p w14:paraId="4837707F">
      <w:pPr>
        <w:numPr>
          <w:ilvl w:val="0"/>
          <w:numId w:val="25"/>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对CAN</w:t>
      </w:r>
      <w:r>
        <w:rPr>
          <w:rFonts w:hint="default" w:ascii="Times New Roman" w:hAnsi="Times New Roman" w:cs="Times New Roman"/>
          <w:lang w:val="en-US" w:eastAsia="zh-CN"/>
        </w:rPr>
        <w:t>/CANFD</w:t>
      </w:r>
      <w:r>
        <w:rPr>
          <w:rFonts w:hint="default" w:ascii="Times New Roman" w:hAnsi="Times New Roman" w:cs="Times New Roman"/>
        </w:rPr>
        <w:t>总线的DoS攻击进行检测与防护；</w:t>
      </w:r>
    </w:p>
    <w:p w14:paraId="11E395CD">
      <w:pPr>
        <w:numPr>
          <w:ilvl w:val="0"/>
          <w:numId w:val="25"/>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具备CAN防火墙机制，对非法CAN ID数据的检测与防护；</w:t>
      </w:r>
    </w:p>
    <w:p w14:paraId="62F68EE5">
      <w:pPr>
        <w:numPr>
          <w:ilvl w:val="0"/>
          <w:numId w:val="25"/>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 xml:space="preserve">   对异常的UDS请求的检测与防护；</w:t>
      </w:r>
    </w:p>
    <w:p w14:paraId="27D4D497">
      <w:pPr>
        <w:numPr>
          <w:ilvl w:val="0"/>
          <w:numId w:val="25"/>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对错误帧进行限制，例如限制错误帧长度等。</w:t>
      </w:r>
    </w:p>
    <w:p w14:paraId="2AEC5FD3">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汽车计算芯片宜针对深度包检测（可以旁路）提供以下能力支持：</w:t>
      </w:r>
    </w:p>
    <w:p w14:paraId="4924F99E">
      <w:pPr>
        <w:numPr>
          <w:ilvl w:val="0"/>
          <w:numId w:val="26"/>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基于TCAM的报文并行搜索和匹配；</w:t>
      </w:r>
    </w:p>
    <w:p w14:paraId="2A8905AE">
      <w:pPr>
        <w:numPr>
          <w:ilvl w:val="0"/>
          <w:numId w:val="26"/>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基于TCAM的多模式匹配及模糊匹配；</w:t>
      </w:r>
    </w:p>
    <w:p w14:paraId="65ABB189">
      <w:pPr>
        <w:numPr>
          <w:ilvl w:val="0"/>
          <w:numId w:val="26"/>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提供检测策略更新接口；</w:t>
      </w:r>
    </w:p>
    <w:p w14:paraId="06C6BFFF">
      <w:pPr>
        <w:numPr>
          <w:ilvl w:val="0"/>
          <w:numId w:val="26"/>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提供获取匹配规则的命中信息及原始报文的接口；</w:t>
      </w:r>
    </w:p>
    <w:p w14:paraId="11C04A58">
      <w:pPr>
        <w:numPr>
          <w:ilvl w:val="0"/>
          <w:numId w:val="26"/>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对SOMEIP报文内容的异常检测；</w:t>
      </w:r>
    </w:p>
    <w:p w14:paraId="18F0C7FF">
      <w:pPr>
        <w:numPr>
          <w:ilvl w:val="0"/>
          <w:numId w:val="26"/>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 xml:space="preserve">   对DOIP报文内容的异常检测；</w:t>
      </w:r>
    </w:p>
    <w:p w14:paraId="683533B0">
      <w:pPr>
        <w:numPr>
          <w:ilvl w:val="0"/>
          <w:numId w:val="26"/>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对MQTT报文内容的异常检测。</w:t>
      </w:r>
    </w:p>
    <w:p w14:paraId="723ACDB8">
      <w:pPr>
        <w:pStyle w:val="59"/>
        <w:rPr>
          <w:rFonts w:hint="default" w:ascii="Times New Roman" w:hAnsi="Times New Roman" w:cs="Times New Roman"/>
        </w:rPr>
      </w:pPr>
      <w:bookmarkStart w:id="26" w:name="_Toc9246"/>
      <w:r>
        <w:rPr>
          <w:rFonts w:hint="default" w:ascii="Times New Roman" w:hAnsi="Times New Roman" w:cs="Times New Roman"/>
        </w:rPr>
        <w:t>数据安全支持</w:t>
      </w:r>
      <w:bookmarkEnd w:id="26"/>
    </w:p>
    <w:p w14:paraId="54F2F950">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汽车计算芯片应在芯片层面支持细粒度访问控制，</w:t>
      </w:r>
      <w:r>
        <w:rPr>
          <w:rFonts w:hint="eastAsia" w:ascii="Times New Roman" w:eastAsia="宋体" w:cs="Times New Roman"/>
          <w:lang w:val="en-US" w:eastAsia="zh-CN"/>
        </w:rPr>
        <w:t>支持限制非授权应用访问数据，以</w:t>
      </w:r>
      <w:r>
        <w:rPr>
          <w:rFonts w:hint="default" w:ascii="Times New Roman" w:hAnsi="Times New Roman" w:eastAsia="宋体" w:cs="Times New Roman"/>
        </w:rPr>
        <w:t>保护车辆重要数据（如用户驾驶习惯、位置信息、行驶轨迹等驾驶安全相关数据）和敏感个人信息（如账户密码、联系人信息、用户生物特征等）等数据的安全性。</w:t>
      </w:r>
    </w:p>
    <w:p w14:paraId="08535A71">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w:t>
      </w:r>
      <w:r>
        <w:rPr>
          <w:rFonts w:hint="eastAsia" w:ascii="Times New Roman" w:eastAsia="宋体" w:cs="Times New Roman"/>
          <w:lang w:val="en-US" w:eastAsia="zh-CN"/>
        </w:rPr>
        <w:t>支持</w:t>
      </w:r>
      <w:r>
        <w:rPr>
          <w:rFonts w:hint="default" w:ascii="Times New Roman" w:hAnsi="Times New Roman" w:eastAsia="宋体" w:cs="Times New Roman"/>
        </w:rPr>
        <w:t>对数据</w:t>
      </w:r>
      <w:r>
        <w:rPr>
          <w:rFonts w:hint="eastAsia" w:ascii="Times New Roman" w:eastAsia="宋体" w:cs="Times New Roman"/>
          <w:lang w:eastAsia="zh-CN"/>
        </w:rPr>
        <w:t>的</w:t>
      </w:r>
      <w:r>
        <w:rPr>
          <w:rFonts w:hint="default" w:ascii="Times New Roman" w:hAnsi="Times New Roman" w:eastAsia="宋体" w:cs="Times New Roman"/>
        </w:rPr>
        <w:t>安全存储，</w:t>
      </w:r>
      <w:r>
        <w:rPr>
          <w:rFonts w:hint="eastAsia" w:ascii="Times New Roman" w:eastAsia="宋体" w:cs="Times New Roman"/>
          <w:lang w:val="en-US" w:eastAsia="zh-CN"/>
        </w:rPr>
        <w:t>如提供</w:t>
      </w:r>
      <w:r>
        <w:rPr>
          <w:rFonts w:hint="default" w:ascii="Times New Roman" w:hAnsi="Times New Roman" w:eastAsia="宋体" w:cs="Times New Roman"/>
        </w:rPr>
        <w:t>硬件隔离的存储空间或</w:t>
      </w:r>
      <w:r>
        <w:rPr>
          <w:rFonts w:hint="eastAsia" w:ascii="Times New Roman" w:eastAsia="宋体" w:cs="Times New Roman"/>
          <w:lang w:val="en-US" w:eastAsia="zh-CN"/>
        </w:rPr>
        <w:t>在</w:t>
      </w:r>
      <w:r>
        <w:rPr>
          <w:rFonts w:hint="default" w:ascii="Times New Roman" w:hAnsi="Times New Roman" w:eastAsia="宋体" w:cs="Times New Roman"/>
        </w:rPr>
        <w:t>通用存储空间</w:t>
      </w:r>
      <w:r>
        <w:rPr>
          <w:rFonts w:hint="eastAsia" w:ascii="Times New Roman" w:eastAsia="宋体" w:cs="Times New Roman"/>
          <w:lang w:val="en-US" w:eastAsia="zh-CN"/>
        </w:rPr>
        <w:t>中的</w:t>
      </w:r>
      <w:r>
        <w:rPr>
          <w:rFonts w:hint="default" w:ascii="Times New Roman" w:hAnsi="Times New Roman" w:eastAsia="宋体" w:cs="Times New Roman"/>
        </w:rPr>
        <w:t>加密存储。</w:t>
      </w:r>
    </w:p>
    <w:p w14:paraId="1508A5B9">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汽车计算芯片应</w:t>
      </w:r>
      <w:r>
        <w:rPr>
          <w:rFonts w:hint="eastAsia" w:ascii="Times New Roman" w:eastAsia="宋体" w:cs="Times New Roman"/>
          <w:lang w:val="en-US" w:eastAsia="zh-CN"/>
        </w:rPr>
        <w:t>提供</w:t>
      </w:r>
      <w:r>
        <w:rPr>
          <w:rFonts w:hint="default" w:ascii="Times New Roman" w:hAnsi="Times New Roman" w:eastAsia="宋体" w:cs="Times New Roman"/>
        </w:rPr>
        <w:t>在芯片和其外部设备之间传输</w:t>
      </w:r>
      <w:r>
        <w:rPr>
          <w:rFonts w:hint="eastAsia" w:ascii="Times New Roman" w:eastAsia="宋体" w:cs="Times New Roman"/>
          <w:lang w:val="en-US" w:eastAsia="zh-CN"/>
        </w:rPr>
        <w:t>数据</w:t>
      </w:r>
      <w:r>
        <w:rPr>
          <w:rFonts w:hint="default" w:ascii="Times New Roman" w:hAnsi="Times New Roman" w:eastAsia="宋体" w:cs="Times New Roman"/>
        </w:rPr>
        <w:t>的安全</w:t>
      </w:r>
      <w:r>
        <w:rPr>
          <w:rFonts w:hint="eastAsia" w:ascii="Times New Roman" w:eastAsia="宋体" w:cs="Times New Roman"/>
          <w:lang w:val="en-US" w:eastAsia="zh-CN"/>
        </w:rPr>
        <w:t>机制</w:t>
      </w:r>
      <w:r>
        <w:rPr>
          <w:rFonts w:hint="default" w:ascii="Times New Roman" w:hAnsi="Times New Roman" w:eastAsia="宋体" w:cs="Times New Roman"/>
        </w:rPr>
        <w:t>，</w:t>
      </w:r>
      <w:r>
        <w:rPr>
          <w:rFonts w:hint="eastAsia" w:ascii="Times New Roman" w:eastAsia="宋体" w:cs="Times New Roman"/>
          <w:lang w:val="en-US" w:eastAsia="zh-CN"/>
        </w:rPr>
        <w:t>以</w:t>
      </w:r>
      <w:r>
        <w:rPr>
          <w:rFonts w:hint="default" w:ascii="Times New Roman" w:hAnsi="Times New Roman" w:eastAsia="宋体" w:cs="Times New Roman"/>
        </w:rPr>
        <w:t>防止数据在传输中被</w:t>
      </w:r>
      <w:r>
        <w:rPr>
          <w:rFonts w:hint="eastAsia" w:ascii="Times New Roman" w:eastAsia="宋体" w:cs="Times New Roman"/>
          <w:lang w:val="en-US" w:eastAsia="zh-CN"/>
        </w:rPr>
        <w:t>泄露</w:t>
      </w:r>
      <w:r>
        <w:rPr>
          <w:rFonts w:hint="default" w:ascii="Times New Roman" w:hAnsi="Times New Roman" w:eastAsia="宋体" w:cs="Times New Roman"/>
        </w:rPr>
        <w:t>或篡改。</w:t>
      </w:r>
    </w:p>
    <w:p w14:paraId="00C15581">
      <w:pPr>
        <w:pStyle w:val="63"/>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780" w:leftChars="200" w:hanging="360" w:hangingChars="200"/>
        <w:textAlignment w:val="auto"/>
        <w:rPr>
          <w:rFonts w:hint="default" w:ascii="Times New Roman" w:hAnsi="Times New Roman" w:eastAsia="宋体" w:cs="Times New Roman"/>
          <w:sz w:val="18"/>
          <w:szCs w:val="18"/>
        </w:rPr>
      </w:pPr>
      <w:r>
        <w:rPr>
          <w:rFonts w:hint="default" w:ascii="Times New Roman" w:hAnsi="Times New Roman" w:eastAsia="黑体" w:cs="Times New Roman"/>
          <w:sz w:val="18"/>
          <w:szCs w:val="18"/>
          <w:lang w:val="en-US" w:eastAsia="zh-CN"/>
        </w:rPr>
        <w:t>示例：</w:t>
      </w:r>
      <w:r>
        <w:rPr>
          <w:rFonts w:hint="default" w:ascii="Times New Roman" w:hAnsi="Times New Roman" w:eastAsia="宋体" w:cs="Times New Roman"/>
          <w:sz w:val="18"/>
          <w:szCs w:val="18"/>
        </w:rPr>
        <w:t>针对芯片与外部设备（如传感器、存储单元）的数据交互过程采用传输层安全协议如</w:t>
      </w:r>
      <w:r>
        <w:rPr>
          <w:rFonts w:hint="eastAsia" w:ascii="Times New Roman" w:eastAsia="宋体" w:cs="Times New Roman"/>
          <w:sz w:val="18"/>
          <w:szCs w:val="18"/>
          <w:lang w:val="en-US" w:eastAsia="zh-CN"/>
        </w:rPr>
        <w:t xml:space="preserve">TLS </w:t>
      </w:r>
      <w:r>
        <w:rPr>
          <w:rFonts w:hint="default" w:ascii="Times New Roman" w:hAnsi="Times New Roman" w:eastAsia="宋体" w:cs="Times New Roman"/>
          <w:sz w:val="18"/>
          <w:szCs w:val="18"/>
        </w:rPr>
        <w:t>1.2</w:t>
      </w:r>
      <w:r>
        <w:rPr>
          <w:rFonts w:hint="eastAsia" w:ascii="Times New Roman" w:eastAsia="宋体" w:cs="Times New Roman"/>
          <w:sz w:val="18"/>
          <w:szCs w:val="18"/>
          <w:lang w:val="en-US" w:eastAsia="zh-CN"/>
        </w:rPr>
        <w:t>或</w:t>
      </w:r>
      <w:r>
        <w:rPr>
          <w:rFonts w:hint="default" w:ascii="Times New Roman" w:hAnsi="Times New Roman" w:eastAsia="宋体" w:cs="Times New Roman"/>
          <w:sz w:val="18"/>
          <w:szCs w:val="18"/>
        </w:rPr>
        <w:t>以上版本</w:t>
      </w:r>
      <w:r>
        <w:rPr>
          <w:rFonts w:hint="eastAsia" w:ascii="Times New Roman" w:eastAsia="宋体" w:cs="Times New Roman"/>
          <w:sz w:val="18"/>
          <w:szCs w:val="18"/>
          <w:lang w:eastAsia="zh-CN"/>
        </w:rPr>
        <w:t>、</w:t>
      </w:r>
      <w:r>
        <w:rPr>
          <w:rFonts w:hint="default" w:ascii="Times New Roman" w:hAnsi="Times New Roman" w:eastAsia="宋体" w:cs="Times New Roman"/>
          <w:sz w:val="18"/>
          <w:szCs w:val="18"/>
        </w:rPr>
        <w:t>TLCP等。</w:t>
      </w:r>
    </w:p>
    <w:p w14:paraId="45E74D72">
      <w:pPr>
        <w:pStyle w:val="63"/>
        <w:spacing w:before="0" w:beforeLines="0" w:after="0" w:afterLines="0"/>
        <w:ind w:left="0" w:leftChars="0" w:firstLine="0" w:firstLineChars="0"/>
        <w:rPr>
          <w:rFonts w:hint="default" w:ascii="Times New Roman" w:hAnsi="Times New Roman" w:eastAsia="宋体" w:cs="Times New Roman"/>
        </w:rPr>
      </w:pPr>
      <w:r>
        <w:rPr>
          <w:rFonts w:hint="eastAsia" w:ascii="Times New Roman" w:eastAsia="宋体" w:cs="Times New Roman"/>
          <w:lang w:val="en-US" w:eastAsia="zh-CN"/>
        </w:rPr>
        <w:t>汽车计算芯片</w:t>
      </w:r>
      <w:r>
        <w:rPr>
          <w:rFonts w:hint="default" w:ascii="Times New Roman" w:hAnsi="Times New Roman" w:eastAsia="宋体" w:cs="Times New Roman"/>
        </w:rPr>
        <w:t>芯片内部多核之间的</w:t>
      </w:r>
      <w:r>
        <w:rPr>
          <w:rFonts w:hint="eastAsia" w:ascii="Times New Roman" w:eastAsia="宋体" w:cs="Times New Roman"/>
          <w:lang w:val="en-US" w:eastAsia="zh-CN"/>
        </w:rPr>
        <w:t>数据</w:t>
      </w:r>
      <w:r>
        <w:rPr>
          <w:rFonts w:hint="default" w:ascii="Times New Roman" w:hAnsi="Times New Roman" w:eastAsia="宋体" w:cs="Times New Roman"/>
        </w:rPr>
        <w:t>交互应通过硬件隔离机制或轻量加密技术保护。</w:t>
      </w:r>
    </w:p>
    <w:p w14:paraId="031FC620">
      <w:pPr>
        <w:pStyle w:val="25"/>
        <w:rPr>
          <w:rFonts w:hint="default" w:eastAsia="宋体"/>
          <w:lang w:val="en-US" w:eastAsia="zh-CN"/>
        </w:rPr>
      </w:pPr>
      <w:r>
        <w:rPr>
          <w:rFonts w:hint="eastAsia" w:ascii="Times New Roman" w:cs="Times New Roman"/>
          <w:lang w:val="en-US" w:eastAsia="zh-CN"/>
        </w:rPr>
        <w:t>示例：轻量加密技术如</w:t>
      </w:r>
      <w:r>
        <w:rPr>
          <w:rFonts w:hint="eastAsia"/>
        </w:rPr>
        <w:t>分组密码的轻量实现、流密码、轻量公钥加密等</w:t>
      </w:r>
      <w:r>
        <w:rPr>
          <w:rFonts w:hint="eastAsia"/>
          <w:lang w:eastAsia="zh-CN"/>
        </w:rPr>
        <w:t>。</w:t>
      </w:r>
    </w:p>
    <w:p w14:paraId="7653F672">
      <w:pPr>
        <w:pStyle w:val="63"/>
        <w:spacing w:before="0" w:beforeLines="0" w:after="0" w:afterLines="0"/>
        <w:ind w:left="0" w:leftChars="0" w:firstLine="0" w:firstLineChars="0"/>
        <w:rPr>
          <w:rFonts w:hint="default" w:ascii="Times New Roman" w:hAnsi="Times New Roman" w:eastAsia="宋体" w:cs="Times New Roman"/>
        </w:rPr>
      </w:pPr>
      <w:r>
        <w:rPr>
          <w:rFonts w:hint="eastAsia" w:ascii="Times New Roman" w:eastAsia="宋体" w:cs="Times New Roman"/>
          <w:lang w:val="en-US" w:eastAsia="zh-CN"/>
        </w:rPr>
        <w:t>汽车计算芯片</w:t>
      </w:r>
      <w:r>
        <w:rPr>
          <w:rFonts w:hint="default" w:ascii="Times New Roman" w:hAnsi="Times New Roman" w:eastAsia="宋体" w:cs="Times New Roman"/>
        </w:rPr>
        <w:t>宜支持</w:t>
      </w:r>
      <w:r>
        <w:rPr>
          <w:rFonts w:hint="eastAsia" w:ascii="Times New Roman" w:eastAsia="宋体" w:cs="Times New Roman"/>
          <w:lang w:val="en-US" w:eastAsia="zh-CN"/>
        </w:rPr>
        <w:t>对</w:t>
      </w:r>
      <w:r>
        <w:rPr>
          <w:rFonts w:hint="default" w:ascii="Times New Roman" w:hAnsi="Times New Roman" w:eastAsia="宋体" w:cs="Times New Roman"/>
        </w:rPr>
        <w:t>隐私计算技术（如联邦学习、安全多方计算</w:t>
      </w:r>
      <w:r>
        <w:rPr>
          <w:rFonts w:hint="eastAsia" w:ascii="Times New Roman" w:eastAsia="宋体" w:cs="Times New Roman"/>
          <w:lang w:val="en-US" w:eastAsia="zh-CN"/>
        </w:rPr>
        <w:t>等</w:t>
      </w:r>
      <w:r>
        <w:rPr>
          <w:rFonts w:hint="default" w:ascii="Times New Roman" w:hAnsi="Times New Roman" w:eastAsia="宋体" w:cs="Times New Roman"/>
        </w:rPr>
        <w:t>）</w:t>
      </w:r>
      <w:r>
        <w:rPr>
          <w:rFonts w:hint="eastAsia" w:ascii="Times New Roman" w:eastAsia="宋体" w:cs="Times New Roman"/>
          <w:lang w:val="en-US" w:eastAsia="zh-CN"/>
        </w:rPr>
        <w:t>的硬件加速</w:t>
      </w:r>
      <w:r>
        <w:rPr>
          <w:rFonts w:hint="default" w:ascii="Times New Roman" w:hAnsi="Times New Roman" w:eastAsia="宋体" w:cs="Times New Roman"/>
        </w:rPr>
        <w:t>，</w:t>
      </w:r>
      <w:r>
        <w:rPr>
          <w:rFonts w:hint="eastAsia" w:ascii="Times New Roman" w:eastAsia="宋体" w:cs="Times New Roman"/>
          <w:lang w:val="en-US" w:eastAsia="zh-CN"/>
        </w:rPr>
        <w:t>以支持</w:t>
      </w:r>
      <w:r>
        <w:rPr>
          <w:rFonts w:hint="default" w:ascii="Times New Roman" w:hAnsi="Times New Roman" w:eastAsia="宋体" w:cs="Times New Roman"/>
        </w:rPr>
        <w:t>在保障数据隐私前提下</w:t>
      </w:r>
      <w:r>
        <w:rPr>
          <w:rFonts w:hint="eastAsia" w:ascii="Times New Roman" w:eastAsia="宋体" w:cs="Times New Roman"/>
          <w:lang w:val="en-US" w:eastAsia="zh-CN"/>
        </w:rPr>
        <w:t>的</w:t>
      </w:r>
      <w:r>
        <w:rPr>
          <w:rFonts w:hint="default" w:ascii="Times New Roman" w:hAnsi="Times New Roman" w:eastAsia="宋体" w:cs="Times New Roman"/>
        </w:rPr>
        <w:t>分布式计算任务。</w:t>
      </w:r>
    </w:p>
    <w:p w14:paraId="0E227861">
      <w:pPr>
        <w:pStyle w:val="63"/>
        <w:spacing w:before="0" w:beforeLines="0" w:after="0" w:afterLines="0"/>
        <w:ind w:left="0" w:leftChars="0" w:firstLine="0" w:firstLineChars="0"/>
        <w:rPr>
          <w:rFonts w:hint="default" w:ascii="Times New Roman" w:hAnsi="Times New Roman" w:eastAsia="宋体" w:cs="Times New Roman"/>
        </w:rPr>
      </w:pPr>
      <w:r>
        <w:rPr>
          <w:rFonts w:hint="eastAsia" w:ascii="Times New Roman" w:eastAsia="宋体" w:cs="Times New Roman"/>
          <w:lang w:val="en-US" w:eastAsia="zh-CN"/>
        </w:rPr>
        <w:t>汽车计算芯片宜</w:t>
      </w:r>
      <w:r>
        <w:rPr>
          <w:rFonts w:hint="default" w:ascii="Times New Roman" w:hAnsi="Times New Roman" w:eastAsia="宋体" w:cs="Times New Roman"/>
        </w:rPr>
        <w:t>支持对人工智能模型的代码、参数、数据的安全存储、安全传输和安全访问控制。</w:t>
      </w:r>
    </w:p>
    <w:p w14:paraId="5B70CDF8">
      <w:pPr>
        <w:pStyle w:val="59"/>
        <w:rPr>
          <w:rFonts w:hint="default" w:ascii="Times New Roman" w:hAnsi="Times New Roman" w:cs="Times New Roman"/>
        </w:rPr>
      </w:pPr>
      <w:bookmarkStart w:id="27" w:name="_Toc3909"/>
      <w:r>
        <w:rPr>
          <w:rFonts w:hint="default" w:ascii="Times New Roman" w:hAnsi="Times New Roman" w:cs="Times New Roman"/>
        </w:rPr>
        <w:t>其他要求</w:t>
      </w:r>
      <w:bookmarkEnd w:id="27"/>
    </w:p>
    <w:p w14:paraId="119A8DCB">
      <w:pPr>
        <w:pStyle w:val="63"/>
        <w:spacing w:before="0" w:beforeLines="0" w:after="0" w:afterLines="0"/>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汽车计算芯片</w:t>
      </w:r>
      <w:r>
        <w:rPr>
          <w:rFonts w:hint="eastAsia" w:ascii="Times New Roman" w:eastAsia="宋体" w:cs="Times New Roman"/>
          <w:lang w:val="en-US" w:eastAsia="zh-CN"/>
        </w:rPr>
        <w:t>宜</w:t>
      </w:r>
      <w:r>
        <w:rPr>
          <w:rFonts w:hint="default" w:ascii="Times New Roman" w:hAnsi="Times New Roman" w:eastAsia="宋体" w:cs="Times New Roman"/>
        </w:rPr>
        <w:t>提供身份认证和访问控制相关机制，以支持实现用户身份认证、访问控制和权限管理，包括：</w:t>
      </w:r>
    </w:p>
    <w:p w14:paraId="713E7165">
      <w:pPr>
        <w:numPr>
          <w:ilvl w:val="0"/>
          <w:numId w:val="27"/>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提供访问控制列表（ACL），以支持仅授权用户访问敏感数据和功能；</w:t>
      </w:r>
    </w:p>
    <w:p w14:paraId="039128EE">
      <w:pPr>
        <w:numPr>
          <w:ilvl w:val="0"/>
          <w:numId w:val="27"/>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支持对调试、诊断等外部接口和通道的身份识别相关协议，如SSH、FTP、UDS等；</w:t>
      </w:r>
    </w:p>
    <w:p w14:paraId="72DBE20A">
      <w:pPr>
        <w:numPr>
          <w:ilvl w:val="0"/>
          <w:numId w:val="27"/>
        </w:numPr>
        <w:tabs>
          <w:tab w:val="left" w:pos="360"/>
          <w:tab w:val="left" w:pos="567"/>
        </w:tabs>
        <w:ind w:left="840" w:leftChars="200" w:hanging="420" w:hangingChars="200"/>
        <w:jc w:val="left"/>
        <w:rPr>
          <w:rFonts w:hint="default" w:ascii="Times New Roman" w:hAnsi="Times New Roman" w:cs="Times New Roman"/>
        </w:rPr>
      </w:pPr>
      <w:r>
        <w:rPr>
          <w:rFonts w:hint="default" w:ascii="Times New Roman" w:hAnsi="Times New Roman" w:cs="Times New Roman"/>
        </w:rPr>
        <w:t>支持网络流速限制，能够限制单播、多播等。</w:t>
      </w:r>
    </w:p>
    <w:p w14:paraId="0328DA46">
      <w:pPr>
        <w:pStyle w:val="63"/>
        <w:spacing w:before="0" w:beforeLines="0" w:after="0" w:afterLines="0"/>
        <w:ind w:left="0" w:leftChars="0" w:firstLine="0" w:firstLineChars="0"/>
        <w:rPr>
          <w:rFonts w:hint="default" w:ascii="Times New Roman" w:eastAsia="宋体" w:cs="Times New Roman"/>
          <w:lang w:val="en-US" w:eastAsia="zh-CN"/>
        </w:rPr>
      </w:pPr>
      <w:r>
        <w:rPr>
          <w:rFonts w:hint="eastAsia" w:ascii="Times New Roman" w:eastAsia="宋体" w:cs="Times New Roman"/>
          <w:lang w:val="en-US" w:eastAsia="zh-CN"/>
        </w:rPr>
        <w:t>当汽车计算芯片</w:t>
      </w:r>
      <w:r>
        <w:rPr>
          <w:rFonts w:hint="default" w:ascii="Times New Roman" w:hAnsi="Times New Roman" w:eastAsia="宋体" w:cs="Times New Roman"/>
        </w:rPr>
        <w:t>承载车辆核心安全功能（如自动驾驶决策、动力控制、密钥存储）</w:t>
      </w:r>
      <w:r>
        <w:rPr>
          <w:rFonts w:hint="eastAsia" w:ascii="Times New Roman" w:eastAsia="宋体" w:cs="Times New Roman"/>
          <w:lang w:val="en-US" w:eastAsia="zh-CN"/>
        </w:rPr>
        <w:t>时</w:t>
      </w:r>
      <w:r>
        <w:rPr>
          <w:rFonts w:hint="default" w:ascii="Times New Roman" w:hAnsi="Times New Roman" w:eastAsia="宋体" w:cs="Times New Roman"/>
        </w:rPr>
        <w:t>，汽车计</w:t>
      </w:r>
      <w:r>
        <w:rPr>
          <w:rFonts w:hint="default" w:ascii="Times New Roman" w:eastAsia="宋体" w:cs="Times New Roman"/>
          <w:lang w:val="en-US" w:eastAsia="zh-CN"/>
        </w:rPr>
        <w:t>算芯片应</w:t>
      </w:r>
      <w:r>
        <w:rPr>
          <w:rFonts w:hint="eastAsia" w:ascii="Times New Roman" w:eastAsia="宋体" w:cs="Times New Roman"/>
          <w:lang w:val="en-US" w:eastAsia="zh-CN"/>
        </w:rPr>
        <w:t>具备防物理攻击的机制</w:t>
      </w:r>
      <w:r>
        <w:rPr>
          <w:rFonts w:hint="default" w:ascii="Times New Roman" w:eastAsia="宋体" w:cs="Times New Roman"/>
          <w:lang w:val="en-US" w:eastAsia="zh-CN"/>
        </w:rPr>
        <w:t>，</w:t>
      </w:r>
      <w:r>
        <w:rPr>
          <w:rFonts w:hint="eastAsia" w:ascii="Times New Roman" w:eastAsia="宋体" w:cs="Times New Roman"/>
          <w:lang w:val="en-US" w:eastAsia="zh-CN"/>
        </w:rPr>
        <w:t>包括</w:t>
      </w:r>
      <w:r>
        <w:rPr>
          <w:rFonts w:hint="default" w:ascii="Times New Roman" w:eastAsia="宋体" w:cs="Times New Roman"/>
          <w:lang w:val="en-US" w:eastAsia="zh-CN"/>
        </w:rPr>
        <w:t>侧信道攻击</w:t>
      </w:r>
      <w:r>
        <w:rPr>
          <w:rFonts w:hint="eastAsia" w:ascii="Times New Roman" w:eastAsia="宋体" w:cs="Times New Roman"/>
          <w:lang w:val="en-US" w:eastAsia="zh-CN"/>
        </w:rPr>
        <w:t>防护</w:t>
      </w:r>
      <w:r>
        <w:rPr>
          <w:rFonts w:hint="default" w:ascii="Times New Roman" w:eastAsia="宋体" w:cs="Times New Roman"/>
          <w:lang w:val="en-US" w:eastAsia="zh-CN"/>
        </w:rPr>
        <w:t>机制</w:t>
      </w:r>
      <w:r>
        <w:rPr>
          <w:rFonts w:hint="eastAsia" w:ascii="Times New Roman" w:eastAsia="宋体" w:cs="Times New Roman"/>
          <w:lang w:val="en-US" w:eastAsia="zh-CN"/>
        </w:rPr>
        <w:t>、故障注入攻击防护机制、反向工程防护机制等。</w:t>
      </w:r>
    </w:p>
    <w:p w14:paraId="7971AE8F">
      <w:pPr>
        <w:pStyle w:val="80"/>
        <w:rPr>
          <w:rFonts w:hint="default" w:ascii="Times New Roman" w:hAnsi="Times New Roman" w:cs="Times New Roman"/>
        </w:rPr>
      </w:pPr>
      <w:bookmarkStart w:id="28" w:name="_Toc18201"/>
      <w:r>
        <w:rPr>
          <w:rFonts w:hint="default" w:ascii="Times New Roman" w:hAnsi="Times New Roman" w:cs="Times New Roman"/>
        </w:rPr>
        <w:t>试验方法</w:t>
      </w:r>
      <w:bookmarkEnd w:id="28"/>
    </w:p>
    <w:p w14:paraId="542C3355">
      <w:pPr>
        <w:pStyle w:val="59"/>
        <w:rPr>
          <w:rFonts w:hint="default" w:ascii="Times New Roman" w:hAnsi="Times New Roman" w:cs="Times New Roman"/>
        </w:rPr>
      </w:pPr>
      <w:bookmarkStart w:id="29" w:name="_Toc31477"/>
      <w:r>
        <w:rPr>
          <w:rFonts w:hint="default" w:ascii="Times New Roman" w:hAnsi="Times New Roman" w:cs="Times New Roman"/>
        </w:rPr>
        <w:t>密码运算支持试验</w:t>
      </w:r>
      <w:bookmarkEnd w:id="29"/>
    </w:p>
    <w:p w14:paraId="43281317">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rPr>
        <w:t>密码算法支持</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1473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72074D39">
            <w:pPr>
              <w:jc w:val="left"/>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2581B2AC">
            <w:pPr>
              <w:jc w:val="left"/>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验证芯片支持</w:t>
            </w:r>
            <w:r>
              <w:rPr>
                <w:rFonts w:hint="default" w:ascii="Times New Roman" w:hAnsi="Times New Roman" w:cs="Times New Roman"/>
                <w:sz w:val="18"/>
                <w:szCs w:val="18"/>
                <w:lang w:eastAsia="zh-CN"/>
              </w:rPr>
              <w:t>基于对称密钥的加解密运算、基于非对称密钥的加解密运算、消息认证码生成/校验、数字签名的创建与验证</w:t>
            </w:r>
            <w:r>
              <w:rPr>
                <w:rFonts w:hint="eastAsia" w:cs="Times New Roman"/>
                <w:sz w:val="18"/>
                <w:szCs w:val="18"/>
                <w:lang w:val="en-US" w:eastAsia="zh-CN"/>
              </w:rPr>
              <w:t>等</w:t>
            </w:r>
            <w:r>
              <w:rPr>
                <w:rFonts w:hint="default" w:ascii="Times New Roman" w:hAnsi="Times New Roman" w:cs="Times New Roman"/>
                <w:sz w:val="18"/>
                <w:szCs w:val="18"/>
              </w:rPr>
              <w:t>功能</w:t>
            </w:r>
            <w:r>
              <w:rPr>
                <w:rFonts w:hint="default" w:ascii="Times New Roman" w:hAnsi="Times New Roman" w:cs="Times New Roman"/>
                <w:sz w:val="18"/>
                <w:szCs w:val="18"/>
                <w:lang w:eastAsia="zh-CN"/>
              </w:rPr>
              <w:t>。</w:t>
            </w:r>
          </w:p>
        </w:tc>
      </w:tr>
      <w:tr w14:paraId="42FC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99D3F56">
            <w:pPr>
              <w:jc w:val="left"/>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147E39AC">
            <w:pPr>
              <w:numPr>
                <w:ilvl w:val="0"/>
                <w:numId w:val="28"/>
              </w:numPr>
              <w:ind w:left="425" w:leftChars="0" w:hanging="425" w:firstLineChars="0"/>
              <w:jc w:val="left"/>
              <w:rPr>
                <w:rFonts w:hint="default" w:ascii="Times New Roman" w:hAnsi="Times New Roman" w:cs="Times New Roman"/>
                <w:sz w:val="18"/>
                <w:szCs w:val="18"/>
              </w:rPr>
            </w:pPr>
            <w:r>
              <w:rPr>
                <w:rFonts w:hint="default" w:ascii="Times New Roman" w:hAnsi="Times New Roman" w:cs="Times New Roman"/>
                <w:sz w:val="18"/>
                <w:szCs w:val="18"/>
              </w:rPr>
              <w:t>提供经确认的测试向量（包括明文、密钥、初始化向量等）和对应的标准算法期望结果。</w:t>
            </w:r>
          </w:p>
          <w:p w14:paraId="0E736FA0">
            <w:pPr>
              <w:numPr>
                <w:ilvl w:val="0"/>
                <w:numId w:val="28"/>
              </w:numPr>
              <w:ind w:left="425" w:leftChars="0" w:hanging="425" w:firstLineChars="0"/>
              <w:jc w:val="left"/>
              <w:rPr>
                <w:rFonts w:hint="default" w:ascii="Times New Roman" w:hAnsi="Times New Roman" w:cs="Times New Roman"/>
                <w:sz w:val="18"/>
                <w:szCs w:val="18"/>
              </w:rPr>
            </w:pPr>
            <w:r>
              <w:rPr>
                <w:rFonts w:hint="default" w:ascii="Times New Roman" w:hAnsi="Times New Roman" w:cs="Times New Roman"/>
                <w:sz w:val="18"/>
                <w:szCs w:val="18"/>
              </w:rPr>
              <w:t>配置芯片的密码运算接口或SDK环境，确保可以调用芯片的加密、解密、哈希和签名运算接口，并具备必要的密钥（对称密钥或非对称密钥对）。</w:t>
            </w:r>
          </w:p>
        </w:tc>
      </w:tr>
      <w:tr w14:paraId="7E28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014DF78">
            <w:pPr>
              <w:jc w:val="left"/>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15BC1F67">
            <w:pPr>
              <w:numPr>
                <w:ilvl w:val="0"/>
                <w:numId w:val="29"/>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分别调用芯片提供的对称加密接口，对预置的测试明文使用AES-128-CBC/AES-256-CBC和SM4-CBC算法进行加密（指定IV和PKCS#7填充），记录得到的密文输出；再调用对应的解密接口对密文进行解密。（指定向量数量和来源，确保可重复性；添加无效输入向量用于负向测试）</w:t>
            </w:r>
          </w:p>
          <w:p w14:paraId="2E15671D">
            <w:pPr>
              <w:numPr>
                <w:ilvl w:val="0"/>
                <w:numId w:val="29"/>
              </w:numPr>
              <w:ind w:left="425" w:leftChars="0" w:hanging="425" w:firstLineChars="0"/>
              <w:jc w:val="left"/>
              <w:rPr>
                <w:rFonts w:hint="default" w:ascii="Times New Roman" w:hAnsi="Times New Roman" w:cs="Times New Roman"/>
                <w:sz w:val="18"/>
                <w:szCs w:val="18"/>
              </w:rPr>
            </w:pPr>
            <w:r>
              <w:rPr>
                <w:rFonts w:hint="default" w:ascii="Times New Roman" w:hAnsi="Times New Roman" w:cs="Times New Roman"/>
                <w:sz w:val="18"/>
                <w:szCs w:val="18"/>
              </w:rPr>
              <w:t>调用芯片的非对称加解密接口：使用芯片内置或预置的RSA</w:t>
            </w:r>
            <w:r>
              <w:rPr>
                <w:rFonts w:hint="default" w:ascii="Times New Roman" w:hAnsi="Times New Roman" w:cs="Times New Roman"/>
                <w:sz w:val="18"/>
                <w:szCs w:val="18"/>
                <w:lang w:val="en-US" w:eastAsia="zh-CN"/>
              </w:rPr>
              <w:t>或SM2</w:t>
            </w:r>
            <w:r>
              <w:rPr>
                <w:rFonts w:hint="default" w:ascii="Times New Roman" w:hAnsi="Times New Roman" w:cs="Times New Roman"/>
                <w:sz w:val="18"/>
                <w:szCs w:val="18"/>
              </w:rPr>
              <w:t>公钥，将预置明文加密，得到密文；然后使用RSA</w:t>
            </w:r>
            <w:r>
              <w:rPr>
                <w:rFonts w:hint="default" w:ascii="Times New Roman" w:hAnsi="Times New Roman" w:cs="Times New Roman"/>
                <w:sz w:val="18"/>
                <w:szCs w:val="18"/>
                <w:lang w:val="en-US" w:eastAsia="zh-CN"/>
              </w:rPr>
              <w:t>或SM2</w:t>
            </w:r>
            <w:r>
              <w:rPr>
                <w:rFonts w:hint="default" w:ascii="Times New Roman" w:hAnsi="Times New Roman" w:cs="Times New Roman"/>
                <w:sz w:val="18"/>
                <w:szCs w:val="18"/>
              </w:rPr>
              <w:t>私钥在芯片上解密密文，恢复明文。验证芯片对非对称加密的支持。</w:t>
            </w:r>
          </w:p>
          <w:p w14:paraId="741F67B3">
            <w:pPr>
              <w:numPr>
                <w:ilvl w:val="0"/>
                <w:numId w:val="29"/>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分别调用芯片的哈希运算接口，使用重复填充的确定性内容的工具生成一个1KB/10KB的随机文件，计算该文件的SHA</w:t>
            </w: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、SHA</w:t>
            </w:r>
            <w:r>
              <w:rPr>
                <w:rFonts w:hint="default" w:ascii="Times New Roman" w:hAnsi="Times New Roman" w:cs="Times New Roman"/>
                <w:sz w:val="18"/>
                <w:szCs w:val="18"/>
                <w:lang w:val="en-US" w:eastAsia="zh-CN"/>
              </w:rPr>
              <w:t>3</w:t>
            </w:r>
            <w:r>
              <w:rPr>
                <w:rFonts w:hint="default" w:ascii="Times New Roman" w:hAnsi="Times New Roman" w:cs="Times New Roman"/>
                <w:sz w:val="18"/>
                <w:szCs w:val="18"/>
              </w:rPr>
              <w:t>和SM3得到标准摘要值，类似的在另一个计算环境，使用上述算法计算摘要值比对标准值；若不符，记录错误码</w:t>
            </w:r>
            <w:r>
              <w:rPr>
                <w:rFonts w:hint="default" w:ascii="Times New Roman" w:hAnsi="Times New Roman" w:cs="Times New Roman"/>
                <w:sz w:val="18"/>
                <w:szCs w:val="18"/>
                <w:lang w:eastAsia="zh-CN"/>
              </w:rPr>
              <w:t>。</w:t>
            </w:r>
          </w:p>
          <w:p w14:paraId="55DBBBF7">
            <w:pPr>
              <w:numPr>
                <w:ilvl w:val="0"/>
                <w:numId w:val="29"/>
              </w:numPr>
              <w:ind w:left="425" w:leftChars="0" w:hanging="425" w:firstLineChars="0"/>
              <w:jc w:val="left"/>
              <w:rPr>
                <w:rFonts w:hint="default" w:ascii="Times New Roman" w:hAnsi="Times New Roman" w:cs="Times New Roman"/>
                <w:sz w:val="18"/>
                <w:szCs w:val="18"/>
              </w:rPr>
            </w:pPr>
            <w:r>
              <w:rPr>
                <w:rFonts w:hint="default" w:ascii="Times New Roman" w:hAnsi="Times New Roman" w:cs="Times New Roman"/>
                <w:sz w:val="18"/>
                <w:szCs w:val="18"/>
              </w:rPr>
              <w:t>调用芯片的签名生成接口，使用预置的私钥（如RSA-2048 PKCS#1 v1.5或PSS with SHA</w:t>
            </w:r>
            <w:r>
              <w:rPr>
                <w:rFonts w:hint="default" w:ascii="Times New Roman" w:hAnsi="Times New Roman" w:cs="Times New Roman"/>
                <w:sz w:val="18"/>
                <w:szCs w:val="18"/>
                <w:lang w:val="en-US" w:eastAsia="zh-CN"/>
              </w:rPr>
              <w:t>3</w:t>
            </w:r>
            <w:r>
              <w:rPr>
                <w:rFonts w:hint="default" w:ascii="Times New Roman" w:hAnsi="Times New Roman" w:cs="Times New Roman"/>
                <w:sz w:val="18"/>
                <w:szCs w:val="18"/>
              </w:rPr>
              <w:t>；SM2 with SM3）对预置消息计算数字签名；随后调用芯片的签名验证接口，使用对应公钥验证上述签名的有效性（包括对篡改消息/签名的失败验证）。</w:t>
            </w:r>
          </w:p>
          <w:p w14:paraId="2279D7FE">
            <w:pPr>
              <w:numPr>
                <w:ilvl w:val="0"/>
                <w:numId w:val="29"/>
              </w:numPr>
              <w:ind w:left="425" w:leftChars="0" w:hanging="425" w:firstLineChars="0"/>
              <w:jc w:val="left"/>
              <w:rPr>
                <w:rFonts w:hint="default" w:ascii="Times New Roman" w:hAnsi="Times New Roman" w:eastAsia="宋体" w:cs="Times New Roman"/>
                <w:sz w:val="18"/>
                <w:szCs w:val="18"/>
                <w:lang w:val="en-US" w:eastAsia="zh-CN"/>
              </w:rPr>
            </w:pPr>
            <w:r>
              <w:rPr>
                <w:rFonts w:hint="default" w:ascii="Times New Roman" w:hAnsi="Times New Roman" w:cs="Times New Roman"/>
                <w:color w:val="auto"/>
                <w:sz w:val="18"/>
                <w:szCs w:val="18"/>
              </w:rPr>
              <w:t>测试错误处理，输入无效密钥/过长明文，验证芯片返回标准错误码（如-1表示失败），确保鲁棒性。</w:t>
            </w:r>
          </w:p>
        </w:tc>
      </w:tr>
      <w:tr w14:paraId="5E62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549" w:type="dxa"/>
            <w:vAlign w:val="center"/>
          </w:tcPr>
          <w:p w14:paraId="0EB980DC">
            <w:pPr>
              <w:jc w:val="left"/>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18A5095B">
            <w:pPr>
              <w:pStyle w:val="32"/>
              <w:keepNext w:val="0"/>
              <w:keepLines w:val="0"/>
              <w:widowControl/>
              <w:numPr>
                <w:ilvl w:val="0"/>
                <w:numId w:val="30"/>
              </w:numPr>
              <w:suppressLineNumbers w:val="0"/>
              <w:ind w:left="425" w:lef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各对称加密算法下，芯片输出的密文与标准参考结果一致，且经芯片解密后恢复出的明文与原始明文完全相同，表明芯片支持并正确实现AES、SM4等对称算法。</w:t>
            </w:r>
          </w:p>
          <w:p w14:paraId="189E693C">
            <w:pPr>
              <w:pStyle w:val="32"/>
              <w:keepNext w:val="0"/>
              <w:keepLines w:val="0"/>
              <w:widowControl/>
              <w:numPr>
                <w:ilvl w:val="0"/>
                <w:numId w:val="30"/>
              </w:numPr>
              <w:suppressLineNumbers w:val="0"/>
              <w:ind w:left="425" w:lef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芯片的RSA加密输出经芯片解密恢复出正确明文；SM2加解密得到正确结果。</w:t>
            </w:r>
          </w:p>
          <w:p w14:paraId="27F859CE">
            <w:pPr>
              <w:pStyle w:val="32"/>
              <w:keepNext w:val="0"/>
              <w:keepLines w:val="0"/>
              <w:widowControl/>
              <w:numPr>
                <w:ilvl w:val="0"/>
                <w:numId w:val="30"/>
              </w:numPr>
              <w:suppressLineNumbers w:val="0"/>
              <w:ind w:left="425" w:lef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芯片计算的SHA2、SHA</w:t>
            </w:r>
            <w:r>
              <w:rPr>
                <w:rFonts w:hint="default" w:ascii="Times New Roman" w:hAnsi="Times New Roman" w:cs="Times New Roman"/>
                <w:kern w:val="2"/>
                <w:sz w:val="18"/>
                <w:szCs w:val="18"/>
                <w:lang w:val="en-US" w:eastAsia="zh-CN" w:bidi="ar-SA"/>
              </w:rPr>
              <w:t>3</w:t>
            </w:r>
            <w:r>
              <w:rPr>
                <w:rFonts w:hint="default" w:ascii="Times New Roman" w:hAnsi="Times New Roman" w:eastAsia="宋体" w:cs="Times New Roman"/>
                <w:kern w:val="2"/>
                <w:sz w:val="18"/>
                <w:szCs w:val="18"/>
                <w:lang w:val="en-US" w:eastAsia="zh-CN" w:bidi="ar-SA"/>
              </w:rPr>
              <w:t>、SM3哈希值与公认标准值相符。</w:t>
            </w:r>
          </w:p>
          <w:p w14:paraId="4D08EE3C">
            <w:pPr>
              <w:pStyle w:val="32"/>
              <w:keepNext w:val="0"/>
              <w:keepLines w:val="0"/>
              <w:widowControl/>
              <w:numPr>
                <w:ilvl w:val="0"/>
                <w:numId w:val="30"/>
              </w:numPr>
              <w:suppressLineNumbers w:val="0"/>
              <w:ind w:left="425" w:leftChars="0" w:hanging="425" w:firstLineChars="0"/>
              <w:jc w:val="left"/>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芯片生成的数字签名可以通过芯片的验证接口正确验证（对匹配的原消息为有效，对篡改的消息或签名验证失败）。</w:t>
            </w:r>
          </w:p>
        </w:tc>
      </w:tr>
    </w:tbl>
    <w:p w14:paraId="59CD5458">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lang w:val="en-US" w:eastAsia="zh-CN"/>
        </w:rPr>
        <w:t>硬件加密加速</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4E37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595924E">
            <w:pPr>
              <w:jc w:val="left"/>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5D9A841B">
            <w:pPr>
              <w:jc w:val="left"/>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验证芯片是否集成专用的硬件加密模块（如AES、RSA、ECC</w:t>
            </w:r>
            <w:r>
              <w:rPr>
                <w:rFonts w:hint="default" w:ascii="Times New Roman" w:hAnsi="Times New Roman" w:eastAsia="宋体" w:cs="Times New Roman"/>
                <w:color w:val="auto"/>
                <w:kern w:val="2"/>
                <w:sz w:val="18"/>
                <w:szCs w:val="18"/>
                <w:lang w:val="en-US" w:eastAsia="zh-CN" w:bidi="ar-SA"/>
              </w:rPr>
              <w:t>等密码运算加密模块</w:t>
            </w:r>
            <w:r>
              <w:rPr>
                <w:rFonts w:hint="default" w:ascii="Times New Roman" w:hAnsi="Times New Roman" w:eastAsia="宋体" w:cs="Times New Roman"/>
                <w:kern w:val="2"/>
                <w:sz w:val="18"/>
                <w:szCs w:val="18"/>
                <w:lang w:val="en-US" w:eastAsia="zh-CN" w:bidi="ar-SA"/>
              </w:rPr>
              <w:t>），并能够利用硬件加速提高大数据量密码运算的性能。</w:t>
            </w:r>
          </w:p>
        </w:tc>
      </w:tr>
      <w:tr w14:paraId="70C6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46B5A7D">
            <w:pPr>
              <w:jc w:val="left"/>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4691585D">
            <w:pPr>
              <w:pStyle w:val="32"/>
              <w:keepNext w:val="0"/>
              <w:keepLines w:val="0"/>
              <w:widowControl/>
              <w:numPr>
                <w:ilvl w:val="0"/>
                <w:numId w:val="31"/>
              </w:numPr>
              <w:suppressLineNumbers w:val="0"/>
              <w:ind w:left="425" w:lef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获取芯片硬件加密模块的规格说明和接口文档，明确哪些算法支持硬件加速，以及如何启用或调用硬件加速功能。</w:t>
            </w:r>
          </w:p>
          <w:p w14:paraId="12C89823">
            <w:pPr>
              <w:pStyle w:val="32"/>
              <w:keepNext w:val="0"/>
              <w:keepLines w:val="0"/>
              <w:widowControl/>
              <w:numPr>
                <w:ilvl w:val="0"/>
                <w:numId w:val="31"/>
              </w:numPr>
              <w:suppressLineNumbers w:val="0"/>
              <w:ind w:left="425" w:leftChars="0" w:hanging="425" w:firstLineChars="0"/>
              <w:jc w:val="left"/>
              <w:rPr>
                <w:rFonts w:hint="default" w:ascii="Times New Roman" w:hAnsi="Times New Roman" w:cs="Times New Roman"/>
                <w:color w:val="auto"/>
                <w:sz w:val="18"/>
                <w:szCs w:val="18"/>
                <w:lang w:eastAsia="zh-CN"/>
              </w:rPr>
            </w:pPr>
            <w:r>
              <w:rPr>
                <w:rFonts w:hint="default" w:ascii="Times New Roman" w:hAnsi="Times New Roman" w:eastAsia="宋体" w:cs="Times New Roman"/>
                <w:color w:val="auto"/>
                <w:kern w:val="2"/>
                <w:sz w:val="18"/>
                <w:szCs w:val="18"/>
                <w:lang w:val="en-US" w:eastAsia="zh-CN" w:bidi="ar-SA"/>
              </w:rPr>
              <w:t>准备大容量的数据样本（如100MB或1GB随机数数据）和多算法测试集（AES加解密、RSA、ECC签名/验证），使用标准工具预生产有效密钥，用于评估启用硬件加速前后，加密运算（如AES/ECC）或签名运算（如RSA/ECC）的性能差异。</w:t>
            </w:r>
          </w:p>
          <w:p w14:paraId="42BE5749">
            <w:pPr>
              <w:pStyle w:val="32"/>
              <w:keepNext w:val="0"/>
              <w:keepLines w:val="0"/>
              <w:widowControl/>
              <w:numPr>
                <w:ilvl w:val="0"/>
                <w:numId w:val="31"/>
              </w:numPr>
              <w:suppressLineNumbers w:val="0"/>
              <w:ind w:left="425" w:leftChars="0" w:hanging="425" w:firstLineChars="0"/>
              <w:jc w:val="left"/>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配置测试环境，使得能够测量芯片执行密码运算的时间或吞吐量。</w:t>
            </w:r>
          </w:p>
        </w:tc>
      </w:tr>
      <w:tr w14:paraId="6A84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00E06D8">
            <w:pPr>
              <w:jc w:val="left"/>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3497287D">
            <w:pPr>
              <w:pStyle w:val="32"/>
              <w:keepNext w:val="0"/>
              <w:keepLines w:val="0"/>
              <w:widowControl/>
              <w:numPr>
                <w:ilvl w:val="0"/>
                <w:numId w:val="32"/>
              </w:numPr>
              <w:suppressLineNumbers w:val="0"/>
              <w:ind w:left="425" w:lef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调用芯片的密码运算接口，对准备的大数据样本执行加密/解密或签名等操作。在第一次测试中不启用硬件加密加速，记录完成相应运算所耗时间或处理吞吐量。</w:t>
            </w:r>
          </w:p>
          <w:p w14:paraId="1B1DB6A0">
            <w:pPr>
              <w:pStyle w:val="32"/>
              <w:keepNext w:val="0"/>
              <w:keepLines w:val="0"/>
              <w:widowControl/>
              <w:numPr>
                <w:ilvl w:val="0"/>
                <w:numId w:val="32"/>
              </w:numPr>
              <w:suppressLineNumbers w:val="0"/>
              <w:ind w:left="425" w:lef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在相同条件下，启用芯片的硬件加密模块对相同数据和操作进行测试。调用硬件加速接口或确保运算由硬件模块执行，记录完成相同运算所耗时间或吞吐量。</w:t>
            </w:r>
          </w:p>
          <w:p w14:paraId="3014C3FA">
            <w:pPr>
              <w:pStyle w:val="32"/>
              <w:keepNext w:val="0"/>
              <w:keepLines w:val="0"/>
              <w:widowControl/>
              <w:numPr>
                <w:ilvl w:val="0"/>
                <w:numId w:val="32"/>
              </w:numPr>
              <w:suppressLineNumbers w:val="0"/>
              <w:ind w:left="425" w:leftChars="0" w:hanging="425" w:firstLineChars="0"/>
              <w:jc w:val="left"/>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对比步骤1和步骤2中芯片执行密码运算的性能指标（如处理时间、CPU占用率或数据吞吐率）。同时，验证两次运算所得结果（密文或签名值）一致正确，以确认硬件加速不影响运算正确性。</w:t>
            </w:r>
          </w:p>
        </w:tc>
      </w:tr>
      <w:tr w14:paraId="53C4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68A44AD">
            <w:pPr>
              <w:jc w:val="left"/>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280420CE">
            <w:pPr>
              <w:pStyle w:val="32"/>
              <w:keepNext w:val="0"/>
              <w:keepLines w:val="0"/>
              <w:widowControl/>
              <w:numPr>
                <w:ilvl w:val="0"/>
                <w:numId w:val="33"/>
              </w:numPr>
              <w:suppressLineNumbers w:val="0"/>
              <w:ind w:left="425" w:lef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在启用硬件加密加速模块后，芯片完成相同密码运算所需时间降低或吞吐量提高，与未使用硬件加速时相比有明显性能提升。</w:t>
            </w:r>
          </w:p>
          <w:p w14:paraId="2CB5962A">
            <w:pPr>
              <w:pStyle w:val="32"/>
              <w:keepNext w:val="0"/>
              <w:keepLines w:val="0"/>
              <w:widowControl/>
              <w:numPr>
                <w:ilvl w:val="0"/>
                <w:numId w:val="33"/>
              </w:numPr>
              <w:suppressLineNumbers w:val="0"/>
              <w:ind w:left="425" w:leftChars="0" w:hanging="425" w:firstLineChars="0"/>
              <w:jc w:val="left"/>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各测试运算的功能结果正确无误（启用和未启用硬件加速时产生的密文、签名等均一致有效）</w:t>
            </w:r>
            <w:r>
              <w:rPr>
                <w:rFonts w:hint="default" w:ascii="Times New Roman" w:hAnsi="Times New Roman" w:cs="Times New Roman"/>
                <w:kern w:val="2"/>
                <w:sz w:val="18"/>
                <w:szCs w:val="18"/>
                <w:lang w:val="en-US" w:eastAsia="zh-CN" w:bidi="ar-SA"/>
              </w:rPr>
              <w:t>。</w:t>
            </w:r>
          </w:p>
        </w:tc>
      </w:tr>
    </w:tbl>
    <w:p w14:paraId="5C2E1AE4">
      <w:pPr>
        <w:pStyle w:val="25"/>
        <w:ind w:left="0" w:leftChars="0" w:firstLine="0" w:firstLineChars="0"/>
        <w:rPr>
          <w:rFonts w:hint="default" w:ascii="Times New Roman" w:hAnsi="Times New Roman" w:cs="Times New Roman"/>
        </w:rPr>
      </w:pPr>
    </w:p>
    <w:p w14:paraId="68A25041">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rPr>
        <w:t>密码运算接口</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6B99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FDD1C70">
            <w:pPr>
              <w:jc w:val="left"/>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22AA4CF1">
            <w:pPr>
              <w:pStyle w:val="32"/>
              <w:keepNext w:val="0"/>
              <w:keepLines w:val="0"/>
              <w:widowControl/>
              <w:numPr>
                <w:ilvl w:val="0"/>
                <w:numId w:val="0"/>
              </w:numPr>
              <w:suppressLineNumbers w:val="0"/>
              <w:ind w:leftChars="0" w:right="0" w:right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验证芯片是否提供完整的密码运算调用编程接口，供上层软件使用芯片的加密、哈希、签名等功能。检查该接口的可用性和正确性。</w:t>
            </w:r>
          </w:p>
        </w:tc>
      </w:tr>
      <w:tr w14:paraId="71AB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AC7C2FC">
            <w:pPr>
              <w:jc w:val="left"/>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6E661E5E">
            <w:pPr>
              <w:pStyle w:val="32"/>
              <w:keepNext w:val="0"/>
              <w:keepLines w:val="0"/>
              <w:widowControl/>
              <w:numPr>
                <w:ilvl w:val="0"/>
                <w:numId w:val="34"/>
              </w:numPr>
              <w:suppressLineNumbers w:val="0"/>
              <w:ind w:left="425" w:leftChars="0" w:right="0" w:righ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获取芯片提供的密码算法应用编程接口，熟悉密码功能调用的方法、参数和返回值。</w:t>
            </w:r>
          </w:p>
          <w:p w14:paraId="60A72BAA">
            <w:pPr>
              <w:pStyle w:val="32"/>
              <w:keepNext w:val="0"/>
              <w:keepLines w:val="0"/>
              <w:widowControl/>
              <w:numPr>
                <w:ilvl w:val="0"/>
                <w:numId w:val="34"/>
              </w:numPr>
              <w:suppressLineNumbers w:val="0"/>
              <w:ind w:left="425" w:leftChars="0" w:right="0" w:rightChars="0" w:hanging="425" w:firstLineChars="0"/>
              <w:jc w:val="left"/>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一台安装有芯片开发环境的测试主机或评估板，能够编译并运行调用芯片密码API的测试程序。</w:t>
            </w:r>
          </w:p>
          <w:p w14:paraId="23794364">
            <w:pPr>
              <w:pStyle w:val="32"/>
              <w:keepNext w:val="0"/>
              <w:keepLines w:val="0"/>
              <w:widowControl/>
              <w:numPr>
                <w:ilvl w:val="0"/>
                <w:numId w:val="34"/>
              </w:numPr>
              <w:suppressLineNumbers w:val="0"/>
              <w:ind w:left="425" w:leftChars="0" w:right="0" w:rightChars="0" w:hanging="425" w:firstLineChars="0"/>
              <w:jc w:val="left"/>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编写若干测试用例代码，覆盖主要的密码运算调用</w:t>
            </w:r>
            <w:r>
              <w:rPr>
                <w:rFonts w:hint="default" w:ascii="Times New Roman" w:hAnsi="Times New Roman" w:cs="Times New Roman"/>
                <w:kern w:val="2"/>
                <w:sz w:val="18"/>
                <w:szCs w:val="18"/>
                <w:lang w:val="en-US" w:eastAsia="zh-CN" w:bidi="ar-SA"/>
              </w:rPr>
              <w:t>，包括</w:t>
            </w:r>
            <w:r>
              <w:rPr>
                <w:rFonts w:hint="default" w:ascii="Times New Roman" w:hAnsi="Times New Roman" w:eastAsia="宋体" w:cs="Times New Roman"/>
                <w:kern w:val="2"/>
                <w:sz w:val="18"/>
                <w:szCs w:val="18"/>
                <w:lang w:val="en-US" w:eastAsia="zh-CN" w:bidi="ar-SA"/>
              </w:rPr>
              <w:t>对称加解密函数调用、哈希计算函数调用、数字签名生成与验证函数调用等（如覆盖AES-128/256 (ECB/CBC模式)、SHA</w:t>
            </w:r>
            <w:r>
              <w:rPr>
                <w:rFonts w:hint="default" w:ascii="Times New Roman" w:hAnsi="Times New Roman" w:cs="Times New Roman"/>
                <w:kern w:val="2"/>
                <w:sz w:val="18"/>
                <w:szCs w:val="18"/>
                <w:lang w:val="en-US" w:eastAsia="zh-CN" w:bidi="ar-SA"/>
              </w:rPr>
              <w:t>3</w:t>
            </w:r>
            <w:r>
              <w:rPr>
                <w:rFonts w:hint="default" w:ascii="Times New Roman" w:hAnsi="Times New Roman" w:eastAsia="宋体" w:cs="Times New Roman"/>
                <w:kern w:val="2"/>
                <w:sz w:val="18"/>
                <w:szCs w:val="18"/>
                <w:lang w:val="en-US" w:eastAsia="zh-CN" w:bidi="ar-SA"/>
              </w:rPr>
              <w:t>、ECDSA P-256签名生成/验证等）</w:t>
            </w:r>
            <w:r>
              <w:rPr>
                <w:rFonts w:hint="default" w:ascii="Times New Roman" w:hAnsi="Times New Roman" w:cs="Times New Roman"/>
                <w:kern w:val="2"/>
                <w:sz w:val="18"/>
                <w:szCs w:val="18"/>
                <w:lang w:val="en-US" w:eastAsia="zh-CN" w:bidi="ar-SA"/>
              </w:rPr>
              <w:t>。</w:t>
            </w:r>
          </w:p>
        </w:tc>
      </w:tr>
      <w:tr w14:paraId="0E5E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549" w:type="dxa"/>
            <w:vAlign w:val="center"/>
          </w:tcPr>
          <w:p w14:paraId="5E0B9BB6">
            <w:pPr>
              <w:jc w:val="left"/>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40520AEA">
            <w:pPr>
              <w:pStyle w:val="32"/>
              <w:keepNext w:val="0"/>
              <w:keepLines w:val="0"/>
              <w:widowControl/>
              <w:numPr>
                <w:ilvl w:val="0"/>
                <w:numId w:val="35"/>
              </w:numPr>
              <w:suppressLineNumbers w:val="0"/>
              <w:ind w:left="425" w:leftChars="0" w:right="0" w:righ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将编写的密码API测试用例程序部署至目标芯片环境并执行。依次调用芯片API实现以下操作：对称算法加密解密、哈希计算、数字签名生成和验证等。每项调用完成后，记录函数返回值和输出数据。</w:t>
            </w:r>
          </w:p>
          <w:p w14:paraId="6F0C84B2">
            <w:pPr>
              <w:pStyle w:val="32"/>
              <w:keepNext w:val="0"/>
              <w:keepLines w:val="0"/>
              <w:widowControl/>
              <w:numPr>
                <w:ilvl w:val="0"/>
                <w:numId w:val="35"/>
              </w:numPr>
              <w:suppressLineNumbers w:val="0"/>
              <w:ind w:left="425" w:leftChars="0" w:right="0" w:righ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检查每个API调用的返回状态，确认调用能够正常执行且未出现错误码或异常。</w:t>
            </w:r>
          </w:p>
          <w:p w14:paraId="412BD2B1">
            <w:pPr>
              <w:pStyle w:val="32"/>
              <w:keepNext w:val="0"/>
              <w:keepLines w:val="0"/>
              <w:widowControl/>
              <w:numPr>
                <w:ilvl w:val="0"/>
                <w:numId w:val="35"/>
              </w:numPr>
              <w:suppressLineNumbers w:val="0"/>
              <w:ind w:left="425" w:leftChars="0" w:right="0" w:righ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将函数输出结果（如加密得到的密文、计算的哈希值、生成的签名值等）与预置的期望结果进行比较。</w:t>
            </w:r>
          </w:p>
          <w:p w14:paraId="4AA37E9D">
            <w:pPr>
              <w:pStyle w:val="32"/>
              <w:keepNext w:val="0"/>
              <w:keepLines w:val="0"/>
              <w:widowControl/>
              <w:numPr>
                <w:ilvl w:val="0"/>
                <w:numId w:val="35"/>
              </w:numPr>
              <w:suppressLineNumbers w:val="0"/>
              <w:ind w:left="425" w:leftChars="0" w:right="0" w:rightChars="0" w:hanging="425" w:firstLineChars="0"/>
              <w:jc w:val="left"/>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尝试错误用法测试：例如传入非法参数调用API，确认芯片API对异常输入具有健壮性（如返回错误代码、不会导致崩溃）。</w:t>
            </w:r>
          </w:p>
        </w:tc>
      </w:tr>
      <w:tr w14:paraId="193F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93C6D1F">
            <w:pPr>
              <w:jc w:val="left"/>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75E89433">
            <w:pPr>
              <w:pStyle w:val="32"/>
              <w:keepNext w:val="0"/>
              <w:keepLines w:val="0"/>
              <w:widowControl/>
              <w:numPr>
                <w:ilvl w:val="0"/>
                <w:numId w:val="36"/>
              </w:numPr>
              <w:suppressLineNumbers w:val="0"/>
              <w:ind w:left="425" w:leftChars="0" w:right="0" w:righ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芯片提供的密码运算API接口完整可用，每类主要密码功能调用均可正常执行，函数调用返回值表示执行成功。</w:t>
            </w:r>
          </w:p>
          <w:p w14:paraId="4A9DC8F9">
            <w:pPr>
              <w:pStyle w:val="32"/>
              <w:keepNext w:val="0"/>
              <w:keepLines w:val="0"/>
              <w:widowControl/>
              <w:numPr>
                <w:ilvl w:val="0"/>
                <w:numId w:val="36"/>
              </w:numPr>
              <w:suppressLineNumbers w:val="0"/>
              <w:ind w:left="425" w:leftChars="0" w:right="0" w:righ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芯片API调用输出结果与标准参考结果相符。例如，API计算的加密密文、哈希摘要与标准算法结果一致，数字签名能够被正确验证。</w:t>
            </w:r>
          </w:p>
          <w:p w14:paraId="66391FC7">
            <w:pPr>
              <w:pStyle w:val="32"/>
              <w:keepNext w:val="0"/>
              <w:keepLines w:val="0"/>
              <w:widowControl/>
              <w:numPr>
                <w:ilvl w:val="0"/>
                <w:numId w:val="36"/>
              </w:numPr>
              <w:suppressLineNumbers w:val="0"/>
              <w:ind w:left="425" w:leftChars="0" w:right="0" w:rightChars="0" w:hanging="425" w:firstLine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在异常输入情况下，芯片API能够安全地处理并返回适当的错误信息，未出现死机、崩溃等现象。</w:t>
            </w:r>
          </w:p>
          <w:p w14:paraId="5B243D4F">
            <w:pPr>
              <w:pStyle w:val="32"/>
              <w:keepNext w:val="0"/>
              <w:keepLines w:val="0"/>
              <w:widowControl/>
              <w:numPr>
                <w:ilvl w:val="0"/>
                <w:numId w:val="36"/>
              </w:numPr>
              <w:suppressLineNumbers w:val="0"/>
              <w:ind w:left="425" w:leftChars="0" w:right="0" w:rightChars="0" w:hanging="425" w:firstLineChars="0"/>
              <w:jc w:val="left"/>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测试结果表明芯片的密码运算编程接口满足使用要求，上层软件可以通过该接口正确地调用芯片的加密、解密、哈希和签名功能。</w:t>
            </w:r>
          </w:p>
        </w:tc>
      </w:tr>
    </w:tbl>
    <w:p w14:paraId="6FFC5597">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rPr>
        <w:t>后量子密码运算</w:t>
      </w:r>
    </w:p>
    <w:p w14:paraId="10832CED">
      <w:pPr>
        <w:pStyle w:val="62"/>
        <w:bidi w:val="0"/>
        <w:ind w:left="0" w:leftChars="0" w:firstLine="0" w:firstLineChars="0"/>
        <w:rPr>
          <w:rFonts w:hint="default" w:ascii="Times New Roman" w:hAnsi="Times New Roman" w:cs="Times New Roman"/>
        </w:rPr>
      </w:pPr>
      <w:r>
        <w:rPr>
          <w:rFonts w:hint="default" w:ascii="Times New Roman" w:hAnsi="Times New Roman" w:cs="Times New Roman"/>
        </w:rPr>
        <w:t>安全启动</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7B05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20765195">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01073C2B">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验证设备是否支持在安全启动过程中使用后量子数字签名算法（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ML-DSA）对引导固件进行完整性和真实性验证</w:t>
            </w:r>
            <w:r>
              <w:rPr>
                <w:rFonts w:hint="default" w:ascii="Times New Roman" w:hAnsi="Times New Roman" w:cs="Times New Roman"/>
                <w:sz w:val="18"/>
                <w:szCs w:val="18"/>
                <w:lang w:eastAsia="zh-CN"/>
              </w:rPr>
              <w:t>。</w:t>
            </w:r>
          </w:p>
        </w:tc>
      </w:tr>
      <w:tr w14:paraId="37EB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AB7F17B">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39845DF2">
            <w:pPr>
              <w:numPr>
                <w:ilvl w:val="0"/>
                <w:numId w:val="37"/>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设备已内置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 签名验证功能并预置对应的公钥/证书</w:t>
            </w:r>
            <w:r>
              <w:rPr>
                <w:rFonts w:hint="default" w:ascii="Times New Roman" w:hAnsi="Times New Roman" w:cs="Times New Roman"/>
                <w:sz w:val="18"/>
                <w:szCs w:val="18"/>
                <w:lang w:eastAsia="zh-CN"/>
              </w:rPr>
              <w:t>。</w:t>
            </w:r>
          </w:p>
          <w:p w14:paraId="32940610">
            <w:pPr>
              <w:numPr>
                <w:ilvl w:val="0"/>
                <w:numId w:val="37"/>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准备一份经过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 正确签名的合法启动固件，以及一份未签名或签名不正确的固件用于对比测试。</w:t>
            </w:r>
          </w:p>
        </w:tc>
      </w:tr>
      <w:tr w14:paraId="4F13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2DDC0E40">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1E89C97E">
            <w:pPr>
              <w:numPr>
                <w:ilvl w:val="0"/>
                <w:numId w:val="38"/>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将经过有效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 签名的启动固件烧录或加载到设备，并触发设备执行安全启动过程。</w:t>
            </w:r>
          </w:p>
          <w:p w14:paraId="40E44589">
            <w:pPr>
              <w:numPr>
                <w:ilvl w:val="0"/>
                <w:numId w:val="38"/>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color w:val="auto"/>
                <w:sz w:val="18"/>
                <w:szCs w:val="18"/>
              </w:rPr>
              <w:t>启用设备调试日志，记录签名验证事件</w:t>
            </w:r>
            <w:r>
              <w:rPr>
                <w:rFonts w:hint="default" w:ascii="Times New Roman" w:hAnsi="Times New Roman" w:cs="Times New Roman"/>
                <w:color w:val="auto"/>
                <w:sz w:val="18"/>
                <w:szCs w:val="18"/>
                <w:lang w:val="en-US" w:eastAsia="zh-CN"/>
              </w:rPr>
              <w:t>数据</w:t>
            </w:r>
            <w:r>
              <w:rPr>
                <w:rFonts w:hint="default" w:ascii="Times New Roman" w:hAnsi="Times New Roman" w:cs="Times New Roman"/>
                <w:color w:val="auto"/>
                <w:sz w:val="18"/>
                <w:szCs w:val="18"/>
              </w:rPr>
              <w:t>（成功/失败码，如0x00成功、0xFF失败）</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确认其</w:t>
            </w:r>
            <w:r>
              <w:rPr>
                <w:rFonts w:hint="default" w:ascii="Times New Roman" w:hAnsi="Times New Roman" w:cs="Times New Roman"/>
                <w:sz w:val="18"/>
                <w:szCs w:val="18"/>
              </w:rPr>
              <w:t>对固件签名进行验证。设备应正常启动进入运行状态。将未签名或签名无效的启动固件烧录到设备，再次触发安全启动。</w:t>
            </w:r>
          </w:p>
          <w:p w14:paraId="27985C84">
            <w:pPr>
              <w:numPr>
                <w:ilvl w:val="0"/>
                <w:numId w:val="38"/>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color w:val="auto"/>
                <w:sz w:val="18"/>
                <w:szCs w:val="18"/>
              </w:rPr>
              <w:t>启用设备调试日志，记录签名验证事件</w:t>
            </w:r>
            <w:r>
              <w:rPr>
                <w:rFonts w:hint="default" w:ascii="Times New Roman" w:hAnsi="Times New Roman" w:cs="Times New Roman"/>
                <w:color w:val="auto"/>
                <w:sz w:val="18"/>
                <w:szCs w:val="18"/>
                <w:lang w:val="en-US" w:eastAsia="zh-CN"/>
              </w:rPr>
              <w:t>数据</w:t>
            </w:r>
            <w:r>
              <w:rPr>
                <w:rFonts w:hint="default" w:ascii="Times New Roman" w:hAnsi="Times New Roman" w:cs="Times New Roman"/>
                <w:color w:val="auto"/>
                <w:sz w:val="18"/>
                <w:szCs w:val="18"/>
              </w:rPr>
              <w:t>（成功/失败码，如0x00成功、0xFF失败）</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确认在签名验证失败时系统阻止固件启动。</w:t>
            </w:r>
          </w:p>
        </w:tc>
      </w:tr>
      <w:tr w14:paraId="02E2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232AF92D">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03529C71">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设备仅在启动固件通过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 签名验证时正常启动；对于未通过有效签名验证的固件，设备应拒绝启动</w:t>
            </w:r>
            <w:r>
              <w:rPr>
                <w:rFonts w:hint="default" w:ascii="Times New Roman" w:hAnsi="Times New Roman" w:cs="Times New Roman"/>
                <w:color w:val="auto"/>
                <w:sz w:val="18"/>
                <w:szCs w:val="18"/>
                <w:lang w:val="en-US" w:eastAsia="zh-CN"/>
              </w:rPr>
              <w:t>并在日志中显示明确验证事件</w:t>
            </w:r>
            <w:r>
              <w:rPr>
                <w:rFonts w:hint="default" w:ascii="Times New Roman" w:hAnsi="Times New Roman" w:cs="Times New Roman"/>
                <w:color w:val="auto"/>
                <w:sz w:val="18"/>
                <w:szCs w:val="18"/>
                <w:lang w:eastAsia="zh-CN"/>
              </w:rPr>
              <w:t>。</w:t>
            </w:r>
          </w:p>
        </w:tc>
      </w:tr>
    </w:tbl>
    <w:p w14:paraId="33CC3CC8">
      <w:pPr>
        <w:pStyle w:val="25"/>
        <w:rPr>
          <w:rFonts w:hint="default" w:ascii="Times New Roman" w:hAnsi="Times New Roman" w:cs="Times New Roman"/>
        </w:rPr>
      </w:pPr>
    </w:p>
    <w:p w14:paraId="2177B9C4">
      <w:pPr>
        <w:pStyle w:val="62"/>
        <w:bidi w:val="0"/>
        <w:ind w:left="0" w:leftChars="0" w:firstLine="0" w:firstLineChars="0"/>
        <w:rPr>
          <w:rFonts w:hint="default" w:ascii="Times New Roman" w:hAnsi="Times New Roman" w:cs="Times New Roman"/>
        </w:rPr>
      </w:pPr>
      <w:r>
        <w:rPr>
          <w:rFonts w:hint="default" w:ascii="Times New Roman" w:hAnsi="Times New Roman" w:cs="Times New Roman"/>
        </w:rPr>
        <w:t>固件升级包签名与验证</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6864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vAlign w:val="center"/>
          </w:tcPr>
          <w:p w14:paraId="148ADE57">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40AB05E4">
            <w:pPr>
              <w:jc w:val="both"/>
              <w:rPr>
                <w:rFonts w:hint="default" w:ascii="Times New Roman" w:hAnsi="Times New Roman" w:cs="Times New Roman"/>
                <w:sz w:val="18"/>
                <w:szCs w:val="18"/>
              </w:rPr>
            </w:pPr>
            <w:r>
              <w:rPr>
                <w:rFonts w:hint="default" w:ascii="Times New Roman" w:hAnsi="Times New Roman" w:cs="Times New Roman"/>
                <w:sz w:val="18"/>
                <w:szCs w:val="18"/>
              </w:rPr>
              <w:t>验证设备是否支持后量子数字签名算法（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ML-DSA）对固件升级包进行签名和验证，确保升级包来源可信且未被篡改</w:t>
            </w:r>
            <w:r>
              <w:rPr>
                <w:rFonts w:hint="default" w:ascii="Times New Roman" w:hAnsi="Times New Roman" w:cs="Times New Roman"/>
                <w:sz w:val="18"/>
                <w:szCs w:val="18"/>
                <w:lang w:eastAsia="zh-CN"/>
              </w:rPr>
              <w:t>。</w:t>
            </w:r>
          </w:p>
        </w:tc>
      </w:tr>
      <w:tr w14:paraId="557D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C5823E0">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7BB6CEDE">
            <w:pPr>
              <w:numPr>
                <w:ilvl w:val="0"/>
                <w:numId w:val="39"/>
              </w:numPr>
              <w:ind w:left="425" w:leftChars="0" w:hanging="425" w:firstLineChars="0"/>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设备具备固件升级包的后量子签名验证机制，预置有可信的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 公钥/证书</w:t>
            </w:r>
            <w:r>
              <w:rPr>
                <w:rFonts w:hint="default" w:ascii="Times New Roman" w:hAnsi="Times New Roman" w:cs="Times New Roman"/>
                <w:sz w:val="18"/>
                <w:szCs w:val="18"/>
                <w:lang w:eastAsia="zh-CN"/>
              </w:rPr>
              <w:t>。</w:t>
            </w:r>
          </w:p>
          <w:p w14:paraId="545850A9">
            <w:pPr>
              <w:numPr>
                <w:ilvl w:val="0"/>
                <w:numId w:val="39"/>
              </w:numPr>
              <w:ind w:left="425" w:leftChars="0" w:hanging="425" w:firstLineChars="0"/>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准备一份使用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ML-DSA）私钥签名的有效固件升级包，以及一份未签名或使用非匹配密钥签名的升级包</w:t>
            </w:r>
            <w:r>
              <w:rPr>
                <w:rFonts w:hint="default" w:ascii="Times New Roman" w:hAnsi="Times New Roman" w:cs="Times New Roman"/>
                <w:sz w:val="18"/>
                <w:szCs w:val="18"/>
                <w:lang w:eastAsia="zh-CN"/>
              </w:rPr>
              <w:t>。</w:t>
            </w:r>
          </w:p>
        </w:tc>
      </w:tr>
      <w:tr w14:paraId="5B01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0BF9465">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09404F0D">
            <w:pPr>
              <w:numPr>
                <w:ilvl w:val="0"/>
                <w:numId w:val="40"/>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将经过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 正确签名的固件升级包提供给设备（通过 OTA 下发或本地加载）。</w:t>
            </w:r>
          </w:p>
          <w:p w14:paraId="514952B8">
            <w:pPr>
              <w:numPr>
                <w:ilvl w:val="0"/>
                <w:numId w:val="40"/>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color w:val="auto"/>
                <w:sz w:val="18"/>
                <w:szCs w:val="18"/>
              </w:rPr>
              <w:t>触发设备的升级过程，</w:t>
            </w:r>
            <w:r>
              <w:rPr>
                <w:rFonts w:hint="default" w:ascii="Times New Roman" w:hAnsi="Times New Roman" w:cs="Times New Roman"/>
                <w:color w:val="auto"/>
                <w:sz w:val="18"/>
                <w:szCs w:val="18"/>
                <w:lang w:val="en-US" w:eastAsia="zh-CN"/>
              </w:rPr>
              <w:t>启用设备日志功能并</w:t>
            </w:r>
            <w:r>
              <w:rPr>
                <w:rFonts w:hint="default" w:ascii="Times New Roman" w:hAnsi="Times New Roman" w:cs="Times New Roman"/>
                <w:color w:val="auto"/>
                <w:sz w:val="18"/>
                <w:szCs w:val="18"/>
              </w:rPr>
              <w:t>捕获设备日志（</w:t>
            </w:r>
            <w:r>
              <w:rPr>
                <w:rFonts w:hint="default" w:ascii="Times New Roman" w:hAnsi="Times New Roman" w:cs="Times New Roman"/>
                <w:color w:val="auto"/>
                <w:sz w:val="18"/>
                <w:szCs w:val="18"/>
                <w:lang w:val="en-US" w:eastAsia="zh-CN"/>
              </w:rPr>
              <w:t>如</w:t>
            </w:r>
            <w:r>
              <w:rPr>
                <w:rFonts w:hint="default" w:ascii="Times New Roman" w:hAnsi="Times New Roman" w:cs="Times New Roman"/>
                <w:color w:val="auto"/>
                <w:sz w:val="18"/>
                <w:szCs w:val="18"/>
              </w:rPr>
              <w:t>UART/Syslog），记录验证事件（</w:t>
            </w:r>
            <w:r>
              <w:rPr>
                <w:rFonts w:hint="default" w:ascii="Times New Roman" w:hAnsi="Times New Roman" w:cs="Times New Roman"/>
                <w:color w:val="auto"/>
                <w:sz w:val="18"/>
                <w:szCs w:val="18"/>
                <w:lang w:val="en-US" w:eastAsia="zh-CN"/>
              </w:rPr>
              <w:t>如</w:t>
            </w:r>
            <w:r>
              <w:rPr>
                <w:rFonts w:hint="default" w:ascii="Times New Roman" w:hAnsi="Times New Roman" w:cs="Times New Roman"/>
                <w:color w:val="auto"/>
                <w:sz w:val="18"/>
                <w:szCs w:val="18"/>
              </w:rPr>
              <w:t>成功码0x00、失败码0x01）及拒绝动作</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如丢弃/删除事件日志</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确认</w:t>
            </w:r>
            <w:r>
              <w:rPr>
                <w:rFonts w:hint="default" w:ascii="Times New Roman" w:hAnsi="Times New Roman" w:cs="Times New Roman"/>
                <w:sz w:val="18"/>
                <w:szCs w:val="18"/>
              </w:rPr>
              <w:t>当签名有效时，设备接受并开始升级流程</w:t>
            </w:r>
            <w:r>
              <w:rPr>
                <w:rFonts w:hint="default" w:ascii="Times New Roman" w:hAnsi="Times New Roman" w:cs="Times New Roman"/>
                <w:sz w:val="18"/>
                <w:szCs w:val="18"/>
                <w:lang w:eastAsia="zh-CN"/>
              </w:rPr>
              <w:t>。</w:t>
            </w:r>
          </w:p>
          <w:p w14:paraId="3A6E144A">
            <w:pPr>
              <w:numPr>
                <w:ilvl w:val="0"/>
                <w:numId w:val="40"/>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将未签名或签名无效的固件升级包提供给设备，重复升级触发过程。</w:t>
            </w:r>
          </w:p>
          <w:p w14:paraId="02CA3ADB">
            <w:pPr>
              <w:numPr>
                <w:ilvl w:val="0"/>
                <w:numId w:val="40"/>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观察设备对第二份升级包的处理情况，确认设备检测到签名不符并拒绝该升级包的安装。</w:t>
            </w:r>
          </w:p>
        </w:tc>
      </w:tr>
      <w:tr w14:paraId="03E4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199EA08">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5DDD9A08">
            <w:pPr>
              <w:numPr>
                <w:ilvl w:val="0"/>
                <w:numId w:val="41"/>
              </w:numPr>
              <w:ind w:left="425" w:leftChars="0" w:hanging="425" w:firstLineChars="0"/>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设备能成功验证并接受经过有效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 签名的固件升级包，顺利完成升级</w:t>
            </w:r>
            <w:r>
              <w:rPr>
                <w:rFonts w:hint="default" w:ascii="Times New Roman" w:hAnsi="Times New Roman" w:cs="Times New Roman"/>
                <w:sz w:val="18"/>
                <w:szCs w:val="18"/>
                <w:lang w:eastAsia="zh-CN"/>
              </w:rPr>
              <w:t>。</w:t>
            </w:r>
          </w:p>
          <w:p w14:paraId="431BB132">
            <w:pPr>
              <w:numPr>
                <w:ilvl w:val="0"/>
                <w:numId w:val="41"/>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对于未提供有效后量子签名的升级包，设备应拒绝升级并报告验证失败</w:t>
            </w:r>
            <w:r>
              <w:rPr>
                <w:rFonts w:hint="default" w:ascii="Times New Roman" w:hAnsi="Times New Roman" w:cs="Times New Roman"/>
                <w:sz w:val="18"/>
                <w:szCs w:val="18"/>
                <w:lang w:eastAsia="zh-CN"/>
              </w:rPr>
              <w:t>，</w:t>
            </w:r>
            <w:r>
              <w:rPr>
                <w:rFonts w:hint="default" w:ascii="Times New Roman" w:hAnsi="Times New Roman" w:cs="Times New Roman"/>
                <w:color w:val="auto"/>
                <w:sz w:val="18"/>
                <w:szCs w:val="18"/>
                <w:lang w:val="en-US" w:eastAsia="zh-CN"/>
              </w:rPr>
              <w:t>通过查看相关日志可以验证上述事件</w:t>
            </w:r>
            <w:r>
              <w:rPr>
                <w:rFonts w:hint="default" w:ascii="Times New Roman" w:hAnsi="Times New Roman" w:cs="Times New Roman"/>
                <w:color w:val="auto"/>
                <w:sz w:val="18"/>
                <w:szCs w:val="18"/>
              </w:rPr>
              <w:t>。</w:t>
            </w:r>
          </w:p>
        </w:tc>
      </w:tr>
    </w:tbl>
    <w:p w14:paraId="1A8EE03D">
      <w:pPr>
        <w:pStyle w:val="25"/>
        <w:rPr>
          <w:rFonts w:hint="default" w:ascii="Times New Roman" w:hAnsi="Times New Roman" w:cs="Times New Roman"/>
        </w:rPr>
      </w:pPr>
    </w:p>
    <w:p w14:paraId="48F23754">
      <w:pPr>
        <w:pStyle w:val="62"/>
        <w:bidi w:val="0"/>
        <w:ind w:left="0" w:leftChars="0" w:firstLine="0" w:firstLineChars="0"/>
        <w:rPr>
          <w:rFonts w:hint="default" w:ascii="Times New Roman" w:hAnsi="Times New Roman" w:cs="Times New Roman"/>
        </w:rPr>
      </w:pPr>
      <w:r>
        <w:rPr>
          <w:rFonts w:hint="default" w:ascii="Times New Roman" w:hAnsi="Times New Roman" w:cs="Times New Roman"/>
        </w:rPr>
        <w:t>保护外设接口消息完整性</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770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A66436C">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4CF1969C">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验证设备是否针对外部接口（USB、OBD</w:t>
            </w:r>
            <w:r>
              <w:rPr>
                <w:rFonts w:hint="default" w:ascii="Times New Roman" w:hAnsi="Times New Roman" w:cs="Times New Roman"/>
                <w:sz w:val="18"/>
                <w:szCs w:val="18"/>
                <w:lang w:val="en-US" w:eastAsia="zh-CN"/>
              </w:rPr>
              <w:t>等</w:t>
            </w:r>
            <w:r>
              <w:rPr>
                <w:rFonts w:hint="default" w:ascii="Times New Roman" w:hAnsi="Times New Roman" w:cs="Times New Roman"/>
                <w:sz w:val="18"/>
                <w:szCs w:val="18"/>
              </w:rPr>
              <w:t>接口）的通信消息</w:t>
            </w:r>
            <w:r>
              <w:rPr>
                <w:rFonts w:hint="default" w:ascii="Times New Roman" w:hAnsi="Times New Roman" w:cs="Times New Roman"/>
                <w:sz w:val="18"/>
                <w:szCs w:val="18"/>
                <w:lang w:val="en-US" w:eastAsia="zh-CN"/>
              </w:rPr>
              <w:t>支持</w:t>
            </w:r>
            <w:r>
              <w:rPr>
                <w:rFonts w:hint="default" w:ascii="Times New Roman" w:hAnsi="Times New Roman" w:cs="Times New Roman"/>
                <w:sz w:val="18"/>
                <w:szCs w:val="18"/>
              </w:rPr>
              <w:t>了后量子数字签名机制（</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ML-DSA），以保证消息完整性和来源可鉴别</w:t>
            </w:r>
            <w:r>
              <w:rPr>
                <w:rFonts w:hint="default" w:ascii="Times New Roman" w:hAnsi="Times New Roman" w:cs="Times New Roman"/>
                <w:sz w:val="18"/>
                <w:szCs w:val="18"/>
                <w:lang w:eastAsia="zh-CN"/>
              </w:rPr>
              <w:t>。</w:t>
            </w:r>
          </w:p>
        </w:tc>
      </w:tr>
      <w:tr w14:paraId="43E0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7975CCFE">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770C45C7">
            <w:pPr>
              <w:numPr>
                <w:ilvl w:val="0"/>
                <w:numId w:val="42"/>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设备已实现对 USB/OBD 等接口接收的消息进行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 签名验证的功能，且预置可信公钥/证书；</w:t>
            </w:r>
          </w:p>
          <w:p w14:paraId="63B4C988">
            <w:pPr>
              <w:numPr>
                <w:ilvl w:val="0"/>
                <w:numId w:val="42"/>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准备一个测试终端，持有对应的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ML-DSA）签名私钥，用于对发送给设备的测试消息进行签名。</w:t>
            </w:r>
          </w:p>
        </w:tc>
      </w:tr>
      <w:tr w14:paraId="794F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080A783">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3FDD1043">
            <w:pPr>
              <w:numPr>
                <w:ilvl w:val="0"/>
                <w:numId w:val="43"/>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将测试终端通过 USB 或 OBD 接口与设备连接。由测试终端生成一条正常指令/消息，并使用其 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ML-DSA）私钥对消息计算数字签名，将签名和消息一起发送给设备。</w:t>
            </w:r>
          </w:p>
          <w:p w14:paraId="00435395">
            <w:pPr>
              <w:numPr>
                <w:ilvl w:val="0"/>
                <w:numId w:val="43"/>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观察设备对收到的消息进行签名验证的过程。若签名有效，设备应接受该消息并按正常流程处理。</w:t>
            </w:r>
          </w:p>
          <w:p w14:paraId="7867261F">
            <w:pPr>
              <w:numPr>
                <w:ilvl w:val="0"/>
                <w:numId w:val="43"/>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测试终端发送另一条指令/消息，但不附加正确的签名（使用错误的签名或篡改消息内容后不更新签名），将该伪造消息提交给设备。</w:t>
            </w:r>
          </w:p>
          <w:p w14:paraId="2823A7BB">
            <w:pPr>
              <w:numPr>
                <w:ilvl w:val="0"/>
                <w:numId w:val="43"/>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观察设备对第二条消息的处理，确认设备检测到签名验证失败，拒绝执行该消息所请求的操作，并记录或上报相应的完整性验证错误。</w:t>
            </w:r>
          </w:p>
        </w:tc>
      </w:tr>
      <w:tr w14:paraId="48FE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081C1D4">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预期结果</w:t>
            </w:r>
          </w:p>
        </w:tc>
        <w:tc>
          <w:tcPr>
            <w:tcW w:w="8022" w:type="dxa"/>
            <w:vAlign w:val="center"/>
          </w:tcPr>
          <w:p w14:paraId="1641DF03">
            <w:pPr>
              <w:jc w:val="both"/>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设备</w:t>
            </w:r>
            <w:r>
              <w:rPr>
                <w:rFonts w:hint="default" w:ascii="Times New Roman" w:hAnsi="Times New Roman" w:cs="Times New Roman"/>
                <w:color w:val="auto"/>
                <w:sz w:val="18"/>
                <w:szCs w:val="18"/>
                <w:lang w:val="en-US" w:eastAsia="zh-CN"/>
              </w:rPr>
              <w:t>应</w:t>
            </w:r>
            <w:r>
              <w:rPr>
                <w:rFonts w:hint="default" w:ascii="Times New Roman" w:hAnsi="Times New Roman" w:cs="Times New Roman"/>
                <w:color w:val="auto"/>
                <w:sz w:val="18"/>
                <w:szCs w:val="18"/>
              </w:rPr>
              <w:t>仅接受通过</w:t>
            </w:r>
            <w:r>
              <w:rPr>
                <w:rFonts w:hint="default" w:ascii="Times New Roman" w:hAnsi="Times New Roman" w:cs="Times New Roman"/>
                <w:sz w:val="18"/>
                <w:szCs w:val="18"/>
              </w:rPr>
              <w:t>后量子数字签名算法（</w:t>
            </w:r>
            <w:r>
              <w:rPr>
                <w:rFonts w:hint="default" w:ascii="Times New Roman" w:hAnsi="Times New Roman" w:cs="Times New Roman"/>
                <w:sz w:val="18"/>
                <w:szCs w:val="18"/>
                <w:lang w:val="en-US" w:eastAsia="zh-CN"/>
              </w:rPr>
              <w:t>如</w:t>
            </w:r>
            <w:r>
              <w:rPr>
                <w:rFonts w:hint="default" w:ascii="Times New Roman" w:hAnsi="Times New Roman" w:cs="Times New Roman"/>
                <w:sz w:val="18"/>
                <w:szCs w:val="18"/>
              </w:rPr>
              <w:t>ML-DSA）</w:t>
            </w:r>
            <w:r>
              <w:rPr>
                <w:rFonts w:hint="default" w:ascii="Times New Roman" w:hAnsi="Times New Roman" w:cs="Times New Roman"/>
                <w:color w:val="auto"/>
                <w:sz w:val="18"/>
                <w:szCs w:val="18"/>
              </w:rPr>
              <w:t>签名验证的合法消息（验证时间&lt;500ms），对于签名无效、消息篡改或来源不可信的情况，设备</w:t>
            </w:r>
            <w:r>
              <w:rPr>
                <w:rFonts w:hint="default" w:ascii="Times New Roman" w:hAnsi="Times New Roman" w:cs="Times New Roman"/>
                <w:color w:val="auto"/>
                <w:sz w:val="18"/>
                <w:szCs w:val="18"/>
                <w:lang w:val="en-US" w:eastAsia="zh-CN"/>
              </w:rPr>
              <w:t>宜</w:t>
            </w:r>
            <w:r>
              <w:rPr>
                <w:rFonts w:hint="default" w:ascii="Times New Roman" w:hAnsi="Times New Roman" w:cs="Times New Roman"/>
                <w:color w:val="auto"/>
                <w:sz w:val="18"/>
                <w:szCs w:val="18"/>
              </w:rPr>
              <w:t>在&lt;1s内检测并拒绝处理（无副作用执行），并在日志中记录具体错误码</w:t>
            </w:r>
            <w:r>
              <w:rPr>
                <w:rFonts w:hint="default" w:ascii="Times New Roman" w:hAnsi="Times New Roman" w:cs="Times New Roman"/>
                <w:color w:val="auto"/>
                <w:sz w:val="18"/>
                <w:szCs w:val="18"/>
                <w:lang w:eastAsia="zh-CN"/>
              </w:rPr>
              <w:t>。</w:t>
            </w:r>
          </w:p>
        </w:tc>
      </w:tr>
    </w:tbl>
    <w:tbl>
      <w:tblPr>
        <w:tblStyle w:val="36"/>
        <w:tblpPr w:leftFromText="180" w:rightFromText="180" w:vertAnchor="text" w:horzAnchor="page" w:tblpX="1307"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57CD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vAlign w:val="center"/>
          </w:tcPr>
          <w:p w14:paraId="1A7A281F">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2639C1C7">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验证设备是否支持</w:t>
            </w:r>
            <w:r>
              <w:rPr>
                <w:rFonts w:hint="default" w:ascii="Times New Roman" w:hAnsi="Times New Roman" w:cs="Times New Roman"/>
                <w:sz w:val="18"/>
                <w:szCs w:val="18"/>
                <w:lang w:val="en-US" w:eastAsia="zh-CN"/>
              </w:rPr>
              <w:t>适宜的算法（如</w:t>
            </w:r>
            <w:r>
              <w:rPr>
                <w:rFonts w:hint="default" w:ascii="Times New Roman" w:hAnsi="Times New Roman" w:cs="Times New Roman"/>
                <w:sz w:val="18"/>
                <w:szCs w:val="18"/>
              </w:rPr>
              <w:t>AES-256-GCM</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对车辆与外部设施（如充电桩）之间的通信数据进行加密保护，包括数据的存储和传输</w:t>
            </w:r>
            <w:r>
              <w:rPr>
                <w:rFonts w:hint="default" w:ascii="Times New Roman" w:hAnsi="Times New Roman" w:cs="Times New Roman"/>
                <w:sz w:val="18"/>
                <w:szCs w:val="18"/>
                <w:lang w:eastAsia="zh-CN"/>
              </w:rPr>
              <w:t>。</w:t>
            </w:r>
          </w:p>
        </w:tc>
      </w:tr>
      <w:tr w14:paraId="061E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26DC741">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0899BDF5">
            <w:pPr>
              <w:numPr>
                <w:ilvl w:val="0"/>
                <w:numId w:val="44"/>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车辆端设备和外部设施（测试端）均支持 AES-256-GCM 算法；</w:t>
            </w:r>
          </w:p>
          <w:p w14:paraId="116AD59B">
            <w:pPr>
              <w:numPr>
                <w:ilvl w:val="0"/>
                <w:numId w:val="44"/>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预置一条 256 位对称密钥（如通过安全协商获得）；</w:t>
            </w:r>
          </w:p>
          <w:p w14:paraId="78576304">
            <w:pPr>
              <w:numPr>
                <w:ilvl w:val="0"/>
                <w:numId w:val="44"/>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准备一段示例明文数据用于加密测试。</w:t>
            </w:r>
          </w:p>
        </w:tc>
      </w:tr>
      <w:tr w14:paraId="3002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03BBAADB">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0967FD9A">
            <w:pPr>
              <w:numPr>
                <w:ilvl w:val="0"/>
                <w:numId w:val="45"/>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在车辆设备上，配置 AES-256-GCM 所需参数（预共享密钥和随机初始化向量  等），调用设备的加密功能对示例明文数据进行加密，得到密文及完整性校验标签。</w:t>
            </w:r>
          </w:p>
          <w:p w14:paraId="0BBDF9D5">
            <w:pPr>
              <w:numPr>
                <w:ilvl w:val="0"/>
                <w:numId w:val="45"/>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将得到的密文</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初始化向量</w:t>
            </w:r>
            <w:r>
              <w:rPr>
                <w:rFonts w:hint="default" w:ascii="Times New Roman" w:hAnsi="Times New Roman" w:cs="Times New Roman"/>
                <w:sz w:val="18"/>
                <w:szCs w:val="18"/>
              </w:rPr>
              <w:t>以及</w:t>
            </w:r>
            <w:r>
              <w:rPr>
                <w:rFonts w:hint="default" w:ascii="Times New Roman" w:hAnsi="Times New Roman" w:cs="Times New Roman"/>
                <w:sz w:val="18"/>
                <w:szCs w:val="18"/>
                <w:lang w:val="en-US" w:eastAsia="zh-CN"/>
              </w:rPr>
              <w:t>认证标签</w:t>
            </w:r>
            <w:r>
              <w:rPr>
                <w:rFonts w:hint="default" w:ascii="Times New Roman" w:hAnsi="Times New Roman" w:cs="Times New Roman"/>
                <w:sz w:val="18"/>
                <w:szCs w:val="18"/>
              </w:rPr>
              <w:t>通过通信链路发送给外部测试端，或将密文存储在车辆存储介质上供稍后读取。</w:t>
            </w:r>
          </w:p>
          <w:p w14:paraId="189FF110">
            <w:pPr>
              <w:numPr>
                <w:ilvl w:val="0"/>
                <w:numId w:val="45"/>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在外部测试端，使用事先约定的密钥和接收到的</w:t>
            </w:r>
            <w:r>
              <w:rPr>
                <w:rFonts w:hint="default" w:ascii="Times New Roman" w:hAnsi="Times New Roman" w:cs="Times New Roman"/>
                <w:sz w:val="18"/>
                <w:szCs w:val="18"/>
                <w:lang w:val="en-US" w:eastAsia="zh-CN"/>
              </w:rPr>
              <w:t>初始化向量</w:t>
            </w:r>
            <w:r>
              <w:rPr>
                <w:rFonts w:hint="default" w:ascii="Times New Roman" w:hAnsi="Times New Roman" w:cs="Times New Roman"/>
                <w:sz w:val="18"/>
                <w:szCs w:val="18"/>
              </w:rPr>
              <w:t>，对密文执行 AES-256-GCM 解密操作，并校验完整性标签。</w:t>
            </w:r>
          </w:p>
          <w:p w14:paraId="14529F63">
            <w:pPr>
              <w:numPr>
                <w:ilvl w:val="0"/>
                <w:numId w:val="45"/>
              </w:numPr>
              <w:ind w:left="425" w:leftChars="0" w:hanging="425"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确认车辆设备存储介质支持加密访问（如使用dm-crypt或设备内置文件加密），并配置通信链路（如CAN总线或以太网）确保数据传输无明文泄露。</w:t>
            </w:r>
          </w:p>
          <w:p w14:paraId="4F5966CD">
            <w:pPr>
              <w:numPr>
                <w:ilvl w:val="0"/>
                <w:numId w:val="45"/>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验证解密后得到的明文与原始示例数据一致，完整性校验通过。</w:t>
            </w:r>
          </w:p>
          <w:p w14:paraId="33248C66">
            <w:pPr>
              <w:numPr>
                <w:ilvl w:val="0"/>
                <w:numId w:val="45"/>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模拟未经授权的访问或篡改：例如使用错误的密钥尝试解密，或修改密文/标签后解密。</w:t>
            </w:r>
          </w:p>
          <w:p w14:paraId="7D7DF90D">
            <w:pPr>
              <w:numPr>
                <w:ilvl w:val="0"/>
                <w:numId w:val="45"/>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确认在使用错误密钥或密文被修改的情况下，解密过程失败或得到错误结果，且完整性校验不通过，证明未授权方无法获取有效明文。</w:t>
            </w:r>
          </w:p>
        </w:tc>
      </w:tr>
      <w:tr w14:paraId="3706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E5BFB63">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预期结果</w:t>
            </w:r>
          </w:p>
        </w:tc>
        <w:tc>
          <w:tcPr>
            <w:tcW w:w="8022" w:type="dxa"/>
            <w:vAlign w:val="center"/>
          </w:tcPr>
          <w:p w14:paraId="7C41264E">
            <w:pPr>
              <w:numPr>
                <w:ilvl w:val="0"/>
                <w:numId w:val="46"/>
              </w:numPr>
              <w:ind w:left="425" w:leftChars="0" w:hanging="425"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设备利用AES-256-GCM算法加密存储/传输数据（加密/解密延迟&lt;50ms），授权端恢复明文一致，完整性校验通过（标签匹配率100%）</w:t>
            </w:r>
          </w:p>
          <w:p w14:paraId="6CA19E5E">
            <w:pPr>
              <w:numPr>
                <w:ilvl w:val="0"/>
                <w:numId w:val="46"/>
              </w:numPr>
              <w:ind w:left="425" w:leftChars="0" w:hanging="425"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未授权/篡改场景下，解密失败（错误率100%），无有效明文输出</w:t>
            </w:r>
            <w:r>
              <w:rPr>
                <w:rFonts w:hint="default" w:ascii="Times New Roman" w:hAnsi="Times New Roman" w:cs="Times New Roman"/>
                <w:color w:val="auto"/>
                <w:sz w:val="18"/>
                <w:szCs w:val="18"/>
                <w:lang w:eastAsia="zh-CN"/>
              </w:rPr>
              <w:t>。</w:t>
            </w:r>
          </w:p>
          <w:p w14:paraId="3D9147C3">
            <w:pPr>
              <w:numPr>
                <w:ilvl w:val="0"/>
                <w:numId w:val="46"/>
              </w:numPr>
              <w:ind w:left="425" w:leftChars="0" w:hanging="425" w:firstLineChars="0"/>
              <w:jc w:val="both"/>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测试覆盖至少5轮密钥轮换测试，无一例泄露并记录轮换延迟&lt;100ms</w:t>
            </w:r>
            <w:r>
              <w:rPr>
                <w:rFonts w:hint="default" w:ascii="Times New Roman" w:hAnsi="Times New Roman" w:cs="Times New Roman"/>
                <w:color w:val="auto"/>
                <w:sz w:val="18"/>
                <w:szCs w:val="18"/>
                <w:lang w:eastAsia="zh-CN"/>
              </w:rPr>
              <w:t>。</w:t>
            </w:r>
          </w:p>
        </w:tc>
      </w:tr>
    </w:tbl>
    <w:p w14:paraId="51A9426C">
      <w:pPr>
        <w:pStyle w:val="62"/>
        <w:bidi w:val="0"/>
        <w:ind w:left="0" w:leftChars="0" w:firstLine="0" w:firstLineChars="0"/>
        <w:rPr>
          <w:rFonts w:hint="default" w:ascii="Times New Roman" w:hAnsi="Times New Roman" w:cs="Times New Roman"/>
        </w:rPr>
      </w:pPr>
      <w:r>
        <w:rPr>
          <w:rFonts w:hint="default" w:ascii="Times New Roman" w:hAnsi="Times New Roman" w:cs="Times New Roman"/>
        </w:rPr>
        <w:t>通信数据加密存储与传输</w:t>
      </w:r>
    </w:p>
    <w:p w14:paraId="2C490655">
      <w:pPr>
        <w:pStyle w:val="62"/>
        <w:bidi w:val="0"/>
        <w:ind w:left="0" w:leftChars="0" w:firstLine="0" w:firstLineChars="0"/>
        <w:rPr>
          <w:rFonts w:hint="default" w:ascii="Times New Roman" w:hAnsi="Times New Roman" w:cs="Times New Roman"/>
        </w:rPr>
      </w:pPr>
      <w:r>
        <w:rPr>
          <w:rFonts w:hint="default" w:ascii="Times New Roman" w:hAnsi="Times New Roman" w:cs="Times New Roman"/>
        </w:rPr>
        <w:t>V2V/V2I通信密钥交换</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6E54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29ECC1F7">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274F4C6F">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验证设备是否支持支持后量子密钥封装机制（如ML-KEM），以支持V2V/V2I通信中的密钥交换。</w:t>
            </w:r>
          </w:p>
        </w:tc>
      </w:tr>
      <w:tr w14:paraId="77B4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172CB4DD">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51D48CFC">
            <w:pPr>
              <w:numPr>
                <w:ilvl w:val="0"/>
                <w:numId w:val="47"/>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车载设备和测试对端均实现了 ML-KEM 算法</w:t>
            </w:r>
            <w:r>
              <w:rPr>
                <w:rFonts w:hint="default" w:ascii="Times New Roman" w:hAnsi="Times New Roman" w:cs="Times New Roman"/>
                <w:sz w:val="18"/>
                <w:szCs w:val="18"/>
                <w:lang w:eastAsia="zh-CN"/>
              </w:rPr>
              <w:t>。</w:t>
            </w:r>
          </w:p>
          <w:p w14:paraId="3EA7E520">
            <w:pPr>
              <w:numPr>
                <w:ilvl w:val="0"/>
                <w:numId w:val="47"/>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车载设备具备生成和存储 ML-KEM 公私钥对的能力</w:t>
            </w:r>
            <w:r>
              <w:rPr>
                <w:rFonts w:hint="default" w:ascii="Times New Roman" w:hAnsi="Times New Roman" w:cs="Times New Roman"/>
                <w:sz w:val="18"/>
                <w:szCs w:val="18"/>
                <w:lang w:eastAsia="zh-CN"/>
              </w:rPr>
              <w:t>。</w:t>
            </w:r>
          </w:p>
          <w:p w14:paraId="166E8F57">
            <w:pPr>
              <w:numPr>
                <w:ilvl w:val="0"/>
                <w:numId w:val="47"/>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测试端能够获取车载设备的公钥并执行密钥封装运算。</w:t>
            </w:r>
          </w:p>
        </w:tc>
      </w:tr>
      <w:tr w14:paraId="78F7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11717030">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187FFD7A">
            <w:pPr>
              <w:numPr>
                <w:ilvl w:val="0"/>
                <w:numId w:val="48"/>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在车载设备上初始化后量子密钥交换流程，生成一对 ML-KEM 公钥和私钥，并将公钥提供给测试端。</w:t>
            </w:r>
          </w:p>
          <w:p w14:paraId="6109366D">
            <w:pPr>
              <w:numPr>
                <w:ilvl w:val="0"/>
                <w:numId w:val="48"/>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测试端使用获取的公钥执行 ML-KEM 密钥封装操作，生成一个随机会话密钥和对应的密文数据，然后将该密文发送给车载设备。</w:t>
            </w:r>
          </w:p>
          <w:p w14:paraId="1CAA3A6D">
            <w:pPr>
              <w:numPr>
                <w:ilvl w:val="0"/>
                <w:numId w:val="48"/>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车载设备接收密文后，使用其 ML-KEM 私钥执行解封装，还原出测试对端生成的会话密钥。</w:t>
            </w:r>
          </w:p>
          <w:p w14:paraId="3D7A5828">
            <w:pPr>
              <w:numPr>
                <w:ilvl w:val="0"/>
                <w:numId w:val="48"/>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分别记录车载设备解封装得到的会话密钥和测试端在封装过程中生成的会话密钥。比较两者，确认密钥一致。</w:t>
            </w:r>
          </w:p>
        </w:tc>
      </w:tr>
      <w:tr w14:paraId="7AE6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7053B618">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7C740E02">
            <w:pPr>
              <w:numPr>
                <w:ilvl w:val="0"/>
                <w:numId w:val="49"/>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车载设备通过 ML-KEM 算法与测试端成功交换出相同的对称会话密钥，可用于后续通信加密。</w:t>
            </w:r>
          </w:p>
          <w:p w14:paraId="418CC6C8">
            <w:pPr>
              <w:numPr>
                <w:ilvl w:val="0"/>
                <w:numId w:val="49"/>
              </w:numPr>
              <w:ind w:left="425" w:leftChars="0" w:hanging="425" w:firstLineChars="0"/>
              <w:jc w:val="both"/>
              <w:rPr>
                <w:rFonts w:hint="default" w:ascii="Times New Roman" w:hAnsi="Times New Roman" w:cs="Times New Roman"/>
                <w:sz w:val="18"/>
                <w:szCs w:val="18"/>
              </w:rPr>
            </w:pPr>
            <w:r>
              <w:rPr>
                <w:rFonts w:hint="default" w:ascii="Times New Roman" w:hAnsi="Times New Roman" w:cs="Times New Roman"/>
                <w:sz w:val="18"/>
                <w:szCs w:val="18"/>
              </w:rPr>
              <w:t>密钥交换过程中，会话密钥仅为通信双方所得，任何未持有车载设备私钥的第三方均无法从交换信息中推导出会话密钥。</w:t>
            </w:r>
          </w:p>
        </w:tc>
      </w:tr>
    </w:tbl>
    <w:p w14:paraId="219777E7">
      <w:pPr>
        <w:pStyle w:val="25"/>
        <w:rPr>
          <w:rFonts w:hint="default" w:ascii="Times New Roman" w:hAnsi="Times New Roman" w:cs="Times New Roman"/>
        </w:rPr>
      </w:pPr>
    </w:p>
    <w:p w14:paraId="07129680">
      <w:pPr>
        <w:pStyle w:val="59"/>
        <w:rPr>
          <w:rFonts w:hint="default" w:ascii="Times New Roman" w:hAnsi="Times New Roman" w:cs="Times New Roman"/>
        </w:rPr>
      </w:pPr>
      <w:bookmarkStart w:id="30" w:name="_Toc14281"/>
      <w:r>
        <w:rPr>
          <w:rFonts w:hint="default" w:ascii="Times New Roman" w:hAnsi="Times New Roman" w:cs="Times New Roman"/>
        </w:rPr>
        <w:t>密钥管理支持试验</w:t>
      </w:r>
      <w:bookmarkEnd w:id="30"/>
    </w:p>
    <w:p w14:paraId="5093A059">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密钥生命周期管理</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0047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268EAF24">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240940FA">
            <w:pPr>
              <w:jc w:val="both"/>
              <w:rPr>
                <w:rFonts w:hint="default" w:ascii="Times New Roman" w:hAnsi="Times New Roman" w:cs="Times New Roman"/>
                <w:sz w:val="18"/>
                <w:szCs w:val="18"/>
              </w:rPr>
            </w:pPr>
            <w:r>
              <w:rPr>
                <w:rFonts w:hint="default" w:ascii="Times New Roman" w:hAnsi="Times New Roman" w:cs="Times New Roman"/>
                <w:sz w:val="18"/>
                <w:szCs w:val="18"/>
              </w:rPr>
              <w:t>验证汽车计算芯片支持密钥生命周期管理接口的功能完整性和安全性，包括密钥生成/更新、导入/导出、存储、交换</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销毁</w:t>
            </w:r>
            <w:r>
              <w:rPr>
                <w:rFonts w:hint="default" w:ascii="Times New Roman" w:hAnsi="Times New Roman" w:cs="Times New Roman"/>
                <w:sz w:val="18"/>
                <w:szCs w:val="18"/>
              </w:rPr>
              <w:t>等操作。</w:t>
            </w:r>
          </w:p>
        </w:tc>
      </w:tr>
      <w:tr w14:paraId="6B5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29DF0527">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3B124462">
            <w:pPr>
              <w:numPr>
                <w:ilvl w:val="0"/>
                <w:numId w:val="50"/>
              </w:numPr>
              <w:jc w:val="both"/>
              <w:rPr>
                <w:rFonts w:hint="default" w:ascii="Times New Roman" w:hAnsi="Times New Roman" w:cs="Times New Roman"/>
                <w:sz w:val="18"/>
                <w:szCs w:val="18"/>
              </w:rPr>
            </w:pPr>
            <w:r>
              <w:rPr>
                <w:rFonts w:hint="default" w:ascii="Times New Roman" w:hAnsi="Times New Roman" w:cs="Times New Roman"/>
                <w:sz w:val="18"/>
                <w:szCs w:val="18"/>
              </w:rPr>
              <w:t>芯片已加载密钥管理模块固件。</w:t>
            </w:r>
          </w:p>
          <w:p w14:paraId="64C218A7">
            <w:pPr>
              <w:numPr>
                <w:ilvl w:val="0"/>
                <w:numId w:val="50"/>
              </w:numPr>
              <w:jc w:val="both"/>
              <w:rPr>
                <w:rFonts w:hint="default" w:ascii="Times New Roman" w:hAnsi="Times New Roman" w:cs="Times New Roman"/>
                <w:sz w:val="18"/>
                <w:szCs w:val="18"/>
              </w:rPr>
            </w:pPr>
            <w:r>
              <w:rPr>
                <w:rFonts w:hint="default" w:ascii="Times New Roman" w:hAnsi="Times New Roman" w:cs="Times New Roman"/>
                <w:sz w:val="18"/>
                <w:szCs w:val="18"/>
              </w:rPr>
              <w:t>配置测试环境支持密钥管理接口调用（密钥生成</w:t>
            </w:r>
            <w:r>
              <w:rPr>
                <w:rFonts w:hint="default" w:ascii="Times New Roman" w:hAnsi="Times New Roman" w:cs="Times New Roman"/>
                <w:color w:val="auto"/>
                <w:sz w:val="18"/>
                <w:szCs w:val="18"/>
                <w:lang w:val="en-US" w:eastAsia="zh-CN"/>
              </w:rPr>
              <w:t>/更新</w:t>
            </w:r>
            <w:r>
              <w:rPr>
                <w:rFonts w:hint="default" w:ascii="Times New Roman" w:hAnsi="Times New Roman" w:cs="Times New Roman"/>
                <w:sz w:val="18"/>
                <w:szCs w:val="18"/>
              </w:rPr>
              <w:t>、导入、导出、存储、交换</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销毁</w:t>
            </w:r>
            <w:r>
              <w:rPr>
                <w:rFonts w:hint="default" w:ascii="Times New Roman" w:hAnsi="Times New Roman" w:cs="Times New Roman"/>
                <w:sz w:val="18"/>
                <w:szCs w:val="18"/>
              </w:rPr>
              <w:t>）。</w:t>
            </w:r>
          </w:p>
          <w:p w14:paraId="2ABC0E0B">
            <w:pPr>
              <w:numPr>
                <w:ilvl w:val="0"/>
                <w:numId w:val="50"/>
              </w:numPr>
              <w:jc w:val="both"/>
              <w:rPr>
                <w:rFonts w:hint="default" w:ascii="Times New Roman" w:hAnsi="Times New Roman" w:cs="Times New Roman"/>
                <w:sz w:val="18"/>
                <w:szCs w:val="18"/>
              </w:rPr>
            </w:pPr>
            <w:r>
              <w:rPr>
                <w:rFonts w:hint="default" w:ascii="Times New Roman" w:hAnsi="Times New Roman" w:cs="Times New Roman"/>
                <w:sz w:val="18"/>
                <w:szCs w:val="18"/>
              </w:rPr>
              <w:t>准备一组测试密钥材料（明文密钥、密钥文件等）。</w:t>
            </w:r>
          </w:p>
        </w:tc>
      </w:tr>
      <w:tr w14:paraId="1EB4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7353BEA">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1B28F9DB">
            <w:pPr>
              <w:numPr>
                <w:ilvl w:val="0"/>
                <w:numId w:val="51"/>
              </w:numPr>
              <w:jc w:val="both"/>
              <w:rPr>
                <w:rFonts w:hint="default" w:ascii="Times New Roman" w:hAnsi="Times New Roman" w:cs="Times New Roman"/>
                <w:sz w:val="18"/>
                <w:szCs w:val="18"/>
              </w:rPr>
            </w:pPr>
            <w:r>
              <w:rPr>
                <w:rFonts w:hint="default" w:ascii="Times New Roman" w:hAnsi="Times New Roman" w:cs="Times New Roman"/>
                <w:sz w:val="18"/>
                <w:szCs w:val="18"/>
              </w:rPr>
              <w:t>调用密钥生成接口生成一对主密钥和客户密钥。</w:t>
            </w:r>
          </w:p>
          <w:p w14:paraId="41C34172">
            <w:pPr>
              <w:numPr>
                <w:ilvl w:val="0"/>
                <w:numId w:val="51"/>
              </w:numPr>
              <w:jc w:val="both"/>
              <w:rPr>
                <w:rFonts w:hint="default" w:ascii="Times New Roman" w:hAnsi="Times New Roman" w:cs="Times New Roman"/>
                <w:sz w:val="18"/>
                <w:szCs w:val="18"/>
              </w:rPr>
            </w:pPr>
            <w:r>
              <w:rPr>
                <w:rFonts w:hint="default" w:ascii="Times New Roman" w:hAnsi="Times New Roman" w:cs="Times New Roman"/>
                <w:sz w:val="18"/>
                <w:szCs w:val="18"/>
              </w:rPr>
              <w:t>调用密钥导入接口，将预先生成的测试密钥导入芯片。</w:t>
            </w:r>
          </w:p>
          <w:p w14:paraId="15205E64">
            <w:pPr>
              <w:numPr>
                <w:ilvl w:val="0"/>
                <w:numId w:val="51"/>
              </w:numPr>
              <w:jc w:val="both"/>
              <w:rPr>
                <w:rFonts w:hint="default" w:ascii="Times New Roman" w:hAnsi="Times New Roman" w:cs="Times New Roman"/>
                <w:sz w:val="18"/>
                <w:szCs w:val="18"/>
              </w:rPr>
            </w:pPr>
            <w:r>
              <w:rPr>
                <w:rFonts w:hint="default" w:ascii="Times New Roman" w:hAnsi="Times New Roman" w:cs="Times New Roman"/>
                <w:sz w:val="18"/>
                <w:szCs w:val="18"/>
              </w:rPr>
              <w:t>调用密钥存储接口，</w:t>
            </w:r>
            <w:r>
              <w:rPr>
                <w:rFonts w:hint="eastAsia" w:cs="Times New Roman"/>
                <w:sz w:val="18"/>
                <w:szCs w:val="18"/>
                <w:lang w:val="en-US" w:eastAsia="zh-CN"/>
              </w:rPr>
              <w:t>进行密钥的安全存储。</w:t>
            </w:r>
          </w:p>
          <w:p w14:paraId="7601E46F">
            <w:pPr>
              <w:numPr>
                <w:ilvl w:val="0"/>
                <w:numId w:val="51"/>
              </w:numPr>
              <w:jc w:val="both"/>
              <w:rPr>
                <w:rFonts w:hint="default" w:ascii="Times New Roman" w:hAnsi="Times New Roman" w:cs="Times New Roman"/>
                <w:sz w:val="18"/>
                <w:szCs w:val="18"/>
              </w:rPr>
            </w:pPr>
            <w:r>
              <w:rPr>
                <w:rFonts w:hint="default" w:ascii="Times New Roman" w:hAnsi="Times New Roman" w:cs="Times New Roman"/>
                <w:sz w:val="18"/>
                <w:szCs w:val="18"/>
              </w:rPr>
              <w:t>调用密钥交换接口，实现与测试终端的密钥协商。</w:t>
            </w:r>
          </w:p>
          <w:p w14:paraId="3AE8B76D">
            <w:pPr>
              <w:numPr>
                <w:ilvl w:val="0"/>
                <w:numId w:val="51"/>
              </w:numPr>
              <w:jc w:val="both"/>
              <w:rPr>
                <w:rFonts w:hint="default" w:ascii="Times New Roman" w:hAnsi="Times New Roman" w:cs="Times New Roman"/>
                <w:sz w:val="18"/>
                <w:szCs w:val="18"/>
              </w:rPr>
            </w:pPr>
            <w:r>
              <w:rPr>
                <w:rFonts w:hint="default" w:ascii="Times New Roman" w:hAnsi="Times New Roman" w:cs="Times New Roman"/>
                <w:sz w:val="18"/>
                <w:szCs w:val="18"/>
              </w:rPr>
              <w:t>调用密钥更新接口，更新客户密钥。</w:t>
            </w:r>
          </w:p>
          <w:p w14:paraId="587AECC7">
            <w:pPr>
              <w:numPr>
                <w:ilvl w:val="0"/>
                <w:numId w:val="51"/>
              </w:numPr>
              <w:jc w:val="both"/>
              <w:rPr>
                <w:rFonts w:hint="default" w:ascii="Times New Roman" w:hAnsi="Times New Roman" w:cs="Times New Roman"/>
                <w:sz w:val="18"/>
                <w:szCs w:val="18"/>
              </w:rPr>
            </w:pPr>
            <w:r>
              <w:rPr>
                <w:rFonts w:hint="default" w:ascii="Times New Roman" w:hAnsi="Times New Roman" w:cs="Times New Roman"/>
                <w:sz w:val="18"/>
                <w:szCs w:val="18"/>
              </w:rPr>
              <w:t>调用密钥导出接口，尝试导出密钥并验证导出内容是否被加密或受限。</w:t>
            </w:r>
          </w:p>
          <w:p w14:paraId="6098B0F1">
            <w:pPr>
              <w:numPr>
                <w:ilvl w:val="0"/>
                <w:numId w:val="51"/>
              </w:numPr>
              <w:jc w:val="both"/>
              <w:rPr>
                <w:rFonts w:hint="default" w:ascii="Times New Roman" w:hAnsi="Times New Roman" w:cs="Times New Roman"/>
                <w:sz w:val="18"/>
                <w:szCs w:val="18"/>
              </w:rPr>
            </w:pPr>
            <w:r>
              <w:rPr>
                <w:rFonts w:hint="eastAsia" w:cs="Times New Roman"/>
                <w:sz w:val="18"/>
                <w:szCs w:val="18"/>
                <w:lang w:val="en-US" w:eastAsia="zh-CN"/>
              </w:rPr>
              <w:t>调用密钥销毁接口，尝试对存储于芯片中的密钥进行销毁，之后尝试采用已销毁的密钥进行密码运算。</w:t>
            </w:r>
          </w:p>
        </w:tc>
      </w:tr>
      <w:tr w14:paraId="6F08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2B3C1B5E">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2281E944">
            <w:pPr>
              <w:numPr>
                <w:ilvl w:val="0"/>
                <w:numId w:val="52"/>
              </w:numPr>
              <w:jc w:val="both"/>
              <w:rPr>
                <w:rFonts w:hint="default" w:ascii="Times New Roman" w:hAnsi="Times New Roman" w:cs="Times New Roman"/>
                <w:sz w:val="18"/>
                <w:szCs w:val="18"/>
              </w:rPr>
            </w:pPr>
            <w:r>
              <w:rPr>
                <w:rFonts w:hint="default" w:ascii="Times New Roman" w:hAnsi="Times New Roman" w:cs="Times New Roman"/>
                <w:sz w:val="18"/>
                <w:szCs w:val="18"/>
              </w:rPr>
              <w:t>密钥生成接口返回正确且密钥符合安全规范。</w:t>
            </w:r>
          </w:p>
          <w:p w14:paraId="6D1D0036">
            <w:pPr>
              <w:numPr>
                <w:ilvl w:val="0"/>
                <w:numId w:val="52"/>
              </w:numPr>
              <w:jc w:val="both"/>
              <w:rPr>
                <w:rFonts w:hint="default" w:ascii="Times New Roman" w:hAnsi="Times New Roman" w:cs="Times New Roman"/>
                <w:sz w:val="18"/>
                <w:szCs w:val="18"/>
              </w:rPr>
            </w:pPr>
            <w:r>
              <w:rPr>
                <w:rFonts w:hint="default" w:ascii="Times New Roman" w:hAnsi="Times New Roman" w:cs="Times New Roman"/>
                <w:sz w:val="18"/>
                <w:szCs w:val="18"/>
              </w:rPr>
              <w:t>导入的密钥成功存储且不可被非法读取。</w:t>
            </w:r>
          </w:p>
          <w:p w14:paraId="47A6051C">
            <w:pPr>
              <w:numPr>
                <w:ilvl w:val="0"/>
                <w:numId w:val="52"/>
              </w:numPr>
              <w:jc w:val="both"/>
              <w:rPr>
                <w:rFonts w:hint="default" w:ascii="Times New Roman" w:hAnsi="Times New Roman" w:cs="Times New Roman"/>
                <w:sz w:val="18"/>
                <w:szCs w:val="18"/>
              </w:rPr>
            </w:pPr>
            <w:r>
              <w:rPr>
                <w:rFonts w:hint="default" w:ascii="Times New Roman" w:hAnsi="Times New Roman" w:cs="Times New Roman"/>
                <w:sz w:val="18"/>
                <w:szCs w:val="18"/>
              </w:rPr>
              <w:t>存储的密钥被正确保护且无法被非授权访问。</w:t>
            </w:r>
          </w:p>
          <w:p w14:paraId="098B4458">
            <w:pPr>
              <w:numPr>
                <w:ilvl w:val="0"/>
                <w:numId w:val="52"/>
              </w:numPr>
              <w:jc w:val="both"/>
              <w:rPr>
                <w:rFonts w:hint="default" w:ascii="Times New Roman" w:hAnsi="Times New Roman" w:cs="Times New Roman"/>
                <w:sz w:val="18"/>
                <w:szCs w:val="18"/>
              </w:rPr>
            </w:pPr>
            <w:r>
              <w:rPr>
                <w:rFonts w:hint="default" w:ascii="Times New Roman" w:hAnsi="Times New Roman" w:cs="Times New Roman"/>
                <w:sz w:val="18"/>
                <w:szCs w:val="18"/>
              </w:rPr>
              <w:t>密钥交换成功完成，通信双方建立安全会话。</w:t>
            </w:r>
          </w:p>
          <w:p w14:paraId="7D22A8BA">
            <w:pPr>
              <w:numPr>
                <w:ilvl w:val="0"/>
                <w:numId w:val="52"/>
              </w:numPr>
              <w:jc w:val="both"/>
              <w:rPr>
                <w:rFonts w:hint="default" w:ascii="Times New Roman" w:hAnsi="Times New Roman" w:cs="Times New Roman"/>
                <w:sz w:val="18"/>
                <w:szCs w:val="18"/>
              </w:rPr>
            </w:pPr>
            <w:r>
              <w:rPr>
                <w:rFonts w:hint="default" w:ascii="Times New Roman" w:hAnsi="Times New Roman" w:cs="Times New Roman"/>
                <w:sz w:val="18"/>
                <w:szCs w:val="18"/>
              </w:rPr>
              <w:t>密钥更新后，新密钥生效，旧密钥失效。</w:t>
            </w:r>
          </w:p>
          <w:p w14:paraId="67DF4443">
            <w:pPr>
              <w:numPr>
                <w:ilvl w:val="0"/>
                <w:numId w:val="52"/>
              </w:numPr>
              <w:jc w:val="both"/>
              <w:rPr>
                <w:rFonts w:hint="default" w:ascii="Times New Roman" w:hAnsi="Times New Roman" w:cs="Times New Roman"/>
                <w:sz w:val="18"/>
                <w:szCs w:val="18"/>
              </w:rPr>
            </w:pPr>
            <w:r>
              <w:rPr>
                <w:rFonts w:hint="default" w:ascii="Times New Roman" w:hAnsi="Times New Roman" w:cs="Times New Roman"/>
                <w:sz w:val="18"/>
                <w:szCs w:val="18"/>
              </w:rPr>
              <w:t>密钥导出受控，导出数据为加密或拒绝导出。</w:t>
            </w:r>
          </w:p>
          <w:p w14:paraId="3CC92D9D">
            <w:pPr>
              <w:numPr>
                <w:ilvl w:val="0"/>
                <w:numId w:val="52"/>
              </w:numPr>
              <w:jc w:val="both"/>
              <w:rPr>
                <w:rFonts w:hint="default" w:ascii="Times New Roman" w:hAnsi="Times New Roman" w:cs="Times New Roman"/>
                <w:sz w:val="18"/>
                <w:szCs w:val="18"/>
              </w:rPr>
            </w:pPr>
            <w:r>
              <w:rPr>
                <w:rFonts w:hint="eastAsia" w:cs="Times New Roman"/>
                <w:sz w:val="18"/>
                <w:szCs w:val="18"/>
                <w:lang w:val="en-US" w:eastAsia="zh-CN"/>
              </w:rPr>
              <w:t>被销毁的密钥无法被继续用于密码运算。</w:t>
            </w:r>
          </w:p>
        </w:tc>
      </w:tr>
    </w:tbl>
    <w:p w14:paraId="5045EF88">
      <w:pPr>
        <w:pStyle w:val="25"/>
        <w:rPr>
          <w:rFonts w:hint="default" w:ascii="Times New Roman" w:hAnsi="Times New Roman" w:cs="Times New Roman"/>
          <w:lang w:val="en-US" w:eastAsia="zh-CN"/>
        </w:rPr>
      </w:pPr>
    </w:p>
    <w:p w14:paraId="63E4375E">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密钥导入</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7DDB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2551C62">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24C2EFE0">
            <w:pPr>
              <w:jc w:val="both"/>
              <w:rPr>
                <w:rFonts w:hint="default" w:ascii="Times New Roman" w:hAnsi="Times New Roman" w:cs="Times New Roman"/>
                <w:sz w:val="18"/>
                <w:szCs w:val="18"/>
              </w:rPr>
            </w:pPr>
            <w:r>
              <w:rPr>
                <w:rFonts w:hint="default" w:ascii="Times New Roman" w:hAnsi="Times New Roman" w:cs="Times New Roman"/>
                <w:sz w:val="18"/>
                <w:szCs w:val="18"/>
              </w:rPr>
              <w:t>验证汽车计算芯片提供安全导入及生产阶段安全灌装支持机制，包括密钥安全存储环境和分级权限管理机制的功能及安全性。</w:t>
            </w:r>
          </w:p>
        </w:tc>
      </w:tr>
      <w:tr w14:paraId="5C09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85F0171">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4FD606ED">
            <w:pPr>
              <w:numPr>
                <w:ilvl w:val="0"/>
                <w:numId w:val="53"/>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芯片已配置安全存储环境和分级权限管理。</w:t>
            </w:r>
          </w:p>
          <w:p w14:paraId="25A9037A">
            <w:pPr>
              <w:numPr>
                <w:ilvl w:val="0"/>
                <w:numId w:val="53"/>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定义写入主密钥（masterkey）和客户密钥（customerkey）的权限策略。</w:t>
            </w:r>
          </w:p>
          <w:p w14:paraId="574B11EB">
            <w:pPr>
              <w:numPr>
                <w:ilvl w:val="0"/>
                <w:numId w:val="53"/>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准备具有不同权限等级的测试账户或操作环境</w:t>
            </w:r>
            <w:r>
              <w:rPr>
                <w:rFonts w:hint="eastAsia" w:cs="Times New Roman"/>
                <w:sz w:val="18"/>
                <w:szCs w:val="18"/>
                <w:lang w:eastAsia="zh-CN"/>
              </w:rPr>
              <w:t>。</w:t>
            </w:r>
          </w:p>
        </w:tc>
      </w:tr>
      <w:tr w14:paraId="1959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1C8D0493">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7FB540E7">
            <w:pPr>
              <w:numPr>
                <w:ilvl w:val="0"/>
                <w:numId w:val="54"/>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使用有写入主密钥权限的账户，尝试写入主密钥。</w:t>
            </w:r>
          </w:p>
          <w:p w14:paraId="09CA630D">
            <w:pPr>
              <w:numPr>
                <w:ilvl w:val="0"/>
                <w:numId w:val="54"/>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使用无写入主密钥权限的账户，尝试写入主密钥。</w:t>
            </w:r>
          </w:p>
          <w:p w14:paraId="1DCEC762">
            <w:pPr>
              <w:numPr>
                <w:ilvl w:val="0"/>
                <w:numId w:val="54"/>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使用有写入客户密钥权限的账户，尝试写入客户密钥。</w:t>
            </w:r>
          </w:p>
          <w:p w14:paraId="59C311DC">
            <w:pPr>
              <w:numPr>
                <w:ilvl w:val="0"/>
                <w:numId w:val="54"/>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使用无写入客户密钥权限的账户，尝试写入客户密钥。</w:t>
            </w:r>
          </w:p>
          <w:p w14:paraId="33DC2D9C">
            <w:pPr>
              <w:numPr>
                <w:ilvl w:val="0"/>
                <w:numId w:val="54"/>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在写入或更新密钥时，验证权限检查是否生效。</w:t>
            </w:r>
          </w:p>
          <w:p w14:paraId="0430DC11">
            <w:pPr>
              <w:numPr>
                <w:ilvl w:val="0"/>
                <w:numId w:val="54"/>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测试生产阶段密钥灌装过程中，安全存储环境是否保护密钥不被非法访问。</w:t>
            </w:r>
          </w:p>
        </w:tc>
      </w:tr>
      <w:tr w14:paraId="2BCE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E6E9F2E">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56ADD1DA">
            <w:pPr>
              <w:numPr>
                <w:ilvl w:val="0"/>
                <w:numId w:val="55"/>
              </w:numPr>
              <w:jc w:val="both"/>
              <w:rPr>
                <w:rFonts w:hint="default" w:ascii="Times New Roman" w:hAnsi="Times New Roman" w:cs="Times New Roman"/>
                <w:sz w:val="18"/>
                <w:szCs w:val="18"/>
              </w:rPr>
            </w:pPr>
            <w:r>
              <w:rPr>
                <w:rFonts w:hint="default" w:ascii="Times New Roman" w:hAnsi="Times New Roman" w:cs="Times New Roman"/>
                <w:sz w:val="18"/>
                <w:szCs w:val="18"/>
              </w:rPr>
              <w:t>有权限账户写入相应密钥成功，无权限账户写入失败并返回权限错误</w:t>
            </w:r>
          </w:p>
          <w:p w14:paraId="5BE410CA">
            <w:pPr>
              <w:numPr>
                <w:ilvl w:val="0"/>
                <w:numId w:val="55"/>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分级权限管理机制对密钥写入操作有效执行权限检查。</w:t>
            </w:r>
          </w:p>
          <w:p w14:paraId="6B1A299B">
            <w:pPr>
              <w:numPr>
                <w:ilvl w:val="0"/>
                <w:numId w:val="55"/>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rPr>
              <w:t>生产阶段密钥灌装过程中，密钥存储环境安全，密钥不被非法读取或篡改。</w:t>
            </w:r>
          </w:p>
        </w:tc>
      </w:tr>
    </w:tbl>
    <w:p w14:paraId="64DF240D">
      <w:pPr>
        <w:pStyle w:val="25"/>
        <w:ind w:firstLine="0" w:firstLineChars="0"/>
        <w:rPr>
          <w:rFonts w:hint="default" w:ascii="Times New Roman" w:hAnsi="Times New Roman" w:cs="Times New Roman"/>
        </w:rPr>
      </w:pPr>
    </w:p>
    <w:p w14:paraId="7AA1C000">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rPr>
        <w:t>可信存储根密钥</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2A9F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vAlign w:val="center"/>
          </w:tcPr>
          <w:p w14:paraId="752578F7">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50E14B47">
            <w:pPr>
              <w:jc w:val="both"/>
              <w:rPr>
                <w:rFonts w:hint="default" w:ascii="Times New Roman" w:hAnsi="Times New Roman" w:cs="Times New Roman"/>
                <w:sz w:val="18"/>
                <w:szCs w:val="18"/>
              </w:rPr>
            </w:pPr>
            <w:r>
              <w:rPr>
                <w:rFonts w:hint="default" w:ascii="Times New Roman" w:hAnsi="Times New Roman" w:cs="Times New Roman"/>
                <w:sz w:val="18"/>
                <w:szCs w:val="18"/>
              </w:rPr>
              <w:t>验证芯片可信存储根密钥</w:t>
            </w:r>
          </w:p>
        </w:tc>
      </w:tr>
      <w:tr w14:paraId="5898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C2AC520">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3504871F">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无</w:t>
            </w:r>
          </w:p>
        </w:tc>
      </w:tr>
      <w:tr w14:paraId="0938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FBA001F">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4E2C22A8">
            <w:pPr>
              <w:jc w:val="both"/>
              <w:rPr>
                <w:rFonts w:hint="default" w:ascii="Times New Roman" w:hAnsi="Times New Roman" w:cs="Times New Roman"/>
                <w:sz w:val="18"/>
                <w:szCs w:val="18"/>
              </w:rPr>
            </w:pPr>
            <w:r>
              <w:rPr>
                <w:rFonts w:hint="default" w:ascii="Times New Roman" w:hAnsi="Times New Roman" w:cs="Times New Roman"/>
                <w:sz w:val="18"/>
                <w:szCs w:val="18"/>
              </w:rPr>
              <w:t>检查芯片设计材料，确定根密钥来源及用途</w:t>
            </w:r>
          </w:p>
        </w:tc>
      </w:tr>
      <w:tr w14:paraId="7D94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816B3C0">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63D4E72F">
            <w:pPr>
              <w:jc w:val="both"/>
              <w:rPr>
                <w:rFonts w:hint="default" w:ascii="Times New Roman" w:hAnsi="Times New Roman" w:cs="Times New Roman"/>
                <w:sz w:val="18"/>
                <w:szCs w:val="18"/>
              </w:rPr>
            </w:pPr>
            <w:r>
              <w:rPr>
                <w:rFonts w:hint="default" w:ascii="Times New Roman" w:hAnsi="Times New Roman" w:cs="Times New Roman"/>
                <w:sz w:val="18"/>
                <w:szCs w:val="18"/>
              </w:rPr>
              <w:t>无</w:t>
            </w:r>
          </w:p>
        </w:tc>
      </w:tr>
    </w:tbl>
    <w:p w14:paraId="5044A8F4">
      <w:pPr>
        <w:pStyle w:val="25"/>
        <w:rPr>
          <w:rFonts w:hint="default" w:ascii="Times New Roman" w:hAnsi="Times New Roman" w:cs="Times New Roman"/>
        </w:rPr>
      </w:pPr>
    </w:p>
    <w:p w14:paraId="60BF5449">
      <w:pPr>
        <w:pStyle w:val="59"/>
        <w:rPr>
          <w:rFonts w:hint="default" w:ascii="Times New Roman" w:hAnsi="Times New Roman" w:cs="Times New Roman"/>
        </w:rPr>
      </w:pPr>
      <w:bookmarkStart w:id="31" w:name="_Toc30917"/>
      <w:r>
        <w:rPr>
          <w:rFonts w:hint="default" w:ascii="Times New Roman" w:hAnsi="Times New Roman" w:cs="Times New Roman"/>
        </w:rPr>
        <w:t>证书管理支持试验</w:t>
      </w:r>
      <w:bookmarkEnd w:id="31"/>
    </w:p>
    <w:p w14:paraId="039CB7BE">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rPr>
        <w:t>证书存储</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3ABA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58F2664">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1FC09901">
            <w:pPr>
              <w:jc w:val="both"/>
              <w:rPr>
                <w:rFonts w:hint="default" w:ascii="Times New Roman" w:hAnsi="Times New Roman" w:cs="Times New Roman"/>
                <w:sz w:val="18"/>
                <w:szCs w:val="18"/>
              </w:rPr>
            </w:pPr>
            <w:r>
              <w:rPr>
                <w:rFonts w:hint="default" w:ascii="Times New Roman" w:hAnsi="Times New Roman" w:cs="Times New Roman"/>
                <w:sz w:val="18"/>
                <w:szCs w:val="18"/>
              </w:rPr>
              <w:t>验证芯片能否在安全存储区（如OTP/安全寄存器）正确存储证书。</w:t>
            </w:r>
          </w:p>
        </w:tc>
      </w:tr>
      <w:tr w14:paraId="55E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21628FEE">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21A9EA7B">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芯片安全存储区</w:t>
            </w:r>
            <w:r>
              <w:rPr>
                <w:rFonts w:hint="default" w:ascii="Times New Roman" w:hAnsi="Times New Roman" w:cs="Times New Roman"/>
                <w:color w:val="auto"/>
                <w:sz w:val="18"/>
                <w:szCs w:val="18"/>
                <w:lang w:val="en-US" w:eastAsia="zh-CN"/>
              </w:rPr>
              <w:t>经验证</w:t>
            </w:r>
            <w:r>
              <w:rPr>
                <w:rFonts w:hint="default" w:ascii="Times New Roman" w:hAnsi="Times New Roman" w:cs="Times New Roman"/>
                <w:color w:val="auto"/>
                <w:sz w:val="18"/>
                <w:szCs w:val="18"/>
              </w:rPr>
              <w:t>已</w:t>
            </w:r>
            <w:r>
              <w:rPr>
                <w:rFonts w:hint="default" w:ascii="Times New Roman" w:hAnsi="Times New Roman" w:cs="Times New Roman"/>
                <w:color w:val="auto"/>
                <w:sz w:val="18"/>
                <w:szCs w:val="18"/>
                <w:lang w:val="en-US" w:eastAsia="zh-CN"/>
              </w:rPr>
              <w:t>完成</w:t>
            </w:r>
            <w:r>
              <w:rPr>
                <w:rFonts w:hint="default" w:ascii="Times New Roman" w:hAnsi="Times New Roman" w:cs="Times New Roman"/>
                <w:color w:val="auto"/>
                <w:sz w:val="18"/>
                <w:szCs w:val="18"/>
              </w:rPr>
              <w:t>初始化。</w:t>
            </w:r>
          </w:p>
          <w:p w14:paraId="5D385A3A">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 注入测试用X.509证书（包含公钥、有效期等信息）。</w:t>
            </w:r>
          </w:p>
          <w:p w14:paraId="72279530">
            <w:pPr>
              <w:jc w:val="both"/>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 准备至少1块带调试接口的芯片样片和配套的开发板及测试工具SDK。</w:t>
            </w:r>
          </w:p>
        </w:tc>
      </w:tr>
      <w:tr w14:paraId="2420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17F893C2">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1B6B96DA">
            <w:pPr>
              <w:numPr>
                <w:ilvl w:val="0"/>
                <w:numId w:val="56"/>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调用芯片证书存储接口写入测试证书。</w:t>
            </w:r>
          </w:p>
          <w:p w14:paraId="0986DD33">
            <w:pPr>
              <w:numPr>
                <w:ilvl w:val="0"/>
                <w:numId w:val="56"/>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通过安全调试接口读取存储区数据。</w:t>
            </w:r>
          </w:p>
          <w:p w14:paraId="72D302D5">
            <w:pPr>
              <w:numPr>
                <w:ilvl w:val="0"/>
                <w:numId w:val="56"/>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重复写入10次不同证书，检测存储冲突。</w:t>
            </w:r>
          </w:p>
          <w:p w14:paraId="763FF322">
            <w:pPr>
              <w:numPr>
                <w:ilvl w:val="0"/>
                <w:numId w:val="56"/>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注入无效证书（如过期或过大），检查错误处理情况。</w:t>
            </w:r>
          </w:p>
        </w:tc>
      </w:tr>
      <w:tr w14:paraId="00C4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132F7A4C">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01718EF0">
            <w:pPr>
              <w:numPr>
                <w:ilvl w:val="0"/>
                <w:numId w:val="57"/>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存储接口返回成功状态</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如通过工具读取成功状态码如0x00</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w:t>
            </w:r>
          </w:p>
          <w:p w14:paraId="07AA7C05">
            <w:pPr>
              <w:numPr>
                <w:ilvl w:val="0"/>
                <w:numId w:val="57"/>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读取数据与原始证书二进制完全一致。</w:t>
            </w:r>
          </w:p>
          <w:p w14:paraId="06AB9D7A">
            <w:pPr>
              <w:numPr>
                <w:ilvl w:val="0"/>
                <w:numId w:val="57"/>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无数据覆盖或地址冲突错误。</w:t>
            </w:r>
          </w:p>
        </w:tc>
      </w:tr>
    </w:tbl>
    <w:p w14:paraId="2E41A9E6">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rPr>
        <w:t>证书访问接口</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7926"/>
      </w:tblGrid>
      <w:tr w14:paraId="2C05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3336C69A">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7926" w:type="dxa"/>
            <w:vAlign w:val="center"/>
          </w:tcPr>
          <w:p w14:paraId="576DD809">
            <w:pPr>
              <w:jc w:val="both"/>
              <w:rPr>
                <w:rFonts w:hint="default" w:ascii="Times New Roman" w:hAnsi="Times New Roman" w:cs="Times New Roman"/>
                <w:sz w:val="18"/>
                <w:szCs w:val="18"/>
              </w:rPr>
            </w:pPr>
            <w:r>
              <w:rPr>
                <w:rFonts w:hint="default" w:ascii="Times New Roman" w:hAnsi="Times New Roman" w:cs="Times New Roman"/>
                <w:sz w:val="18"/>
                <w:szCs w:val="18"/>
              </w:rPr>
              <w:t>测试证书申请、下载/更新接口的安全性与功能完备性。</w:t>
            </w:r>
          </w:p>
        </w:tc>
      </w:tr>
      <w:tr w14:paraId="4322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748FD427">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7926" w:type="dxa"/>
            <w:vAlign w:val="center"/>
          </w:tcPr>
          <w:p w14:paraId="30B362D7">
            <w:pPr>
              <w:pStyle w:val="84"/>
              <w:numPr>
                <w:ilvl w:val="0"/>
                <w:numId w:val="58"/>
              </w:numPr>
              <w:ind w:firstLineChars="0"/>
              <w:jc w:val="both"/>
              <w:rPr>
                <w:rFonts w:hint="default" w:ascii="Times New Roman" w:hAnsi="Times New Roman" w:cs="Times New Roman"/>
                <w:color w:val="auto"/>
                <w:sz w:val="18"/>
                <w:szCs w:val="18"/>
                <w:lang w:val="en-US" w:eastAsia="zh-CN"/>
              </w:rPr>
            </w:pPr>
            <w:r>
              <w:rPr>
                <w:rFonts w:hint="default" w:ascii="Times New Roman" w:hAnsi="Times New Roman" w:cs="Times New Roman"/>
                <w:sz w:val="18"/>
                <w:szCs w:val="18"/>
                <w:lang w:val="en-US" w:eastAsia="zh-CN"/>
              </w:rPr>
              <w:t>芯片预置根CA证书</w:t>
            </w:r>
            <w:r>
              <w:rPr>
                <w:rFonts w:hint="default" w:ascii="Times New Roman" w:hAnsi="Times New Roman" w:cs="Times New Roman"/>
                <w:color w:val="auto"/>
                <w:sz w:val="18"/>
                <w:szCs w:val="18"/>
                <w:lang w:val="en-US" w:eastAsia="zh-CN"/>
              </w:rPr>
              <w:t>，并通过芯片API验证签名有效性。</w:t>
            </w:r>
          </w:p>
          <w:p w14:paraId="0B313C17">
            <w:pPr>
              <w:pStyle w:val="84"/>
              <w:numPr>
                <w:ilvl w:val="0"/>
                <w:numId w:val="58"/>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建立安全通信链路（如TLS 1.3）。</w:t>
            </w:r>
          </w:p>
          <w:p w14:paraId="1EA88C7F">
            <w:pPr>
              <w:pStyle w:val="84"/>
              <w:numPr>
                <w:ilvl w:val="0"/>
                <w:numId w:val="58"/>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模拟证书颁发机构（CA）服务端。</w:t>
            </w:r>
          </w:p>
          <w:p w14:paraId="05DE1C35">
            <w:pPr>
              <w:pStyle w:val="84"/>
              <w:numPr>
                <w:ilvl w:val="0"/>
                <w:numId w:val="58"/>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准备至少2个芯片样品和测试</w:t>
            </w:r>
            <w:r>
              <w:rPr>
                <w:rFonts w:hint="default" w:ascii="Times New Roman" w:hAnsi="Times New Roman" w:cs="Times New Roman"/>
                <w:sz w:val="18"/>
                <w:szCs w:val="18"/>
                <w:lang w:val="en-US" w:eastAsia="zh-CN"/>
              </w:rPr>
              <w:t>配套的开发板及S</w:t>
            </w:r>
            <w:r>
              <w:rPr>
                <w:rFonts w:hint="default" w:ascii="Times New Roman" w:hAnsi="Times New Roman" w:cs="Times New Roman"/>
                <w:sz w:val="18"/>
                <w:szCs w:val="18"/>
              </w:rPr>
              <w:t>DK</w:t>
            </w:r>
            <w:r>
              <w:rPr>
                <w:rFonts w:hint="default" w:ascii="Times New Roman" w:hAnsi="Times New Roman" w:cs="Times New Roman"/>
                <w:sz w:val="18"/>
                <w:szCs w:val="18"/>
                <w:lang w:eastAsia="zh-CN"/>
              </w:rPr>
              <w:t>。</w:t>
            </w:r>
          </w:p>
        </w:tc>
      </w:tr>
      <w:tr w14:paraId="7CC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260D1AEF">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7926" w:type="dxa"/>
            <w:vAlign w:val="center"/>
          </w:tcPr>
          <w:p w14:paraId="2AE15867">
            <w:pPr>
              <w:pStyle w:val="84"/>
              <w:numPr>
                <w:ilvl w:val="0"/>
                <w:numId w:val="59"/>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通过芯片接口发起证书申请（CSR）</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其中</w:t>
            </w:r>
            <w:r>
              <w:rPr>
                <w:rFonts w:hint="default" w:ascii="Times New Roman" w:hAnsi="Times New Roman" w:cs="Times New Roman"/>
                <w:color w:val="auto"/>
                <w:sz w:val="18"/>
                <w:szCs w:val="18"/>
                <w:lang w:eastAsia="zh-CN"/>
              </w:rPr>
              <w:t>包含芯片唯一ID和公钥</w:t>
            </w:r>
            <w:r>
              <w:rPr>
                <w:rFonts w:hint="default" w:ascii="Times New Roman" w:hAnsi="Times New Roman" w:cs="Times New Roman"/>
                <w:color w:val="auto"/>
                <w:sz w:val="18"/>
                <w:szCs w:val="18"/>
              </w:rPr>
              <w:t>。</w:t>
            </w:r>
          </w:p>
          <w:p w14:paraId="2209411C">
            <w:pPr>
              <w:pStyle w:val="84"/>
              <w:numPr>
                <w:ilvl w:val="0"/>
                <w:numId w:val="59"/>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CA签发证书后，通过安全通道下载至芯片</w:t>
            </w:r>
            <w:r>
              <w:rPr>
                <w:rFonts w:hint="default" w:ascii="Times New Roman" w:hAnsi="Times New Roman" w:cs="Times New Roman"/>
                <w:sz w:val="18"/>
                <w:szCs w:val="18"/>
                <w:lang w:eastAsia="zh-CN"/>
              </w:rPr>
              <w:t>，</w:t>
            </w:r>
            <w:r>
              <w:rPr>
                <w:rFonts w:hint="default" w:ascii="Times New Roman" w:hAnsi="Times New Roman" w:cs="Times New Roman"/>
                <w:color w:val="auto"/>
                <w:sz w:val="18"/>
                <w:szCs w:val="18"/>
                <w:lang w:eastAsia="zh-CN"/>
              </w:rPr>
              <w:t>并校验签名和哈希一致性</w:t>
            </w:r>
            <w:r>
              <w:rPr>
                <w:rFonts w:hint="default" w:ascii="Times New Roman" w:hAnsi="Times New Roman" w:cs="Times New Roman"/>
                <w:color w:val="auto"/>
                <w:sz w:val="18"/>
                <w:szCs w:val="18"/>
              </w:rPr>
              <w:t>。</w:t>
            </w:r>
          </w:p>
          <w:p w14:paraId="581392E8">
            <w:pPr>
              <w:pStyle w:val="84"/>
              <w:numPr>
                <w:ilvl w:val="0"/>
                <w:numId w:val="59"/>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模拟证书过期场景触发自动更新。</w:t>
            </w:r>
          </w:p>
          <w:p w14:paraId="328393DD">
            <w:pPr>
              <w:pStyle w:val="84"/>
              <w:numPr>
                <w:ilvl w:val="0"/>
                <w:numId w:val="59"/>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强制传入非法证书格式（非DER/PEM）测试异常处理。</w:t>
            </w:r>
          </w:p>
        </w:tc>
      </w:tr>
      <w:tr w14:paraId="3503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4689EA62">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7926" w:type="dxa"/>
            <w:vAlign w:val="center"/>
          </w:tcPr>
          <w:p w14:paraId="21A3A695">
            <w:pPr>
              <w:jc w:val="both"/>
              <w:rPr>
                <w:rFonts w:hint="default" w:ascii="Times New Roman" w:hAnsi="Times New Roman" w:cs="Times New Roman"/>
                <w:sz w:val="18"/>
                <w:szCs w:val="18"/>
              </w:rPr>
            </w:pPr>
            <w:r>
              <w:rPr>
                <w:rFonts w:hint="default" w:ascii="Times New Roman" w:hAnsi="Times New Roman" w:cs="Times New Roman"/>
                <w:sz w:val="18"/>
                <w:szCs w:val="18"/>
              </w:rPr>
              <w:t>1、申请生成的CSR符合PKCS#10标准。</w:t>
            </w:r>
          </w:p>
          <w:p w14:paraId="1E3A5801">
            <w:pPr>
              <w:jc w:val="both"/>
              <w:rPr>
                <w:rFonts w:hint="default" w:ascii="Times New Roman" w:hAnsi="Times New Roman" w:cs="Times New Roman"/>
                <w:sz w:val="18"/>
                <w:szCs w:val="18"/>
              </w:rPr>
            </w:pPr>
            <w:r>
              <w:rPr>
                <w:rFonts w:hint="default" w:ascii="Times New Roman" w:hAnsi="Times New Roman" w:cs="Times New Roman"/>
                <w:sz w:val="18"/>
                <w:szCs w:val="18"/>
              </w:rPr>
              <w:t>2、证书下载成功率100%，且存储至指定安全分区。</w:t>
            </w:r>
          </w:p>
          <w:p w14:paraId="3F4EE8D8">
            <w:pPr>
              <w:jc w:val="both"/>
              <w:rPr>
                <w:rFonts w:hint="default" w:ascii="Times New Roman" w:hAnsi="Times New Roman" w:cs="Times New Roman"/>
                <w:sz w:val="18"/>
                <w:szCs w:val="18"/>
              </w:rPr>
            </w:pPr>
            <w:r>
              <w:rPr>
                <w:rFonts w:hint="default" w:ascii="Times New Roman" w:hAnsi="Times New Roman" w:cs="Times New Roman"/>
                <w:sz w:val="18"/>
                <w:szCs w:val="18"/>
              </w:rPr>
              <w:t>3、更新流程在证书到期前30天自动触发。</w:t>
            </w:r>
          </w:p>
          <w:p w14:paraId="2C72390B">
            <w:pPr>
              <w:jc w:val="both"/>
              <w:rPr>
                <w:rFonts w:hint="default" w:ascii="Times New Roman" w:hAnsi="Times New Roman" w:cs="Times New Roman"/>
                <w:sz w:val="18"/>
                <w:szCs w:val="18"/>
              </w:rPr>
            </w:pPr>
            <w:r>
              <w:rPr>
                <w:rFonts w:hint="default" w:ascii="Times New Roman" w:hAnsi="Times New Roman" w:cs="Times New Roman"/>
                <w:sz w:val="18"/>
                <w:szCs w:val="18"/>
              </w:rPr>
              <w:t>4、非法证书触发硬件级异常中断。</w:t>
            </w:r>
          </w:p>
        </w:tc>
      </w:tr>
    </w:tbl>
    <w:p w14:paraId="281FA709">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rPr>
        <w:t>证书</w:t>
      </w:r>
      <w:r>
        <w:rPr>
          <w:rFonts w:hint="default" w:ascii="Times New Roman" w:hAnsi="Times New Roman" w:eastAsia="黑体" w:cs="Times New Roman"/>
        </w:rPr>
        <w:t>吊销</w:t>
      </w:r>
      <w:r>
        <w:rPr>
          <w:rFonts w:hint="default" w:ascii="Times New Roman" w:hAnsi="Times New Roman" w:cs="Times New Roman"/>
        </w:rPr>
        <w:t>状态识别与处理</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7926"/>
      </w:tblGrid>
      <w:tr w14:paraId="2961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613ACED8">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7926" w:type="dxa"/>
            <w:vAlign w:val="center"/>
          </w:tcPr>
          <w:p w14:paraId="281E319A">
            <w:pPr>
              <w:jc w:val="both"/>
              <w:rPr>
                <w:rFonts w:hint="default" w:ascii="Times New Roman" w:hAnsi="Times New Roman" w:cs="Times New Roman"/>
                <w:sz w:val="18"/>
                <w:szCs w:val="18"/>
              </w:rPr>
            </w:pPr>
            <w:r>
              <w:rPr>
                <w:rFonts w:hint="default" w:ascii="Times New Roman" w:hAnsi="Times New Roman" w:cs="Times New Roman"/>
                <w:sz w:val="18"/>
                <w:szCs w:val="18"/>
              </w:rPr>
              <w:t>验证芯片识别吊销状态能力与处理机制是否符合技术规范（参考附录A）。</w:t>
            </w:r>
          </w:p>
        </w:tc>
      </w:tr>
      <w:tr w14:paraId="589B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217BEE68">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7926" w:type="dxa"/>
            <w:vAlign w:val="center"/>
          </w:tcPr>
          <w:p w14:paraId="5C4FCAF7">
            <w:pPr>
              <w:jc w:val="both"/>
              <w:rPr>
                <w:rFonts w:hint="default" w:ascii="Times New Roman" w:hAnsi="Times New Roman" w:cs="Times New Roman"/>
                <w:sz w:val="18"/>
                <w:szCs w:val="18"/>
              </w:rPr>
            </w:pPr>
            <w:r>
              <w:rPr>
                <w:rFonts w:hint="default" w:ascii="Times New Roman" w:hAnsi="Times New Roman" w:cs="Times New Roman"/>
                <w:sz w:val="18"/>
                <w:szCs w:val="18"/>
              </w:rPr>
              <w:t>1. 芯片具备CRL缓存和OCSP访问能力；</w:t>
            </w:r>
          </w:p>
          <w:p w14:paraId="7BFAF407">
            <w:pPr>
              <w:jc w:val="both"/>
              <w:rPr>
                <w:rFonts w:hint="default" w:ascii="Times New Roman" w:hAnsi="Times New Roman" w:cs="Times New Roman"/>
                <w:sz w:val="18"/>
                <w:szCs w:val="18"/>
              </w:rPr>
            </w:pPr>
            <w:r>
              <w:rPr>
                <w:rFonts w:hint="default" w:ascii="Times New Roman" w:hAnsi="Times New Roman" w:cs="Times New Roman"/>
                <w:sz w:val="18"/>
                <w:szCs w:val="18"/>
              </w:rPr>
              <w:t>2. 芯片具备硬件日志记录、密钥销毁与更新能力；</w:t>
            </w:r>
          </w:p>
          <w:p w14:paraId="2CE37C09">
            <w:pPr>
              <w:jc w:val="both"/>
              <w:rPr>
                <w:rFonts w:hint="default" w:ascii="Times New Roman" w:hAnsi="Times New Roman" w:cs="Times New Roman"/>
                <w:sz w:val="18"/>
                <w:szCs w:val="18"/>
              </w:rPr>
            </w:pPr>
            <w:r>
              <w:rPr>
                <w:rFonts w:hint="default" w:ascii="Times New Roman" w:hAnsi="Times New Roman" w:cs="Times New Roman"/>
                <w:sz w:val="18"/>
                <w:szCs w:val="18"/>
              </w:rPr>
              <w:t>3. 提供伪造或已吊销的测试证书若干；</w:t>
            </w:r>
          </w:p>
          <w:p w14:paraId="10885114">
            <w:pPr>
              <w:jc w:val="both"/>
              <w:rPr>
                <w:rFonts w:hint="default" w:ascii="Times New Roman" w:hAnsi="Times New Roman" w:cs="Times New Roman"/>
                <w:sz w:val="18"/>
                <w:szCs w:val="18"/>
              </w:rPr>
            </w:pPr>
            <w:r>
              <w:rPr>
                <w:rFonts w:hint="default" w:ascii="Times New Roman" w:hAnsi="Times New Roman" w:cs="Times New Roman"/>
                <w:sz w:val="18"/>
                <w:szCs w:val="18"/>
              </w:rPr>
              <w:t>4. 配置本地CRL与远程OCSP模拟服务。</w:t>
            </w:r>
          </w:p>
        </w:tc>
      </w:tr>
      <w:tr w14:paraId="7903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5328E1AB">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7926" w:type="dxa"/>
            <w:vAlign w:val="center"/>
          </w:tcPr>
          <w:p w14:paraId="7384CF89">
            <w:pPr>
              <w:pStyle w:val="84"/>
              <w:numPr>
                <w:ilvl w:val="0"/>
                <w:numId w:val="60"/>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将已吊销的证书加载至验证模块，触发本地CRL校验。</w:t>
            </w:r>
          </w:p>
          <w:p w14:paraId="569D360D">
            <w:pPr>
              <w:pStyle w:val="84"/>
              <w:numPr>
                <w:ilvl w:val="0"/>
                <w:numId w:val="60"/>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使用吊销证书发起OCSP验证请求。</w:t>
            </w:r>
          </w:p>
          <w:p w14:paraId="371F3DAD">
            <w:pPr>
              <w:pStyle w:val="84"/>
              <w:numPr>
                <w:ilvl w:val="0"/>
                <w:numId w:val="60"/>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启动过程中加载使用吊销证书签名的镜像。</w:t>
            </w:r>
          </w:p>
          <w:p w14:paraId="13649AFA">
            <w:pPr>
              <w:pStyle w:val="84"/>
              <w:numPr>
                <w:ilvl w:val="0"/>
                <w:numId w:val="60"/>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加载被吊销的根证书并尝试验证其子证书。</w:t>
            </w:r>
          </w:p>
          <w:p w14:paraId="7F2E78E1">
            <w:pPr>
              <w:pStyle w:val="84"/>
              <w:numPr>
                <w:ilvl w:val="0"/>
                <w:numId w:val="60"/>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模拟吊销事件，观察芯片是否自动触发密钥更新。</w:t>
            </w:r>
          </w:p>
          <w:p w14:paraId="4609CC65">
            <w:pPr>
              <w:pStyle w:val="84"/>
              <w:numPr>
                <w:ilvl w:val="0"/>
                <w:numId w:val="60"/>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检查旧私钥是否已硬件销毁。</w:t>
            </w:r>
          </w:p>
          <w:p w14:paraId="5720C759">
            <w:pPr>
              <w:pStyle w:val="84"/>
              <w:numPr>
                <w:ilvl w:val="0"/>
                <w:numId w:val="60"/>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断开网络，使用本地CRL测试吊销识别能力。</w:t>
            </w:r>
          </w:p>
          <w:p w14:paraId="6E922E33">
            <w:pPr>
              <w:pStyle w:val="84"/>
              <w:numPr>
                <w:ilvl w:val="0"/>
                <w:numId w:val="60"/>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检查是否记录吊销相关日志（如时间、影响范围）。</w:t>
            </w:r>
          </w:p>
        </w:tc>
      </w:tr>
      <w:tr w14:paraId="5DB6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0F2A1BCA">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7926" w:type="dxa"/>
            <w:vAlign w:val="center"/>
          </w:tcPr>
          <w:p w14:paraId="5D78CFF3">
            <w:pPr>
              <w:jc w:val="both"/>
              <w:rPr>
                <w:rFonts w:hint="default" w:ascii="Times New Roman" w:hAnsi="Times New Roman" w:cs="Times New Roman"/>
                <w:sz w:val="18"/>
                <w:szCs w:val="18"/>
              </w:rPr>
            </w:pPr>
            <w:r>
              <w:rPr>
                <w:rFonts w:hint="default" w:ascii="Times New Roman" w:hAnsi="Times New Roman" w:cs="Times New Roman"/>
                <w:sz w:val="18"/>
                <w:szCs w:val="18"/>
              </w:rPr>
              <w:t>1、芯片能识别证书已吊销，并拒绝其使用。</w:t>
            </w:r>
          </w:p>
          <w:p w14:paraId="7ECE869F">
            <w:pPr>
              <w:jc w:val="both"/>
              <w:rPr>
                <w:rFonts w:hint="default" w:ascii="Times New Roman" w:hAnsi="Times New Roman" w:cs="Times New Roman"/>
                <w:sz w:val="18"/>
                <w:szCs w:val="18"/>
              </w:rPr>
            </w:pPr>
            <w:r>
              <w:rPr>
                <w:rFonts w:hint="default" w:ascii="Times New Roman" w:hAnsi="Times New Roman" w:cs="Times New Roman"/>
                <w:sz w:val="18"/>
                <w:szCs w:val="18"/>
              </w:rPr>
              <w:t>2、芯片正确发起OCSP请求，解析响应并拒绝无效证书。</w:t>
            </w:r>
          </w:p>
          <w:p w14:paraId="540F90CD">
            <w:pPr>
              <w:jc w:val="both"/>
              <w:rPr>
                <w:rFonts w:hint="default" w:ascii="Times New Roman" w:hAnsi="Times New Roman" w:cs="Times New Roman"/>
                <w:sz w:val="18"/>
                <w:szCs w:val="18"/>
              </w:rPr>
            </w:pPr>
            <w:r>
              <w:rPr>
                <w:rFonts w:hint="default" w:ascii="Times New Roman" w:hAnsi="Times New Roman" w:cs="Times New Roman"/>
                <w:sz w:val="18"/>
                <w:szCs w:val="18"/>
              </w:rPr>
              <w:t>3、启动流程中断，芯片触发熔断机制，阻止启动。</w:t>
            </w:r>
          </w:p>
          <w:p w14:paraId="1A11082F">
            <w:pPr>
              <w:jc w:val="both"/>
              <w:rPr>
                <w:rFonts w:hint="default" w:ascii="Times New Roman" w:hAnsi="Times New Roman" w:cs="Times New Roman"/>
                <w:sz w:val="18"/>
                <w:szCs w:val="18"/>
              </w:rPr>
            </w:pPr>
            <w:r>
              <w:rPr>
                <w:rFonts w:hint="default" w:ascii="Times New Roman" w:hAnsi="Times New Roman" w:cs="Times New Roman"/>
                <w:sz w:val="18"/>
                <w:szCs w:val="18"/>
              </w:rPr>
              <w:t>4、芯片能识别上级证书吊销，拒绝整个证书链。</w:t>
            </w:r>
          </w:p>
          <w:p w14:paraId="7ACEF913">
            <w:pPr>
              <w:jc w:val="both"/>
              <w:rPr>
                <w:rFonts w:hint="default" w:ascii="Times New Roman" w:hAnsi="Times New Roman" w:cs="Times New Roman"/>
                <w:sz w:val="18"/>
                <w:szCs w:val="18"/>
              </w:rPr>
            </w:pPr>
            <w:r>
              <w:rPr>
                <w:rFonts w:hint="default" w:ascii="Times New Roman" w:hAnsi="Times New Roman" w:cs="Times New Roman"/>
                <w:sz w:val="18"/>
                <w:szCs w:val="18"/>
              </w:rPr>
              <w:t>5、芯片自动生成新密钥对并更新相关模块配置。</w:t>
            </w:r>
          </w:p>
          <w:p w14:paraId="29DAE1BC">
            <w:pPr>
              <w:jc w:val="both"/>
              <w:rPr>
                <w:rFonts w:hint="default" w:ascii="Times New Roman" w:hAnsi="Times New Roman" w:cs="Times New Roman"/>
                <w:sz w:val="18"/>
                <w:szCs w:val="18"/>
              </w:rPr>
            </w:pPr>
            <w:r>
              <w:rPr>
                <w:rFonts w:hint="default" w:ascii="Times New Roman" w:hAnsi="Times New Roman" w:cs="Times New Roman"/>
                <w:sz w:val="18"/>
                <w:szCs w:val="18"/>
              </w:rPr>
              <w:t>6、芯片完成私钥销毁，不可恢复。</w:t>
            </w:r>
          </w:p>
          <w:p w14:paraId="15747785">
            <w:pPr>
              <w:jc w:val="both"/>
              <w:rPr>
                <w:rFonts w:hint="default" w:ascii="Times New Roman" w:hAnsi="Times New Roman" w:cs="Times New Roman"/>
                <w:sz w:val="18"/>
                <w:szCs w:val="18"/>
              </w:rPr>
            </w:pPr>
            <w:r>
              <w:rPr>
                <w:rFonts w:hint="default" w:ascii="Times New Roman" w:hAnsi="Times New Roman" w:cs="Times New Roman"/>
                <w:sz w:val="18"/>
                <w:szCs w:val="18"/>
              </w:rPr>
              <w:t>7、芯片仍可识别吊销状态，功能不受网络影响。</w:t>
            </w:r>
          </w:p>
          <w:p w14:paraId="7432D8DE">
            <w:pPr>
              <w:jc w:val="both"/>
              <w:rPr>
                <w:rFonts w:hint="default" w:ascii="Times New Roman" w:hAnsi="Times New Roman" w:cs="Times New Roman"/>
                <w:sz w:val="18"/>
                <w:szCs w:val="18"/>
              </w:rPr>
            </w:pPr>
            <w:r>
              <w:rPr>
                <w:rFonts w:hint="default" w:ascii="Times New Roman" w:hAnsi="Times New Roman" w:cs="Times New Roman"/>
                <w:sz w:val="18"/>
                <w:szCs w:val="18"/>
              </w:rPr>
              <w:t>8、日志完整记录吊销事件内容，具备审计能力。</w:t>
            </w:r>
          </w:p>
        </w:tc>
      </w:tr>
    </w:tbl>
    <w:p w14:paraId="79BA96C3">
      <w:pPr>
        <w:pStyle w:val="25"/>
        <w:rPr>
          <w:rFonts w:hint="default" w:ascii="Times New Roman" w:hAnsi="Times New Roman" w:cs="Times New Roman"/>
        </w:rPr>
      </w:pPr>
    </w:p>
    <w:p w14:paraId="5FACDD6F">
      <w:pPr>
        <w:pStyle w:val="59"/>
        <w:rPr>
          <w:rFonts w:hint="default" w:ascii="Times New Roman" w:hAnsi="Times New Roman" w:cs="Times New Roman"/>
        </w:rPr>
      </w:pPr>
      <w:bookmarkStart w:id="32" w:name="_Toc3421"/>
      <w:r>
        <w:rPr>
          <w:rFonts w:hint="default" w:ascii="Times New Roman" w:hAnsi="Times New Roman" w:cs="Times New Roman"/>
        </w:rPr>
        <w:t>可信执行环境试验</w:t>
      </w:r>
      <w:bookmarkEnd w:id="32"/>
    </w:p>
    <w:p w14:paraId="49F38AB2">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计算环境的隔离</w:t>
      </w:r>
    </w:p>
    <w:tbl>
      <w:tblPr>
        <w:tblStyle w:val="36"/>
        <w:tblpPr w:leftFromText="180" w:rightFromText="180" w:vertAnchor="text" w:horzAnchor="page" w:tblpX="1385" w:tblpY="4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7100"/>
      </w:tblGrid>
      <w:tr w14:paraId="647B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2" w:type="dxa"/>
            <w:vAlign w:val="center"/>
          </w:tcPr>
          <w:p w14:paraId="6C4123A5">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7100" w:type="dxa"/>
            <w:vAlign w:val="center"/>
          </w:tcPr>
          <w:p w14:paraId="2333AA7E">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验证芯片能否通过可信执行环境（TEE）实现敏感计算与通用计算环境的物理隔离</w:t>
            </w:r>
          </w:p>
        </w:tc>
      </w:tr>
      <w:tr w14:paraId="1A00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14:paraId="6884E105">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预置条件</w:t>
            </w:r>
          </w:p>
        </w:tc>
        <w:tc>
          <w:tcPr>
            <w:tcW w:w="7100" w:type="dxa"/>
            <w:vAlign w:val="center"/>
          </w:tcPr>
          <w:p w14:paraId="5FE229B9">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搭载目标芯片的硬件平台已启动</w:t>
            </w:r>
            <w:r>
              <w:rPr>
                <w:rFonts w:hint="default" w:ascii="Times New Roman" w:hAnsi="Times New Roman" w:cs="Times New Roman"/>
                <w:color w:val="auto"/>
                <w:sz w:val="18"/>
                <w:szCs w:val="18"/>
                <w:vertAlign w:val="baseline"/>
                <w:lang w:val="en-US" w:eastAsia="zh-CN"/>
              </w:rPr>
              <w:t>。</w:t>
            </w:r>
          </w:p>
          <w:p w14:paraId="4822F373">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TEE环境已启用</w:t>
            </w:r>
          </w:p>
          <w:p w14:paraId="763F40C0">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部署敏感计算应用（如密钥生成）和通用应用</w:t>
            </w:r>
          </w:p>
        </w:tc>
      </w:tr>
      <w:tr w14:paraId="549E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14:paraId="0BB79A14">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7100" w:type="dxa"/>
            <w:vAlign w:val="center"/>
          </w:tcPr>
          <w:p w14:paraId="0B5B0146">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在通用环境中执行高权限指令尝试访问TEE内存区域</w:t>
            </w:r>
          </w:p>
          <w:p w14:paraId="2A83DD06">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在TEE内运行敏感计算任务（如密钥生成）</w:t>
            </w:r>
          </w:p>
          <w:p w14:paraId="49E002B2">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通过总线探针监控内存访问路径</w:t>
            </w:r>
          </w:p>
        </w:tc>
      </w:tr>
      <w:tr w14:paraId="240F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14:paraId="72602E3A">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预期结果</w:t>
            </w:r>
          </w:p>
        </w:tc>
        <w:tc>
          <w:tcPr>
            <w:tcW w:w="7100" w:type="dxa"/>
            <w:vAlign w:val="center"/>
          </w:tcPr>
          <w:p w14:paraId="650F42AA">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通用环境访问TEE内存的请求被拒绝</w:t>
            </w:r>
          </w:p>
          <w:p w14:paraId="75978F77">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敏感计算任务仅在TEE内完成</w:t>
            </w:r>
          </w:p>
          <w:p w14:paraId="01164B54">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探针数据显示无跨域数据泄露</w:t>
            </w:r>
          </w:p>
        </w:tc>
      </w:tr>
    </w:tbl>
    <w:p w14:paraId="22F3741A">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应用安全通信接口</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7107"/>
      </w:tblGrid>
      <w:tr w14:paraId="7234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46DD1B99">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7107" w:type="dxa"/>
            <w:vAlign w:val="center"/>
          </w:tcPr>
          <w:p w14:paraId="0A7DABF6">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验证TEE是否提供客户应用（CA）与可信应用（TA）间的加密通信通道</w:t>
            </w:r>
          </w:p>
        </w:tc>
      </w:tr>
      <w:tr w14:paraId="496B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06C5B273">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预置条件</w:t>
            </w:r>
          </w:p>
        </w:tc>
        <w:tc>
          <w:tcPr>
            <w:tcW w:w="7107" w:type="dxa"/>
            <w:vAlign w:val="center"/>
          </w:tcPr>
          <w:p w14:paraId="485E7FEA">
            <w:pPr>
              <w:jc w:val="both"/>
              <w:rPr>
                <w:rFonts w:hint="default" w:ascii="Times New Roman" w:hAnsi="Times New Roman" w:cs="Times New Roman"/>
                <w:sz w:val="18"/>
                <w:szCs w:val="18"/>
              </w:rPr>
            </w:pPr>
            <w:r>
              <w:rPr>
                <w:rFonts w:hint="default" w:ascii="Times New Roman" w:hAnsi="Times New Roman" w:cs="Times New Roman"/>
                <w:sz w:val="18"/>
                <w:szCs w:val="18"/>
                <w:vertAlign w:val="baseline"/>
                <w:lang w:val="en-US" w:eastAsia="zh-CN"/>
              </w:rPr>
              <w:t>1. CA与TA已部署至芯片，</w:t>
            </w:r>
            <w:r>
              <w:rPr>
                <w:rFonts w:hint="default" w:ascii="Times New Roman" w:hAnsi="Times New Roman" w:cs="Times New Roman"/>
                <w:sz w:val="18"/>
                <w:szCs w:val="18"/>
              </w:rPr>
              <w:t>并通过TEE API测试验证交互成功</w:t>
            </w:r>
          </w:p>
          <w:p w14:paraId="236493F6">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安全通信接口（如SMC指令/OP-TEE API）启用</w:t>
            </w:r>
          </w:p>
          <w:p w14:paraId="522FA12B">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 xml:space="preserve">3. </w:t>
            </w:r>
            <w:r>
              <w:rPr>
                <w:rFonts w:hint="default" w:ascii="Times New Roman" w:hAnsi="Times New Roman" w:eastAsia="宋体" w:cs="Times New Roman"/>
                <w:color w:val="auto"/>
                <w:kern w:val="2"/>
                <w:sz w:val="18"/>
                <w:szCs w:val="18"/>
                <w:vertAlign w:val="baseline"/>
                <w:lang w:val="en-US" w:eastAsia="zh-CN" w:bidi="ar-SA"/>
              </w:rPr>
              <w:t>预置共享密钥</w:t>
            </w:r>
            <w:r>
              <w:rPr>
                <w:rFonts w:hint="default" w:ascii="Times New Roman" w:hAnsi="Times New Roman" w:cs="Times New Roman"/>
                <w:color w:val="auto"/>
                <w:kern w:val="2"/>
                <w:sz w:val="18"/>
                <w:szCs w:val="18"/>
                <w:vertAlign w:val="baseline"/>
                <w:lang w:val="en-US" w:eastAsia="zh-CN" w:bidi="ar-SA"/>
              </w:rPr>
              <w:t>信息</w:t>
            </w:r>
            <w:r>
              <w:rPr>
                <w:rFonts w:hint="default" w:ascii="Times New Roman" w:hAnsi="Times New Roman" w:eastAsia="宋体" w:cs="Times New Roman"/>
                <w:color w:val="auto"/>
                <w:kern w:val="2"/>
                <w:sz w:val="18"/>
                <w:szCs w:val="18"/>
                <w:vertAlign w:val="baseline"/>
                <w:lang w:val="en-US" w:eastAsia="zh-CN" w:bidi="ar-SA"/>
              </w:rPr>
              <w:t>（</w:t>
            </w:r>
            <w:r>
              <w:rPr>
                <w:rFonts w:hint="default" w:ascii="Times New Roman" w:hAnsi="Times New Roman" w:cs="Times New Roman"/>
                <w:color w:val="auto"/>
                <w:kern w:val="2"/>
                <w:sz w:val="18"/>
                <w:szCs w:val="18"/>
                <w:vertAlign w:val="baseline"/>
                <w:lang w:val="en-US" w:eastAsia="zh-CN" w:bidi="ar-SA"/>
              </w:rPr>
              <w:t>如</w:t>
            </w:r>
            <w:r>
              <w:rPr>
                <w:rFonts w:hint="default" w:ascii="Times New Roman" w:hAnsi="Times New Roman" w:eastAsia="宋体" w:cs="Times New Roman"/>
                <w:color w:val="auto"/>
                <w:kern w:val="2"/>
                <w:sz w:val="18"/>
                <w:szCs w:val="18"/>
                <w:vertAlign w:val="baseline"/>
                <w:lang w:val="en-US" w:eastAsia="zh-CN" w:bidi="ar-SA"/>
              </w:rPr>
              <w:t xml:space="preserve"> AES-256密钥对</w:t>
            </w:r>
            <w:r>
              <w:rPr>
                <w:rFonts w:hint="default" w:ascii="Times New Roman" w:hAnsi="Times New Roman" w:cs="Times New Roman"/>
                <w:color w:val="auto"/>
                <w:kern w:val="2"/>
                <w:sz w:val="18"/>
                <w:szCs w:val="18"/>
                <w:vertAlign w:val="baseline"/>
                <w:lang w:val="en-US" w:eastAsia="zh-CN" w:bidi="ar-SA"/>
              </w:rPr>
              <w:t>或SM4</w:t>
            </w:r>
            <w:r>
              <w:rPr>
                <w:rFonts w:hint="default" w:ascii="Times New Roman" w:hAnsi="Times New Roman" w:eastAsia="宋体" w:cs="Times New Roman"/>
                <w:color w:val="auto"/>
                <w:kern w:val="2"/>
                <w:sz w:val="18"/>
                <w:szCs w:val="18"/>
                <w:vertAlign w:val="baseline"/>
                <w:lang w:val="en-US" w:eastAsia="zh-CN" w:bidi="ar-SA"/>
              </w:rPr>
              <w:t>）</w:t>
            </w:r>
          </w:p>
        </w:tc>
      </w:tr>
      <w:tr w14:paraId="24D5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605CF133">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7107" w:type="dxa"/>
            <w:vAlign w:val="center"/>
          </w:tcPr>
          <w:p w14:paraId="2CCD2226">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CA向TA发送加密请求（如数据签名）</w:t>
            </w:r>
          </w:p>
          <w:p w14:paraId="6E896348">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使用调试工具截获CA-TA通信数据流</w:t>
            </w:r>
          </w:p>
          <w:p w14:paraId="129BBB77">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尝试篡改通信数据</w:t>
            </w:r>
          </w:p>
        </w:tc>
      </w:tr>
      <w:tr w14:paraId="7A0C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407791AD">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预期结果</w:t>
            </w:r>
          </w:p>
        </w:tc>
        <w:tc>
          <w:tcPr>
            <w:tcW w:w="7107" w:type="dxa"/>
            <w:vAlign w:val="center"/>
          </w:tcPr>
          <w:p w14:paraId="6B61D51A">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TA正确处理请求并返回加密结果</w:t>
            </w:r>
          </w:p>
          <w:p w14:paraId="298BFA3E">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截获数据为密文</w:t>
            </w:r>
          </w:p>
          <w:p w14:paraId="09DF6301">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篡改后通信立即中断</w:t>
            </w:r>
          </w:p>
        </w:tc>
      </w:tr>
    </w:tbl>
    <w:p w14:paraId="7AC03992">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关键数据信息存储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7124"/>
      </w:tblGrid>
      <w:tr w14:paraId="3F0B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578A5CF8">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7124" w:type="dxa"/>
            <w:vAlign w:val="center"/>
          </w:tcPr>
          <w:p w14:paraId="72276CE6">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验证TEE对密钥/证书等敏感数据的抗泄露存储能力</w:t>
            </w:r>
          </w:p>
        </w:tc>
      </w:tr>
      <w:tr w14:paraId="785F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2099E695">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预置条件</w:t>
            </w:r>
          </w:p>
        </w:tc>
        <w:tc>
          <w:tcPr>
            <w:tcW w:w="7124" w:type="dxa"/>
            <w:vAlign w:val="center"/>
          </w:tcPr>
          <w:p w14:paraId="1EF500C0">
            <w:pPr>
              <w:numPr>
                <w:ilvl w:val="0"/>
                <w:numId w:val="0"/>
              </w:numPr>
              <w:ind w:left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TEE安全存储功能启用并验证（通过TEE API查询加密标志，返回确认</w:t>
            </w:r>
            <w:r>
              <w:rPr>
                <w:rFonts w:hint="eastAsia" w:cs="Times New Roman"/>
                <w:sz w:val="18"/>
                <w:szCs w:val="18"/>
                <w:vertAlign w:val="baseline"/>
                <w:lang w:val="en-US" w:eastAsia="zh-CN"/>
              </w:rPr>
              <w:t>）</w:t>
            </w:r>
          </w:p>
          <w:p w14:paraId="4716C201">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w:t>
            </w:r>
            <w:r>
              <w:rPr>
                <w:rFonts w:hint="eastAsia" w:cs="Times New Roman"/>
                <w:sz w:val="18"/>
                <w:szCs w:val="18"/>
                <w:vertAlign w:val="baseline"/>
                <w:lang w:val="en-US" w:eastAsia="zh-CN"/>
              </w:rPr>
              <w:t xml:space="preserve"> </w:t>
            </w:r>
            <w:r>
              <w:rPr>
                <w:rFonts w:hint="default" w:ascii="Times New Roman" w:hAnsi="Times New Roman" w:cs="Times New Roman"/>
                <w:sz w:val="18"/>
                <w:szCs w:val="18"/>
                <w:vertAlign w:val="baseline"/>
                <w:lang w:val="en-US" w:eastAsia="zh-CN"/>
              </w:rPr>
              <w:t>预置测试</w:t>
            </w:r>
            <w:r>
              <w:rPr>
                <w:rFonts w:hint="default" w:ascii="Times New Roman" w:hAnsi="Times New Roman" w:cs="Times New Roman"/>
                <w:color w:val="auto"/>
                <w:sz w:val="18"/>
                <w:szCs w:val="18"/>
                <w:vertAlign w:val="baseline"/>
                <w:lang w:val="en-US" w:eastAsia="zh-CN"/>
              </w:rPr>
              <w:t>密钥（如AES-256或SM4）/证书(如X.509)至TEE</w:t>
            </w:r>
            <w:r>
              <w:rPr>
                <w:rFonts w:hint="default" w:ascii="Times New Roman" w:hAnsi="Times New Roman" w:cs="Times New Roman"/>
                <w:sz w:val="18"/>
                <w:szCs w:val="18"/>
                <w:vertAlign w:val="baseline"/>
                <w:lang w:val="en-US" w:eastAsia="zh-CN"/>
              </w:rPr>
              <w:t>存储区</w:t>
            </w:r>
          </w:p>
        </w:tc>
      </w:tr>
      <w:tr w14:paraId="42EE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5AB40424">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7124" w:type="dxa"/>
            <w:vAlign w:val="center"/>
          </w:tcPr>
          <w:p w14:paraId="555DFAE3">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从通用环境读取TEE存储区数据</w:t>
            </w:r>
          </w:p>
          <w:p w14:paraId="7E921AE5">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物理探测芯片存储总线</w:t>
            </w:r>
          </w:p>
          <w:p w14:paraId="389FD974">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触发芯片固件提取请求</w:t>
            </w:r>
          </w:p>
        </w:tc>
      </w:tr>
      <w:tr w14:paraId="6C03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3B302A76">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预期结果</w:t>
            </w:r>
          </w:p>
        </w:tc>
        <w:tc>
          <w:tcPr>
            <w:tcW w:w="7124" w:type="dxa"/>
            <w:vAlign w:val="center"/>
          </w:tcPr>
          <w:p w14:paraId="4EB94850">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通用环境读取返回空值或错误</w:t>
            </w:r>
          </w:p>
          <w:p w14:paraId="0C6519FA">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总线</w:t>
            </w:r>
            <w:r>
              <w:rPr>
                <w:rFonts w:hint="default" w:ascii="Times New Roman" w:hAnsi="Times New Roman" w:cs="Times New Roman"/>
                <w:color w:val="auto"/>
                <w:sz w:val="18"/>
                <w:szCs w:val="18"/>
                <w:vertAlign w:val="baseline"/>
                <w:lang w:val="en-US" w:eastAsia="zh-CN"/>
              </w:rPr>
              <w:t>信号分析（频</w:t>
            </w:r>
            <w:r>
              <w:rPr>
                <w:rFonts w:hint="default" w:ascii="Times New Roman" w:hAnsi="Times New Roman" w:eastAsia="宋体" w:cs="Times New Roman"/>
                <w:color w:val="auto"/>
                <w:kern w:val="2"/>
                <w:sz w:val="18"/>
                <w:szCs w:val="18"/>
                <w:vertAlign w:val="baseline"/>
                <w:lang w:val="en-US" w:eastAsia="zh-CN" w:bidi="ar-SA"/>
              </w:rPr>
              <w:t>谱无异常峰值</w:t>
            </w:r>
            <w:r>
              <w:rPr>
                <w:rFonts w:hint="default" w:ascii="Times New Roman" w:hAnsi="Times New Roman" w:cs="Times New Roman"/>
                <w:color w:val="auto"/>
                <w:sz w:val="18"/>
                <w:szCs w:val="18"/>
                <w:vertAlign w:val="baseline"/>
                <w:lang w:val="en-US" w:eastAsia="zh-CN"/>
              </w:rPr>
              <w:t>）无</w:t>
            </w:r>
            <w:r>
              <w:rPr>
                <w:rFonts w:hint="default" w:ascii="Times New Roman" w:hAnsi="Times New Roman" w:cs="Times New Roman"/>
                <w:sz w:val="18"/>
                <w:szCs w:val="18"/>
                <w:vertAlign w:val="baseline"/>
                <w:lang w:val="en-US" w:eastAsia="zh-CN"/>
              </w:rPr>
              <w:t>明文密钥数据</w:t>
            </w:r>
          </w:p>
          <w:p w14:paraId="3AFCB468">
            <w:pPr>
              <w:jc w:val="both"/>
              <w:rPr>
                <w:rFonts w:hint="default" w:ascii="Times New Roman" w:hAnsi="Times New Roman" w:cs="Times New Roman"/>
                <w:color w:val="FF0000"/>
                <w:sz w:val="18"/>
                <w:szCs w:val="18"/>
                <w:vertAlign w:val="baseline"/>
                <w:lang w:val="en-US" w:eastAsia="zh-CN"/>
              </w:rPr>
            </w:pPr>
            <w:r>
              <w:rPr>
                <w:rFonts w:hint="default" w:ascii="Times New Roman" w:hAnsi="Times New Roman" w:cs="Times New Roman"/>
                <w:sz w:val="18"/>
                <w:szCs w:val="18"/>
                <w:vertAlign w:val="baseline"/>
                <w:lang w:val="en-US" w:eastAsia="zh-CN"/>
              </w:rPr>
              <w:t>3. 固件仅返回加密句柄</w:t>
            </w:r>
            <w:r>
              <w:rPr>
                <w:rFonts w:hint="default" w:ascii="Times New Roman" w:hAnsi="Times New Roman" w:cs="Times New Roman"/>
                <w:color w:val="auto"/>
                <w:sz w:val="18"/>
                <w:szCs w:val="18"/>
                <w:vertAlign w:val="baseline"/>
                <w:lang w:val="en-US" w:eastAsia="zh-CN"/>
              </w:rPr>
              <w:t>，无明文暴露</w:t>
            </w:r>
          </w:p>
        </w:tc>
      </w:tr>
    </w:tbl>
    <w:p w14:paraId="2651EB08">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可信根访问</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7124"/>
      </w:tblGrid>
      <w:tr w14:paraId="1FA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2D68E8DF">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7124" w:type="dxa"/>
            <w:vAlign w:val="center"/>
          </w:tcPr>
          <w:p w14:paraId="333DE595">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验证TEE对硬件可信根（如PUF/HSM）的安全访问机制</w:t>
            </w:r>
          </w:p>
        </w:tc>
      </w:tr>
      <w:tr w14:paraId="4CA1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5CCCF157">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预置条件</w:t>
            </w:r>
          </w:p>
        </w:tc>
        <w:tc>
          <w:tcPr>
            <w:tcW w:w="7124" w:type="dxa"/>
            <w:vAlign w:val="center"/>
          </w:tcPr>
          <w:p w14:paraId="36C2A3E1">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可信根硬件模块已激活</w:t>
            </w:r>
          </w:p>
          <w:p w14:paraId="2EED051E">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TEE内部署访问可信根的TA</w:t>
            </w:r>
          </w:p>
        </w:tc>
      </w:tr>
      <w:tr w14:paraId="6B4E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412F7881">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7124" w:type="dxa"/>
            <w:vAlign w:val="center"/>
          </w:tcPr>
          <w:p w14:paraId="71D76357">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在TA中调用可信根服务（如密钥派生）</w:t>
            </w:r>
          </w:p>
          <w:p w14:paraId="06A811B7">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在通用环境模拟相同请求</w:t>
            </w:r>
          </w:p>
          <w:p w14:paraId="1C7D3BEF">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监测可信根访问控制日志</w:t>
            </w:r>
          </w:p>
        </w:tc>
      </w:tr>
      <w:tr w14:paraId="4570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2D494922">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预期结果</w:t>
            </w:r>
          </w:p>
        </w:tc>
        <w:tc>
          <w:tcPr>
            <w:tcW w:w="7124" w:type="dxa"/>
            <w:vAlign w:val="center"/>
          </w:tcPr>
          <w:p w14:paraId="3F19C022">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TA成功获取服务响应</w:t>
            </w:r>
          </w:p>
          <w:p w14:paraId="3159A19D">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通用环境请求被拒绝</w:t>
            </w:r>
          </w:p>
          <w:p w14:paraId="21668E63">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日志显示访问权限校验记录</w:t>
            </w:r>
          </w:p>
        </w:tc>
      </w:tr>
    </w:tbl>
    <w:p w14:paraId="55E14D62">
      <w:pPr>
        <w:rPr>
          <w:rFonts w:hint="default" w:ascii="Times New Roman" w:hAnsi="Times New Roman" w:cs="Times New Roman"/>
          <w:lang w:val="en-US" w:eastAsia="zh-CN"/>
        </w:rPr>
      </w:pPr>
    </w:p>
    <w:p w14:paraId="79DF4237">
      <w:pPr>
        <w:pStyle w:val="59"/>
        <w:rPr>
          <w:rFonts w:hint="default" w:ascii="Times New Roman" w:hAnsi="Times New Roman" w:cs="Times New Roman"/>
        </w:rPr>
      </w:pPr>
      <w:bookmarkStart w:id="33" w:name="_Toc20258"/>
      <w:r>
        <w:rPr>
          <w:rFonts w:hint="default" w:ascii="Times New Roman" w:hAnsi="Times New Roman" w:cs="Times New Roman"/>
        </w:rPr>
        <w:t>机密计算环境试验</w:t>
      </w:r>
      <w:bookmarkEnd w:id="33"/>
    </w:p>
    <w:p w14:paraId="1D9F4A4F">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数据脱敏</w:t>
      </w:r>
      <w:r>
        <w:rPr>
          <w:rFonts w:hint="eastAsia" w:ascii="Times New Roman" w:cs="Times New Roman"/>
          <w:lang w:val="en-US" w:eastAsia="zh-CN"/>
        </w:rPr>
        <w:t>处理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7130"/>
      </w:tblGrid>
      <w:tr w14:paraId="36E8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vAlign w:val="center"/>
          </w:tcPr>
          <w:p w14:paraId="0BDCDEC8">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7130" w:type="dxa"/>
            <w:vAlign w:val="center"/>
          </w:tcPr>
          <w:p w14:paraId="640FDE23">
            <w:pPr>
              <w:jc w:val="both"/>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以数据脱敏处理为例，</w:t>
            </w:r>
            <w:r>
              <w:rPr>
                <w:rFonts w:hint="default" w:ascii="Times New Roman" w:hAnsi="Times New Roman" w:cs="Times New Roman"/>
                <w:sz w:val="18"/>
                <w:szCs w:val="18"/>
                <w:vertAlign w:val="baseline"/>
                <w:lang w:val="en-US" w:eastAsia="zh-CN"/>
              </w:rPr>
              <w:t>验证</w:t>
            </w:r>
            <w:r>
              <w:rPr>
                <w:rFonts w:hint="eastAsia" w:cs="Times New Roman"/>
                <w:sz w:val="18"/>
                <w:szCs w:val="18"/>
                <w:vertAlign w:val="baseline"/>
                <w:lang w:val="en-US" w:eastAsia="zh-CN"/>
              </w:rPr>
              <w:t>芯片对</w:t>
            </w:r>
            <w:r>
              <w:rPr>
                <w:rFonts w:hint="default" w:ascii="Times New Roman" w:hAnsi="Times New Roman" w:cs="Times New Roman"/>
                <w:sz w:val="18"/>
                <w:szCs w:val="18"/>
                <w:vertAlign w:val="baseline"/>
                <w:lang w:val="en-US" w:eastAsia="zh-CN"/>
              </w:rPr>
              <w:t>机密计算环境</w:t>
            </w:r>
            <w:r>
              <w:rPr>
                <w:rFonts w:hint="eastAsia" w:cs="Times New Roman"/>
                <w:sz w:val="18"/>
                <w:szCs w:val="18"/>
                <w:vertAlign w:val="baseline"/>
                <w:lang w:val="en-US" w:eastAsia="zh-CN"/>
              </w:rPr>
              <w:t>的支持</w:t>
            </w:r>
          </w:p>
        </w:tc>
      </w:tr>
      <w:tr w14:paraId="29BD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vAlign w:val="center"/>
          </w:tcPr>
          <w:p w14:paraId="1CD1D8D6">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预置条件</w:t>
            </w:r>
          </w:p>
        </w:tc>
        <w:tc>
          <w:tcPr>
            <w:tcW w:w="7130" w:type="dxa"/>
            <w:vAlign w:val="center"/>
          </w:tcPr>
          <w:p w14:paraId="5410A013">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脱敏引擎（如差分隐私引擎）已启用</w:t>
            </w:r>
          </w:p>
          <w:p w14:paraId="792B7451">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准备测试数据集（</w:t>
            </w:r>
            <w:r>
              <w:rPr>
                <w:rFonts w:hint="default" w:ascii="Times New Roman" w:hAnsi="Times New Roman" w:cs="Times New Roman"/>
                <w:color w:val="auto"/>
                <w:sz w:val="18"/>
                <w:szCs w:val="18"/>
                <w:vertAlign w:val="baseline"/>
                <w:lang w:val="en-US" w:eastAsia="zh-CN"/>
              </w:rPr>
              <w:t>结构化，含PII信息如姓名/邮箱</w:t>
            </w:r>
            <w:r>
              <w:rPr>
                <w:rFonts w:hint="default" w:ascii="Times New Roman" w:hAnsi="Times New Roman" w:cs="Times New Roman"/>
                <w:sz w:val="18"/>
                <w:szCs w:val="18"/>
                <w:vertAlign w:val="baseline"/>
                <w:lang w:val="en-US" w:eastAsia="zh-CN"/>
              </w:rPr>
              <w:t>）</w:t>
            </w:r>
          </w:p>
        </w:tc>
      </w:tr>
      <w:tr w14:paraId="5D41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vAlign w:val="center"/>
          </w:tcPr>
          <w:p w14:paraId="103C49CB">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7130" w:type="dxa"/>
            <w:vAlign w:val="center"/>
          </w:tcPr>
          <w:p w14:paraId="5C43B0E6">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输入原始数据至脱敏引擎</w:t>
            </w:r>
          </w:p>
          <w:p w14:paraId="4A322C96">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输出脱敏后数据</w:t>
            </w:r>
          </w:p>
          <w:p w14:paraId="18765575">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验证数据匿名化程度（如k-匿名性）</w:t>
            </w:r>
          </w:p>
        </w:tc>
      </w:tr>
      <w:tr w14:paraId="3C84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vAlign w:val="center"/>
          </w:tcPr>
          <w:p w14:paraId="76E9C400">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预期结果</w:t>
            </w:r>
          </w:p>
        </w:tc>
        <w:tc>
          <w:tcPr>
            <w:tcW w:w="7130" w:type="dxa"/>
            <w:vAlign w:val="center"/>
          </w:tcPr>
          <w:p w14:paraId="3279D1A7">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引擎运行无报错</w:t>
            </w:r>
          </w:p>
          <w:p w14:paraId="0AA144AB">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输出数据不可关联原始身份</w:t>
            </w:r>
          </w:p>
          <w:p w14:paraId="5DF45BB0">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满足预设隐私标准（如GDPR）</w:t>
            </w:r>
          </w:p>
        </w:tc>
      </w:tr>
    </w:tbl>
    <w:p w14:paraId="5D4B723A">
      <w:pPr>
        <w:rPr>
          <w:rFonts w:hint="default" w:ascii="Times New Roman" w:hAnsi="Times New Roman" w:cs="Times New Roman"/>
          <w:lang w:val="en-US" w:eastAsia="zh-CN"/>
        </w:rPr>
      </w:pPr>
    </w:p>
    <w:p w14:paraId="70351DD5">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lang w:val="en-US" w:eastAsia="zh-CN"/>
        </w:rPr>
      </w:pPr>
      <w:r>
        <w:rPr>
          <w:rFonts w:hint="default" w:ascii="Times New Roman"/>
        </w:rPr>
        <w:t>与Hypervisor及可信执行环境的协同</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7086"/>
      </w:tblGrid>
      <w:tr w14:paraId="6050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14:paraId="1F66328A">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7086" w:type="dxa"/>
            <w:vAlign w:val="center"/>
          </w:tcPr>
          <w:p w14:paraId="3201E263">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验证</w:t>
            </w:r>
            <w:r>
              <w:rPr>
                <w:rFonts w:hint="eastAsia" w:cs="Times New Roman"/>
                <w:sz w:val="18"/>
                <w:szCs w:val="18"/>
                <w:vertAlign w:val="baseline"/>
                <w:lang w:val="en-US" w:eastAsia="zh-CN"/>
              </w:rPr>
              <w:t>机密计算环境与</w:t>
            </w:r>
            <w:r>
              <w:rPr>
                <w:rFonts w:hint="default" w:ascii="Times New Roman" w:hAnsi="Times New Roman" w:cs="Times New Roman"/>
                <w:sz w:val="18"/>
                <w:szCs w:val="18"/>
                <w:vertAlign w:val="baseline"/>
                <w:lang w:val="en-US" w:eastAsia="zh-CN"/>
              </w:rPr>
              <w:t>Hypervisor</w:t>
            </w:r>
            <w:r>
              <w:rPr>
                <w:rFonts w:hint="eastAsia" w:cs="Times New Roman"/>
                <w:sz w:val="18"/>
                <w:szCs w:val="18"/>
                <w:vertAlign w:val="baseline"/>
                <w:lang w:val="en-US" w:eastAsia="zh-CN"/>
              </w:rPr>
              <w:t>及</w:t>
            </w:r>
            <w:r>
              <w:rPr>
                <w:rFonts w:hint="default" w:ascii="Times New Roman" w:hAnsi="Times New Roman" w:cs="Times New Roman"/>
                <w:sz w:val="18"/>
                <w:szCs w:val="18"/>
                <w:vertAlign w:val="baseline"/>
                <w:lang w:val="en-US" w:eastAsia="zh-CN"/>
              </w:rPr>
              <w:t>TEE的协同工作机制</w:t>
            </w:r>
          </w:p>
        </w:tc>
      </w:tr>
      <w:tr w14:paraId="377C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14:paraId="497E75A2">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预置条件</w:t>
            </w:r>
          </w:p>
        </w:tc>
        <w:tc>
          <w:tcPr>
            <w:tcW w:w="7086" w:type="dxa"/>
            <w:vAlign w:val="center"/>
          </w:tcPr>
          <w:p w14:paraId="0E0ACD0B">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Hypervisor支持TEE透传（如ARM S-EL2）</w:t>
            </w:r>
          </w:p>
          <w:p w14:paraId="0B1C4142">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部署跨虚拟化层TA</w:t>
            </w:r>
          </w:p>
          <w:p w14:paraId="285E6D30">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3. 准备测试用开发板和监控工具（如perf）</w:t>
            </w:r>
          </w:p>
        </w:tc>
      </w:tr>
      <w:tr w14:paraId="623D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14:paraId="701B72DE">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7086" w:type="dxa"/>
            <w:vAlign w:val="center"/>
          </w:tcPr>
          <w:p w14:paraId="09A99271">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在VM中发起TA调用请求</w:t>
            </w:r>
          </w:p>
          <w:p w14:paraId="3609AA53">
            <w:pPr>
              <w:jc w:val="both"/>
              <w:rPr>
                <w:rFonts w:hint="default" w:ascii="Times New Roman" w:hAnsi="Times New Roman" w:cs="Times New Roman"/>
                <w:color w:val="FF0000"/>
                <w:sz w:val="18"/>
                <w:szCs w:val="18"/>
                <w:vertAlign w:val="baseline"/>
                <w:lang w:val="en-US" w:eastAsia="zh-CN"/>
              </w:rPr>
            </w:pPr>
            <w:r>
              <w:rPr>
                <w:rFonts w:hint="default" w:ascii="Times New Roman" w:hAnsi="Times New Roman" w:cs="Times New Roman"/>
                <w:sz w:val="18"/>
                <w:szCs w:val="18"/>
                <w:vertAlign w:val="baseline"/>
                <w:lang w:val="en-US" w:eastAsia="zh-CN"/>
              </w:rPr>
              <w:t>2. Hypervisor路由请求至TEE，</w:t>
            </w:r>
            <w:r>
              <w:rPr>
                <w:rFonts w:hint="default" w:ascii="Times New Roman" w:hAnsi="Times New Roman" w:cs="Times New Roman"/>
                <w:color w:val="auto"/>
                <w:sz w:val="18"/>
                <w:szCs w:val="18"/>
                <w:vertAlign w:val="baseline"/>
                <w:lang w:val="en-US" w:eastAsia="zh-CN"/>
              </w:rPr>
              <w:t>并捕获路由信息</w:t>
            </w:r>
          </w:p>
          <w:p w14:paraId="6D112E23">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 xml:space="preserve">3. </w:t>
            </w:r>
            <w:r>
              <w:rPr>
                <w:rFonts w:hint="default" w:ascii="Times New Roman" w:hAnsi="Times New Roman" w:cs="Times New Roman"/>
                <w:color w:val="auto"/>
                <w:sz w:val="18"/>
                <w:szCs w:val="18"/>
                <w:vertAlign w:val="baseline"/>
                <w:lang w:val="en-US" w:eastAsia="zh-CN"/>
              </w:rPr>
              <w:t>通过监控工具监控VM-</w:t>
            </w:r>
            <w:r>
              <w:rPr>
                <w:rFonts w:hint="default" w:ascii="Times New Roman" w:hAnsi="Times New Roman" w:cs="Times New Roman"/>
                <w:sz w:val="18"/>
                <w:szCs w:val="18"/>
                <w:vertAlign w:val="baseline"/>
                <w:lang w:val="en-US" w:eastAsia="zh-CN"/>
              </w:rPr>
              <w:t>TEE通信时延</w:t>
            </w:r>
          </w:p>
        </w:tc>
      </w:tr>
      <w:tr w14:paraId="2E85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14:paraId="40B04351">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预期结果</w:t>
            </w:r>
          </w:p>
        </w:tc>
        <w:tc>
          <w:tcPr>
            <w:tcW w:w="7086" w:type="dxa"/>
            <w:vAlign w:val="center"/>
          </w:tcPr>
          <w:p w14:paraId="1485698E">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 请求被正确路由至TEE</w:t>
            </w:r>
          </w:p>
          <w:p w14:paraId="63B8360C">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 TA在TEE内安全执行</w:t>
            </w:r>
          </w:p>
          <w:p w14:paraId="6629F35E">
            <w:pPr>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 通信时延低于设计阈值</w:t>
            </w:r>
          </w:p>
        </w:tc>
      </w:tr>
    </w:tbl>
    <w:p w14:paraId="73E62D3D">
      <w:pPr>
        <w:pStyle w:val="59"/>
        <w:rPr>
          <w:rFonts w:hint="default" w:ascii="Times New Roman" w:hAnsi="Times New Roman" w:cs="Times New Roman"/>
        </w:rPr>
      </w:pPr>
      <w:bookmarkStart w:id="34" w:name="_Toc14493"/>
      <w:r>
        <w:rPr>
          <w:rFonts w:hint="default" w:ascii="Times New Roman" w:hAnsi="Times New Roman" w:cs="Times New Roman"/>
        </w:rPr>
        <w:t>安全启动支持试验</w:t>
      </w:r>
      <w:bookmarkEnd w:id="34"/>
    </w:p>
    <w:p w14:paraId="6644105D">
      <w:pPr>
        <w:pStyle w:val="63"/>
        <w:spacing w:before="0" w:beforeLines="0" w:after="0" w:afterLines="0"/>
        <w:ind w:left="0" w:leftChars="0" w:firstLine="0" w:firstLineChars="0"/>
        <w:rPr>
          <w:rFonts w:hint="default" w:ascii="Times New Roman" w:hAnsi="Times New Roman" w:cs="Times New Roman"/>
        </w:rPr>
      </w:pPr>
      <w:r>
        <w:rPr>
          <w:rFonts w:hint="default" w:ascii="Times New Roman" w:hAnsi="Times New Roman" w:cs="Times New Roman"/>
        </w:rPr>
        <w:t>硬件可信根的建立试验</w:t>
      </w:r>
    </w:p>
    <w:p w14:paraId="591A0E91">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rPr>
      </w:pPr>
      <w:r>
        <w:rPr>
          <w:rFonts w:hint="default" w:ascii="Times New Roman" w:hAnsi="Times New Roman" w:cs="Times New Roman"/>
        </w:rPr>
        <w:t>基于BOOTROM的硬件可信根</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449D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9" w:type="dxa"/>
            <w:vAlign w:val="center"/>
          </w:tcPr>
          <w:p w14:paraId="4346FDAF">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157F02DD">
            <w:pPr>
              <w:jc w:val="both"/>
              <w:rPr>
                <w:rFonts w:hint="default" w:ascii="Times New Roman" w:hAnsi="Times New Roman" w:cs="Times New Roman"/>
                <w:sz w:val="18"/>
                <w:szCs w:val="18"/>
              </w:rPr>
            </w:pPr>
            <w:r>
              <w:rPr>
                <w:rFonts w:hint="default" w:ascii="Times New Roman" w:hAnsi="Times New Roman" w:cs="Times New Roman"/>
                <w:sz w:val="18"/>
                <w:szCs w:val="18"/>
              </w:rPr>
              <w:t>验证芯片BOOTROM支持建立硬件可信根</w:t>
            </w:r>
          </w:p>
        </w:tc>
      </w:tr>
      <w:tr w14:paraId="255B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B1308FE">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544CE78B">
            <w:pPr>
              <w:pStyle w:val="32"/>
              <w:keepNext w:val="0"/>
              <w:keepLines w:val="0"/>
              <w:widowControl/>
              <w:suppressLineNumbers w:val="0"/>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 xml:space="preserve">1. </w:t>
            </w:r>
            <w:r>
              <w:rPr>
                <w:rFonts w:hint="default" w:ascii="Times New Roman" w:hAnsi="Times New Roman" w:eastAsia="宋体" w:cs="Times New Roman"/>
                <w:kern w:val="2"/>
                <w:sz w:val="18"/>
                <w:szCs w:val="18"/>
                <w:lang w:val="en-US" w:eastAsia="zh-CN" w:bidi="ar-SA"/>
              </w:rPr>
              <w:t>配置芯片安全启动参数（BOOT程序大小、摘要值/安全启动密钥等信息），</w:t>
            </w:r>
            <w:r>
              <w:rPr>
                <w:rFonts w:hint="default" w:ascii="Times New Roman" w:hAnsi="Times New Roman" w:eastAsia="宋体" w:cs="Times New Roman"/>
                <w:color w:val="auto"/>
                <w:kern w:val="2"/>
                <w:sz w:val="18"/>
                <w:szCs w:val="18"/>
                <w:lang w:val="en-US" w:eastAsia="zh-CN" w:bidi="ar-SA"/>
              </w:rPr>
              <w:t>通过OTP/JTAG</w:t>
            </w:r>
            <w:r>
              <w:rPr>
                <w:rFonts w:hint="default" w:ascii="Times New Roman" w:hAnsi="Times New Roman" w:cs="Times New Roman"/>
                <w:color w:val="auto"/>
                <w:kern w:val="2"/>
                <w:sz w:val="18"/>
                <w:szCs w:val="18"/>
                <w:lang w:val="en-US" w:eastAsia="zh-CN" w:bidi="ar-SA"/>
              </w:rPr>
              <w:t>接口测试工具</w:t>
            </w:r>
            <w:r>
              <w:rPr>
                <w:rFonts w:hint="default" w:ascii="Times New Roman" w:hAnsi="Times New Roman" w:eastAsia="宋体" w:cs="Times New Roman"/>
                <w:color w:val="auto"/>
                <w:kern w:val="2"/>
                <w:sz w:val="18"/>
                <w:szCs w:val="18"/>
                <w:lang w:val="en-US" w:eastAsia="zh-CN" w:bidi="ar-SA"/>
              </w:rPr>
              <w:t>注入并</w:t>
            </w:r>
            <w:r>
              <w:rPr>
                <w:rFonts w:hint="default" w:ascii="Times New Roman" w:hAnsi="Times New Roman" w:cs="Times New Roman"/>
                <w:color w:val="auto"/>
                <w:kern w:val="2"/>
                <w:sz w:val="18"/>
                <w:szCs w:val="18"/>
                <w:lang w:val="en-US" w:eastAsia="zh-CN" w:bidi="ar-SA"/>
              </w:rPr>
              <w:t>通过查询AIP返回值</w:t>
            </w:r>
            <w:r>
              <w:rPr>
                <w:rFonts w:hint="default" w:ascii="Times New Roman" w:hAnsi="Times New Roman" w:eastAsia="宋体" w:cs="Times New Roman"/>
                <w:color w:val="auto"/>
                <w:kern w:val="2"/>
                <w:sz w:val="18"/>
                <w:szCs w:val="18"/>
                <w:lang w:val="en-US" w:eastAsia="zh-CN" w:bidi="ar-SA"/>
              </w:rPr>
              <w:t>验证</w:t>
            </w:r>
            <w:r>
              <w:rPr>
                <w:rFonts w:hint="default" w:ascii="Times New Roman" w:hAnsi="Times New Roman" w:cs="Times New Roman"/>
                <w:color w:val="auto"/>
                <w:kern w:val="2"/>
                <w:sz w:val="18"/>
                <w:szCs w:val="18"/>
                <w:lang w:val="en-US" w:eastAsia="zh-CN" w:bidi="ar-SA"/>
              </w:rPr>
              <w:t>。</w:t>
            </w:r>
            <w:r>
              <w:rPr>
                <w:rFonts w:hint="default" w:ascii="Times New Roman" w:hAnsi="Times New Roman" w:cs="Times New Roman"/>
                <w:color w:val="auto"/>
                <w:sz w:val="18"/>
                <w:szCs w:val="18"/>
              </w:rPr>
              <w:br w:type="textWrapping"/>
            </w:r>
            <w:r>
              <w:rPr>
                <w:rFonts w:hint="default" w:ascii="Times New Roman" w:hAnsi="Times New Roman" w:cs="Times New Roman"/>
                <w:sz w:val="18"/>
                <w:szCs w:val="18"/>
              </w:rPr>
              <w:t>2. 准备两个可以正常运行的Boot程序Boot</w:t>
            </w:r>
            <w:r>
              <w:rPr>
                <w:rFonts w:hint="default" w:ascii="Times New Roman" w:hAnsi="Times New Roman" w:cs="Times New Roman"/>
                <w:sz w:val="18"/>
                <w:szCs w:val="18"/>
                <w:lang w:val="en-US" w:eastAsia="zh-CN"/>
              </w:rPr>
              <w:t>1和</w:t>
            </w:r>
            <w:r>
              <w:rPr>
                <w:rFonts w:hint="default" w:ascii="Times New Roman" w:hAnsi="Times New Roman" w:cs="Times New Roman"/>
                <w:sz w:val="18"/>
                <w:szCs w:val="18"/>
              </w:rPr>
              <w:t>Boot</w:t>
            </w: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，其中Boot1</w:t>
            </w:r>
            <w:r>
              <w:rPr>
                <w:rFonts w:hint="default" w:ascii="Times New Roman" w:hAnsi="Times New Roman" w:cs="Times New Roman"/>
                <w:sz w:val="18"/>
                <w:szCs w:val="18"/>
                <w:lang w:val="en-US" w:eastAsia="zh-CN"/>
              </w:rPr>
              <w:t>为</w:t>
            </w:r>
            <w:r>
              <w:rPr>
                <w:rFonts w:hint="default" w:ascii="Times New Roman" w:hAnsi="Times New Roman" w:cs="Times New Roman"/>
                <w:sz w:val="18"/>
                <w:szCs w:val="18"/>
              </w:rPr>
              <w:t>一个合法、经过认证的Boot程序，其安全启动信息已配置到芯片中，用于验证正常启动</w:t>
            </w:r>
            <w:r>
              <w:rPr>
                <w:rFonts w:hint="default" w:ascii="Times New Roman" w:hAnsi="Times New Roman" w:cs="Times New Roman"/>
                <w:sz w:val="18"/>
                <w:szCs w:val="18"/>
                <w:lang w:eastAsia="zh-CN"/>
              </w:rPr>
              <w:t>；Boot2</w:t>
            </w:r>
            <w:r>
              <w:rPr>
                <w:rFonts w:hint="default" w:ascii="Times New Roman" w:hAnsi="Times New Roman" w:cs="Times New Roman"/>
                <w:sz w:val="18"/>
                <w:szCs w:val="18"/>
                <w:lang w:val="en-US" w:eastAsia="zh-CN"/>
              </w:rPr>
              <w:t>为</w:t>
            </w:r>
            <w:r>
              <w:rPr>
                <w:rFonts w:hint="default" w:ascii="Times New Roman" w:hAnsi="Times New Roman" w:cs="Times New Roman"/>
                <w:sz w:val="18"/>
                <w:szCs w:val="18"/>
                <w:lang w:eastAsia="zh-CN"/>
              </w:rPr>
              <w:t>一个未认证或不匹配的Boot程序，用于测试芯片阻止未授权程序的能力。</w:t>
            </w:r>
          </w:p>
        </w:tc>
      </w:tr>
      <w:tr w14:paraId="50B2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4951B3E">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59541263">
            <w:pPr>
              <w:numPr>
                <w:ilvl w:val="0"/>
                <w:numId w:val="61"/>
              </w:numPr>
              <w:jc w:val="both"/>
              <w:rPr>
                <w:rFonts w:hint="default" w:ascii="Times New Roman" w:hAnsi="Times New Roman" w:cs="Times New Roman"/>
                <w:sz w:val="18"/>
                <w:szCs w:val="18"/>
              </w:rPr>
            </w:pPr>
            <w:r>
              <w:rPr>
                <w:rFonts w:hint="default" w:ascii="Times New Roman" w:hAnsi="Times New Roman" w:cs="Times New Roman"/>
                <w:sz w:val="18"/>
                <w:szCs w:val="18"/>
              </w:rPr>
              <w:t>烧录Boot1后重新上电。</w:t>
            </w:r>
          </w:p>
          <w:p w14:paraId="5C33FB71">
            <w:pPr>
              <w:numPr>
                <w:ilvl w:val="0"/>
                <w:numId w:val="61"/>
              </w:numPr>
              <w:jc w:val="both"/>
              <w:rPr>
                <w:rFonts w:hint="default" w:ascii="Times New Roman" w:hAnsi="Times New Roman" w:cs="Times New Roman"/>
                <w:sz w:val="18"/>
                <w:szCs w:val="18"/>
              </w:rPr>
            </w:pPr>
            <w:r>
              <w:rPr>
                <w:rFonts w:hint="default" w:ascii="Times New Roman" w:hAnsi="Times New Roman" w:cs="Times New Roman"/>
                <w:sz w:val="18"/>
                <w:szCs w:val="18"/>
              </w:rPr>
              <w:t>烧录Boot2后重新上电。</w:t>
            </w:r>
          </w:p>
          <w:p w14:paraId="1E5D1363">
            <w:pPr>
              <w:numPr>
                <w:ilvl w:val="0"/>
                <w:numId w:val="61"/>
              </w:numPr>
              <w:jc w:val="both"/>
              <w:rPr>
                <w:rFonts w:hint="default" w:ascii="Times New Roman" w:hAnsi="Times New Roman" w:cs="Times New Roman"/>
                <w:sz w:val="18"/>
                <w:szCs w:val="18"/>
              </w:rPr>
            </w:pPr>
            <w:r>
              <w:rPr>
                <w:rFonts w:hint="default" w:ascii="Times New Roman" w:hAnsi="Times New Roman" w:cs="Times New Roman"/>
                <w:sz w:val="18"/>
                <w:szCs w:val="18"/>
              </w:rPr>
              <w:t>多次修改Boot程序（在不同的位置每次随机修改1个字节）后重新上电。</w:t>
            </w:r>
          </w:p>
          <w:p w14:paraId="2743020D">
            <w:pPr>
              <w:numPr>
                <w:ilvl w:val="0"/>
                <w:numId w:val="61"/>
              </w:numPr>
              <w:jc w:val="both"/>
              <w:rPr>
                <w:rFonts w:hint="default" w:ascii="Times New Roman" w:hAnsi="Times New Roman" w:cs="Times New Roman"/>
                <w:sz w:val="18"/>
                <w:szCs w:val="18"/>
              </w:rPr>
            </w:pPr>
            <w:r>
              <w:rPr>
                <w:rFonts w:hint="default" w:ascii="Times New Roman" w:hAnsi="Times New Roman" w:cs="Times New Roman"/>
                <w:sz w:val="18"/>
                <w:szCs w:val="18"/>
              </w:rPr>
              <w:t>尝试修改安全启动相关配置项（无安全启动密钥认证）。</w:t>
            </w:r>
          </w:p>
        </w:tc>
      </w:tr>
      <w:tr w14:paraId="032C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85D5C76">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0BEFE0B5">
            <w:pPr>
              <w:jc w:val="both"/>
              <w:rPr>
                <w:rFonts w:hint="default" w:ascii="Times New Roman" w:hAnsi="Times New Roman" w:cs="Times New Roman"/>
                <w:sz w:val="18"/>
                <w:szCs w:val="18"/>
              </w:rPr>
            </w:pPr>
            <w:r>
              <w:rPr>
                <w:rFonts w:hint="default" w:ascii="Times New Roman" w:hAnsi="Times New Roman" w:cs="Times New Roman"/>
                <w:sz w:val="18"/>
                <w:szCs w:val="18"/>
              </w:rPr>
              <w:t>1、芯片可以运行（可以执行Boot程序）。</w:t>
            </w:r>
          </w:p>
          <w:p w14:paraId="4D6818E3">
            <w:pPr>
              <w:jc w:val="both"/>
              <w:rPr>
                <w:rFonts w:hint="default" w:ascii="Times New Roman" w:hAnsi="Times New Roman" w:cs="Times New Roman"/>
                <w:sz w:val="18"/>
                <w:szCs w:val="18"/>
              </w:rPr>
            </w:pPr>
            <w:r>
              <w:rPr>
                <w:rFonts w:hint="default" w:ascii="Times New Roman" w:hAnsi="Times New Roman" w:cs="Times New Roman"/>
                <w:sz w:val="18"/>
                <w:szCs w:val="18"/>
              </w:rPr>
              <w:t>2、芯片无法启动，停留在BOOTROM。</w:t>
            </w:r>
          </w:p>
          <w:p w14:paraId="678E6511">
            <w:pPr>
              <w:jc w:val="both"/>
              <w:rPr>
                <w:rFonts w:hint="default" w:ascii="Times New Roman" w:hAnsi="Times New Roman" w:cs="Times New Roman"/>
                <w:sz w:val="18"/>
                <w:szCs w:val="18"/>
              </w:rPr>
            </w:pPr>
            <w:r>
              <w:rPr>
                <w:rFonts w:hint="default" w:ascii="Times New Roman" w:hAnsi="Times New Roman" w:cs="Times New Roman"/>
                <w:sz w:val="18"/>
                <w:szCs w:val="18"/>
              </w:rPr>
              <w:t>3、芯片无法启动，停留在BOOTROM。</w:t>
            </w:r>
          </w:p>
          <w:p w14:paraId="60B10C28">
            <w:pPr>
              <w:jc w:val="both"/>
              <w:rPr>
                <w:rFonts w:hint="default" w:ascii="Times New Roman" w:hAnsi="Times New Roman" w:cs="Times New Roman"/>
                <w:sz w:val="18"/>
                <w:szCs w:val="18"/>
              </w:rPr>
            </w:pPr>
            <w:r>
              <w:rPr>
                <w:rFonts w:hint="default" w:ascii="Times New Roman" w:hAnsi="Times New Roman" w:cs="Times New Roman"/>
                <w:sz w:val="18"/>
                <w:szCs w:val="18"/>
              </w:rPr>
              <w:t>4、安全启动配置信息修改失败。</w:t>
            </w:r>
          </w:p>
        </w:tc>
      </w:tr>
    </w:tbl>
    <w:p w14:paraId="02604BC2">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rPr>
      </w:pPr>
      <w:r>
        <w:rPr>
          <w:rFonts w:hint="default" w:ascii="Times New Roman" w:hAnsi="Times New Roman" w:cs="Times New Roman"/>
        </w:rPr>
        <w:t>基于OTP属性的NVM建立信任根</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1542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vAlign w:val="center"/>
          </w:tcPr>
          <w:p w14:paraId="021E209B">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58D59859">
            <w:pPr>
              <w:jc w:val="both"/>
              <w:rPr>
                <w:rFonts w:hint="default" w:ascii="Times New Roman" w:hAnsi="Times New Roman" w:cs="Times New Roman"/>
                <w:sz w:val="18"/>
                <w:szCs w:val="18"/>
              </w:rPr>
            </w:pPr>
            <w:r>
              <w:rPr>
                <w:rFonts w:hint="default" w:ascii="Times New Roman" w:hAnsi="Times New Roman" w:cs="Times New Roman"/>
                <w:sz w:val="18"/>
                <w:szCs w:val="18"/>
              </w:rPr>
              <w:t>验证芯片通过OTP机制建立信任根</w:t>
            </w:r>
          </w:p>
        </w:tc>
      </w:tr>
      <w:tr w14:paraId="6D60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1EDAE47">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0643AD6B">
            <w:pPr>
              <w:numPr>
                <w:ilvl w:val="0"/>
                <w:numId w:val="62"/>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芯片手册资料，明确BOOTROM启动流程（如：从固定地址启动，或根据配置选择地址启动等）</w:t>
            </w:r>
          </w:p>
          <w:p w14:paraId="78F6BED2">
            <w:pPr>
              <w:numPr>
                <w:ilvl w:val="0"/>
                <w:numId w:val="62"/>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准备至少2个芯片样品和编程工具（</w:t>
            </w:r>
            <w:r>
              <w:rPr>
                <w:rFonts w:hint="default" w:ascii="Times New Roman" w:hAnsi="Times New Roman" w:cs="Times New Roman"/>
                <w:color w:val="auto"/>
                <w:sz w:val="18"/>
                <w:szCs w:val="18"/>
                <w:lang w:val="en-US" w:eastAsia="zh-CN"/>
              </w:rPr>
              <w:t>如</w:t>
            </w:r>
            <w:r>
              <w:rPr>
                <w:rFonts w:hint="default" w:ascii="Times New Roman" w:hAnsi="Times New Roman" w:cs="Times New Roman"/>
                <w:color w:val="auto"/>
                <w:sz w:val="18"/>
                <w:szCs w:val="18"/>
              </w:rPr>
              <w:t>JTAG接口</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OpenOCD软件）</w:t>
            </w:r>
          </w:p>
          <w:p w14:paraId="3C1DDB5C">
            <w:pPr>
              <w:numPr>
                <w:ilvl w:val="0"/>
                <w:numId w:val="62"/>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准备好测试用Boot程序和配置信息</w:t>
            </w:r>
          </w:p>
        </w:tc>
      </w:tr>
      <w:tr w14:paraId="18A6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2BA4DC25">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27CBEC7C">
            <w:pPr>
              <w:numPr>
                <w:ilvl w:val="0"/>
                <w:numId w:val="63"/>
              </w:numPr>
              <w:ind w:left="360" w:leftChars="0" w:hanging="360"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根据芯片启动流程使用JTAG工具写入BOOT程序（不小于32KB）、启动配置信息，并将上述存储区域设置为OTP。</w:t>
            </w:r>
          </w:p>
          <w:p w14:paraId="2C1954BD">
            <w:pPr>
              <w:numPr>
                <w:ilvl w:val="0"/>
                <w:numId w:val="63"/>
              </w:numPr>
              <w:ind w:left="360" w:leftChars="0" w:hanging="360"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上电启动，确认Boot程序正常执行。</w:t>
            </w:r>
          </w:p>
          <w:p w14:paraId="54714664">
            <w:pPr>
              <w:numPr>
                <w:ilvl w:val="0"/>
                <w:numId w:val="63"/>
              </w:numPr>
              <w:ind w:left="360" w:leftChars="0" w:hanging="360"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尝试修改BOOT程序以及启动配置信息。</w:t>
            </w:r>
          </w:p>
        </w:tc>
      </w:tr>
      <w:tr w14:paraId="5121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0CDD20C">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73E0A797">
            <w:pPr>
              <w:numPr>
                <w:ilvl w:val="0"/>
                <w:numId w:val="64"/>
              </w:numPr>
              <w:ind w:left="0" w:leftChars="0" w:firstLine="0" w:firstLineChars="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OTP写入后，Boot程序正常启动；</w:t>
            </w:r>
          </w:p>
          <w:p w14:paraId="7C9DE9DD">
            <w:pPr>
              <w:numPr>
                <w:ilvl w:val="0"/>
                <w:numId w:val="64"/>
              </w:numPr>
              <w:ind w:left="0" w:leftChars="0" w:firstLine="0" w:firstLineChars="0"/>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修改尝试失败。</w:t>
            </w:r>
          </w:p>
        </w:tc>
      </w:tr>
    </w:tbl>
    <w:p w14:paraId="44D09FEE">
      <w:pPr>
        <w:pStyle w:val="25"/>
        <w:rPr>
          <w:rFonts w:hint="default" w:ascii="Times New Roman" w:hAnsi="Times New Roman" w:cs="Times New Roman"/>
        </w:rPr>
      </w:pPr>
    </w:p>
    <w:p w14:paraId="70A33539">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可信应用校验</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61C5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E82E4AF">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5AB1C8BC">
            <w:pPr>
              <w:jc w:val="both"/>
              <w:rPr>
                <w:rFonts w:hint="default" w:ascii="Times New Roman" w:hAnsi="Times New Roman" w:cs="Times New Roman"/>
                <w:sz w:val="18"/>
                <w:szCs w:val="18"/>
              </w:rPr>
            </w:pPr>
            <w:r>
              <w:rPr>
                <w:rFonts w:hint="default" w:ascii="Times New Roman" w:hAnsi="Times New Roman" w:cs="Times New Roman"/>
                <w:sz w:val="18"/>
                <w:szCs w:val="18"/>
              </w:rPr>
              <w:t>验证</w:t>
            </w:r>
            <w:r>
              <w:rPr>
                <w:rStyle w:val="44"/>
                <w:rFonts w:hint="default" w:ascii="Times New Roman" w:hAnsi="Times New Roman" w:eastAsia="宋体" w:cs="Times New Roman"/>
                <w:color w:val="auto"/>
                <w:kern w:val="2"/>
                <w:sz w:val="18"/>
                <w:szCs w:val="18"/>
              </w:rPr>
              <w:t>汽车计算芯片支持建立系统的链式信任根机制：芯片启动时</w:t>
            </w:r>
            <w:r>
              <w:rPr>
                <w:rStyle w:val="44"/>
                <w:rFonts w:hint="default" w:ascii="Times New Roman" w:hAnsi="Times New Roman" w:eastAsia="宋体" w:cs="Times New Roman"/>
                <w:color w:val="auto"/>
                <w:kern w:val="2"/>
                <w:sz w:val="18"/>
                <w:szCs w:val="18"/>
                <w:lang w:val="en-US" w:eastAsia="zh-CN"/>
              </w:rPr>
              <w:t>应能</w:t>
            </w:r>
            <w:r>
              <w:rPr>
                <w:rStyle w:val="44"/>
                <w:rFonts w:hint="default" w:ascii="Times New Roman" w:hAnsi="Times New Roman" w:eastAsia="宋体" w:cs="Times New Roman"/>
                <w:color w:val="auto"/>
                <w:kern w:val="2"/>
                <w:sz w:val="18"/>
                <w:szCs w:val="18"/>
              </w:rPr>
              <w:t>通过硬件信任根逐层验证固件的完整性和来源真实性，以防止恶意固件替换。</w:t>
            </w:r>
          </w:p>
        </w:tc>
      </w:tr>
      <w:tr w14:paraId="78B6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9784D12">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4C56339B">
            <w:pPr>
              <w:jc w:val="both"/>
              <w:rPr>
                <w:rFonts w:hint="default" w:ascii="Times New Roman" w:hAnsi="Times New Roman" w:cs="Times New Roman"/>
                <w:sz w:val="18"/>
                <w:szCs w:val="18"/>
              </w:rPr>
            </w:pPr>
            <w:r>
              <w:rPr>
                <w:rFonts w:hint="default" w:ascii="Times New Roman" w:hAnsi="Times New Roman" w:cs="Times New Roman"/>
                <w:sz w:val="18"/>
                <w:szCs w:val="18"/>
              </w:rPr>
              <w:t>1. 硬件环境：</w:t>
            </w:r>
            <w:r>
              <w:rPr>
                <w:rFonts w:hint="eastAsia" w:cs="Times New Roman"/>
                <w:sz w:val="18"/>
                <w:szCs w:val="18"/>
                <w:lang w:val="en-US" w:eastAsia="zh-CN"/>
              </w:rPr>
              <w:t>含</w:t>
            </w:r>
            <w:r>
              <w:rPr>
                <w:rFonts w:hint="default" w:ascii="Times New Roman" w:hAnsi="Times New Roman" w:cs="Times New Roman"/>
                <w:sz w:val="18"/>
                <w:szCs w:val="18"/>
              </w:rPr>
              <w:t>待测试汽车计算芯片（含硬件信任根）</w:t>
            </w:r>
            <w:r>
              <w:rPr>
                <w:rFonts w:hint="eastAsia" w:cs="Times New Roman"/>
                <w:sz w:val="18"/>
                <w:szCs w:val="18"/>
                <w:lang w:val="en-US" w:eastAsia="zh-CN"/>
              </w:rPr>
              <w:t>的</w:t>
            </w:r>
            <w:r>
              <w:rPr>
                <w:rFonts w:hint="default" w:ascii="Times New Roman" w:hAnsi="Times New Roman" w:cs="Times New Roman"/>
                <w:sz w:val="18"/>
                <w:szCs w:val="18"/>
              </w:rPr>
              <w:t>开发板</w:t>
            </w:r>
            <w:r>
              <w:rPr>
                <w:rFonts w:hint="eastAsia" w:cs="Times New Roman"/>
                <w:sz w:val="18"/>
                <w:szCs w:val="18"/>
                <w:lang w:val="en-US" w:eastAsia="zh-CN"/>
              </w:rPr>
              <w:t>1块</w:t>
            </w:r>
            <w:r>
              <w:rPr>
                <w:rFonts w:hint="default" w:ascii="Times New Roman" w:hAnsi="Times New Roman" w:cs="Times New Roman"/>
                <w:sz w:val="18"/>
                <w:szCs w:val="18"/>
              </w:rPr>
              <w:t>、电源（匹配芯片工作电压）、示波器1台（监测启动信号）。</w:t>
            </w:r>
          </w:p>
          <w:p w14:paraId="55CD57CC">
            <w:pPr>
              <w:jc w:val="both"/>
              <w:rPr>
                <w:rFonts w:hint="default" w:ascii="Times New Roman" w:hAnsi="Times New Roman" w:cs="Times New Roman"/>
                <w:sz w:val="18"/>
                <w:szCs w:val="18"/>
              </w:rPr>
            </w:pPr>
            <w:r>
              <w:rPr>
                <w:rFonts w:hint="default" w:ascii="Times New Roman" w:hAnsi="Times New Roman" w:cs="Times New Roman"/>
                <w:sz w:val="18"/>
                <w:szCs w:val="18"/>
              </w:rPr>
              <w:t>2. 软件环境：芯片原始固件（验证通过的可信版本）、</w:t>
            </w:r>
            <w:r>
              <w:rPr>
                <w:rFonts w:hint="eastAsia" w:cs="Times New Roman"/>
                <w:sz w:val="18"/>
                <w:szCs w:val="18"/>
                <w:lang w:val="en-US" w:eastAsia="zh-CN"/>
              </w:rPr>
              <w:t>被</w:t>
            </w:r>
            <w:r>
              <w:rPr>
                <w:rFonts w:hint="default" w:ascii="Times New Roman" w:hAnsi="Times New Roman" w:cs="Times New Roman"/>
                <w:sz w:val="18"/>
                <w:szCs w:val="18"/>
              </w:rPr>
              <w:t>篡改</w:t>
            </w:r>
            <w:r>
              <w:rPr>
                <w:rFonts w:hint="eastAsia" w:cs="Times New Roman"/>
                <w:sz w:val="18"/>
                <w:szCs w:val="18"/>
                <w:lang w:val="en-US" w:eastAsia="zh-CN"/>
              </w:rPr>
              <w:t>的</w:t>
            </w:r>
            <w:r>
              <w:rPr>
                <w:rFonts w:hint="default" w:ascii="Times New Roman" w:hAnsi="Times New Roman" w:cs="Times New Roman"/>
                <w:sz w:val="18"/>
                <w:szCs w:val="18"/>
              </w:rPr>
              <w:t>固件（修改关键代码的不可信版本）、芯片调试工具软件、固件完整性校验工具。</w:t>
            </w:r>
          </w:p>
          <w:p w14:paraId="38C561D3">
            <w:pPr>
              <w:jc w:val="both"/>
              <w:rPr>
                <w:rFonts w:hint="default" w:ascii="Times New Roman" w:hAnsi="Times New Roman" w:cs="Times New Roman"/>
                <w:sz w:val="18"/>
                <w:szCs w:val="18"/>
              </w:rPr>
            </w:pPr>
            <w:r>
              <w:rPr>
                <w:rFonts w:hint="default" w:ascii="Times New Roman" w:hAnsi="Times New Roman" w:cs="Times New Roman"/>
                <w:sz w:val="18"/>
                <w:szCs w:val="18"/>
              </w:rPr>
              <w:t>3. 芯片已完成初始化配置，硬件信任根已激活且存储可信根密钥，调试工具已与芯片建立正常通信。</w:t>
            </w:r>
          </w:p>
        </w:tc>
      </w:tr>
      <w:tr w14:paraId="06AB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8EDC032">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1AC6765A">
            <w:pPr>
              <w:jc w:val="both"/>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1. 可信固件启动</w:t>
            </w:r>
            <w:r>
              <w:rPr>
                <w:rFonts w:hint="eastAsia" w:cs="Times New Roman"/>
                <w:sz w:val="18"/>
                <w:szCs w:val="18"/>
                <w:lang w:val="en-US" w:eastAsia="zh-CN"/>
              </w:rPr>
              <w:t>验证</w:t>
            </w:r>
          </w:p>
          <w:p w14:paraId="3463B71D">
            <w:pPr>
              <w:jc w:val="both"/>
              <w:rPr>
                <w:rFonts w:hint="default" w:ascii="Times New Roman" w:hAnsi="Times New Roman" w:cs="Times New Roman"/>
                <w:sz w:val="18"/>
                <w:szCs w:val="18"/>
              </w:rPr>
            </w:pPr>
            <w:r>
              <w:rPr>
                <w:rFonts w:hint="default" w:ascii="Times New Roman" w:hAnsi="Times New Roman" w:cs="Times New Roman"/>
                <w:sz w:val="18"/>
                <w:szCs w:val="18"/>
              </w:rPr>
              <w:t>1</w:t>
            </w:r>
            <w:r>
              <w:rPr>
                <w:rFonts w:hint="eastAsia" w:cs="Times New Roman"/>
                <w:sz w:val="18"/>
                <w:szCs w:val="18"/>
                <w:lang w:eastAsia="zh-CN"/>
              </w:rPr>
              <w:t>）</w:t>
            </w:r>
            <w:r>
              <w:rPr>
                <w:rFonts w:hint="default" w:ascii="Times New Roman" w:hAnsi="Times New Roman" w:cs="Times New Roman"/>
                <w:sz w:val="18"/>
                <w:szCs w:val="18"/>
              </w:rPr>
              <w:t>连接试验设备，给芯片供电，通过调试工具确认芯片处于待启动状态。</w:t>
            </w:r>
          </w:p>
          <w:p w14:paraId="33D8834A">
            <w:pPr>
              <w:jc w:val="both"/>
              <w:rPr>
                <w:rFonts w:hint="default" w:ascii="Times New Roman" w:hAnsi="Times New Roman" w:cs="Times New Roman"/>
                <w:sz w:val="18"/>
                <w:szCs w:val="18"/>
              </w:rPr>
            </w:pPr>
            <w:r>
              <w:rPr>
                <w:rFonts w:hint="default" w:ascii="Times New Roman" w:hAnsi="Times New Roman" w:cs="Times New Roman"/>
                <w:sz w:val="18"/>
                <w:szCs w:val="18"/>
              </w:rPr>
              <w:t>2</w:t>
            </w:r>
            <w:r>
              <w:rPr>
                <w:rFonts w:hint="eastAsia" w:cs="Times New Roman"/>
                <w:sz w:val="18"/>
                <w:szCs w:val="18"/>
                <w:lang w:eastAsia="zh-CN"/>
              </w:rPr>
              <w:t>）</w:t>
            </w:r>
            <w:r>
              <w:rPr>
                <w:rFonts w:hint="default" w:ascii="Times New Roman" w:hAnsi="Times New Roman" w:cs="Times New Roman"/>
                <w:sz w:val="18"/>
                <w:szCs w:val="18"/>
              </w:rPr>
              <w:t>向芯片烧录可信固件，记录固件版本及校验值。</w:t>
            </w:r>
          </w:p>
          <w:p w14:paraId="4E7C591C">
            <w:pPr>
              <w:jc w:val="both"/>
              <w:rPr>
                <w:rFonts w:hint="default" w:ascii="Times New Roman" w:hAnsi="Times New Roman" w:cs="Times New Roman"/>
                <w:sz w:val="18"/>
                <w:szCs w:val="18"/>
              </w:rPr>
            </w:pPr>
            <w:r>
              <w:rPr>
                <w:rFonts w:hint="default" w:ascii="Times New Roman" w:hAnsi="Times New Roman" w:cs="Times New Roman"/>
                <w:sz w:val="18"/>
                <w:szCs w:val="18"/>
              </w:rPr>
              <w:t>3</w:t>
            </w:r>
            <w:r>
              <w:rPr>
                <w:rFonts w:hint="eastAsia" w:cs="Times New Roman"/>
                <w:sz w:val="18"/>
                <w:szCs w:val="18"/>
                <w:lang w:eastAsia="zh-CN"/>
              </w:rPr>
              <w:t>）</w:t>
            </w:r>
            <w:r>
              <w:rPr>
                <w:rFonts w:hint="default" w:ascii="Times New Roman" w:hAnsi="Times New Roman" w:cs="Times New Roman"/>
                <w:sz w:val="18"/>
                <w:szCs w:val="18"/>
              </w:rPr>
              <w:t>启动芯片，通过示波器监测启动时序，通过调试工具实时采集启动过程中的验证日志。</w:t>
            </w:r>
          </w:p>
          <w:p w14:paraId="45243F85">
            <w:pPr>
              <w:jc w:val="both"/>
              <w:rPr>
                <w:rFonts w:hint="default" w:ascii="Times New Roman" w:hAnsi="Times New Roman" w:cs="Times New Roman"/>
                <w:sz w:val="18"/>
                <w:szCs w:val="18"/>
              </w:rPr>
            </w:pPr>
            <w:r>
              <w:rPr>
                <w:rFonts w:hint="default" w:ascii="Times New Roman" w:hAnsi="Times New Roman" w:cs="Times New Roman"/>
                <w:sz w:val="18"/>
                <w:szCs w:val="18"/>
              </w:rPr>
              <w:t>4</w:t>
            </w:r>
            <w:r>
              <w:rPr>
                <w:rFonts w:hint="eastAsia" w:cs="Times New Roman"/>
                <w:sz w:val="18"/>
                <w:szCs w:val="18"/>
                <w:lang w:eastAsia="zh-CN"/>
              </w:rPr>
              <w:t>）</w:t>
            </w:r>
            <w:r>
              <w:rPr>
                <w:rFonts w:hint="default" w:ascii="Times New Roman" w:hAnsi="Times New Roman" w:cs="Times New Roman"/>
                <w:sz w:val="18"/>
                <w:szCs w:val="18"/>
              </w:rPr>
              <w:t>观察芯片是否正常启动，记录硬件信任根对固件的完整性校验结果、来源真实性验证结果。</w:t>
            </w:r>
          </w:p>
          <w:p w14:paraId="329BB618">
            <w:pPr>
              <w:jc w:val="both"/>
              <w:rPr>
                <w:rFonts w:hint="default" w:ascii="Times New Roman" w:hAnsi="Times New Roman" w:cs="Times New Roman"/>
                <w:sz w:val="18"/>
                <w:szCs w:val="18"/>
              </w:rPr>
            </w:pPr>
          </w:p>
          <w:p w14:paraId="19723A95">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2. </w:t>
            </w:r>
            <w:r>
              <w:rPr>
                <w:rFonts w:hint="eastAsia" w:cs="Times New Roman"/>
                <w:sz w:val="18"/>
                <w:szCs w:val="18"/>
                <w:lang w:val="en-US" w:eastAsia="zh-CN"/>
              </w:rPr>
              <w:t>被篡改</w:t>
            </w:r>
            <w:r>
              <w:rPr>
                <w:rFonts w:hint="default" w:ascii="Times New Roman" w:hAnsi="Times New Roman" w:cs="Times New Roman"/>
                <w:sz w:val="18"/>
                <w:szCs w:val="18"/>
              </w:rPr>
              <w:t>固件（不可信固件）</w:t>
            </w:r>
            <w:r>
              <w:rPr>
                <w:rFonts w:hint="eastAsia" w:cs="Times New Roman"/>
                <w:sz w:val="18"/>
                <w:szCs w:val="18"/>
                <w:lang w:val="en-US" w:eastAsia="zh-CN"/>
              </w:rPr>
              <w:t>启动验证</w:t>
            </w:r>
          </w:p>
          <w:p w14:paraId="3816BC70">
            <w:pPr>
              <w:jc w:val="both"/>
              <w:rPr>
                <w:rFonts w:hint="default" w:ascii="Times New Roman" w:hAnsi="Times New Roman" w:cs="Times New Roman"/>
                <w:sz w:val="18"/>
                <w:szCs w:val="18"/>
              </w:rPr>
            </w:pPr>
            <w:r>
              <w:rPr>
                <w:rFonts w:hint="default" w:ascii="Times New Roman" w:hAnsi="Times New Roman" w:cs="Times New Roman"/>
                <w:sz w:val="18"/>
                <w:szCs w:val="18"/>
              </w:rPr>
              <w:t>1</w:t>
            </w:r>
            <w:r>
              <w:rPr>
                <w:rFonts w:hint="eastAsia" w:cs="Times New Roman"/>
                <w:sz w:val="18"/>
                <w:szCs w:val="18"/>
                <w:lang w:eastAsia="zh-CN"/>
              </w:rPr>
              <w:t>）</w:t>
            </w:r>
            <w:r>
              <w:rPr>
                <w:rFonts w:hint="default" w:ascii="Times New Roman" w:hAnsi="Times New Roman" w:cs="Times New Roman"/>
                <w:sz w:val="18"/>
                <w:szCs w:val="18"/>
              </w:rPr>
              <w:t>停止芯片供电，通过调试工具清除芯片原有固件。</w:t>
            </w:r>
          </w:p>
          <w:p w14:paraId="0F5D6657">
            <w:pPr>
              <w:jc w:val="both"/>
              <w:rPr>
                <w:rFonts w:hint="default" w:ascii="Times New Roman" w:hAnsi="Times New Roman" w:cs="Times New Roman"/>
                <w:sz w:val="18"/>
                <w:szCs w:val="18"/>
              </w:rPr>
            </w:pPr>
            <w:r>
              <w:rPr>
                <w:rFonts w:hint="default" w:ascii="Times New Roman" w:hAnsi="Times New Roman" w:cs="Times New Roman"/>
                <w:sz w:val="18"/>
                <w:szCs w:val="18"/>
              </w:rPr>
              <w:t>2</w:t>
            </w:r>
            <w:r>
              <w:rPr>
                <w:rFonts w:hint="eastAsia" w:cs="Times New Roman"/>
                <w:sz w:val="18"/>
                <w:szCs w:val="18"/>
                <w:lang w:eastAsia="zh-CN"/>
              </w:rPr>
              <w:t>）</w:t>
            </w:r>
            <w:r>
              <w:rPr>
                <w:rFonts w:hint="default" w:ascii="Times New Roman" w:hAnsi="Times New Roman" w:cs="Times New Roman"/>
                <w:sz w:val="18"/>
                <w:szCs w:val="18"/>
              </w:rPr>
              <w:t>向芯片烧录预先准备的</w:t>
            </w:r>
            <w:r>
              <w:rPr>
                <w:rFonts w:hint="eastAsia" w:cs="Times New Roman"/>
                <w:sz w:val="18"/>
                <w:szCs w:val="18"/>
                <w:lang w:val="en-US" w:eastAsia="zh-CN"/>
              </w:rPr>
              <w:t>被</w:t>
            </w:r>
            <w:r>
              <w:rPr>
                <w:rFonts w:hint="default" w:ascii="Times New Roman" w:hAnsi="Times New Roman" w:cs="Times New Roman"/>
                <w:sz w:val="18"/>
                <w:szCs w:val="18"/>
              </w:rPr>
              <w:t>篡改固件，记录固件版本及校验值。</w:t>
            </w:r>
          </w:p>
          <w:p w14:paraId="326F3E44">
            <w:pPr>
              <w:jc w:val="both"/>
              <w:rPr>
                <w:rFonts w:hint="default" w:ascii="Times New Roman" w:hAnsi="Times New Roman" w:cs="Times New Roman"/>
                <w:sz w:val="18"/>
                <w:szCs w:val="18"/>
              </w:rPr>
            </w:pPr>
            <w:r>
              <w:rPr>
                <w:rFonts w:hint="default" w:ascii="Times New Roman" w:hAnsi="Times New Roman" w:cs="Times New Roman"/>
                <w:sz w:val="18"/>
                <w:szCs w:val="18"/>
              </w:rPr>
              <w:t>3</w:t>
            </w:r>
            <w:r>
              <w:rPr>
                <w:rFonts w:hint="eastAsia" w:cs="Times New Roman"/>
                <w:sz w:val="18"/>
                <w:szCs w:val="18"/>
                <w:lang w:eastAsia="zh-CN"/>
              </w:rPr>
              <w:t>）</w:t>
            </w:r>
            <w:r>
              <w:rPr>
                <w:rFonts w:hint="default" w:ascii="Times New Roman" w:hAnsi="Times New Roman" w:cs="Times New Roman"/>
                <w:sz w:val="18"/>
                <w:szCs w:val="18"/>
              </w:rPr>
              <w:t>重新给芯片供电并启动，同样通过示波器监测启动时序，调试工具采集验证日志。</w:t>
            </w:r>
          </w:p>
          <w:p w14:paraId="7E2B8022">
            <w:pPr>
              <w:jc w:val="both"/>
              <w:rPr>
                <w:rFonts w:hint="default" w:ascii="Times New Roman" w:hAnsi="Times New Roman" w:cs="Times New Roman"/>
                <w:sz w:val="18"/>
                <w:szCs w:val="18"/>
              </w:rPr>
            </w:pPr>
            <w:r>
              <w:rPr>
                <w:rFonts w:hint="default" w:ascii="Times New Roman" w:hAnsi="Times New Roman" w:cs="Times New Roman"/>
                <w:sz w:val="18"/>
                <w:szCs w:val="18"/>
              </w:rPr>
              <w:t>4</w:t>
            </w:r>
            <w:r>
              <w:rPr>
                <w:rFonts w:hint="eastAsia" w:cs="Times New Roman"/>
                <w:sz w:val="18"/>
                <w:szCs w:val="18"/>
                <w:lang w:eastAsia="zh-CN"/>
              </w:rPr>
              <w:t>）</w:t>
            </w:r>
            <w:r>
              <w:rPr>
                <w:rFonts w:hint="default" w:ascii="Times New Roman" w:hAnsi="Times New Roman" w:cs="Times New Roman"/>
                <w:sz w:val="18"/>
                <w:szCs w:val="18"/>
              </w:rPr>
              <w:t>观察芯片启动状态，记录硬件信任根对</w:t>
            </w:r>
            <w:r>
              <w:rPr>
                <w:rFonts w:hint="eastAsia" w:cs="Times New Roman"/>
                <w:sz w:val="18"/>
                <w:szCs w:val="18"/>
                <w:lang w:val="en-US" w:eastAsia="zh-CN"/>
              </w:rPr>
              <w:t>被篡改</w:t>
            </w:r>
            <w:r>
              <w:rPr>
                <w:rFonts w:hint="default" w:ascii="Times New Roman" w:hAnsi="Times New Roman" w:cs="Times New Roman"/>
                <w:sz w:val="18"/>
                <w:szCs w:val="18"/>
              </w:rPr>
              <w:t>固件的完整性校验结果、来源真实性验证结果。</w:t>
            </w:r>
          </w:p>
          <w:p w14:paraId="521F0F66">
            <w:pPr>
              <w:jc w:val="both"/>
              <w:rPr>
                <w:rFonts w:hint="default" w:ascii="Times New Roman" w:hAnsi="Times New Roman" w:cs="Times New Roman"/>
                <w:color w:val="auto"/>
                <w:sz w:val="18"/>
                <w:szCs w:val="18"/>
              </w:rPr>
            </w:pPr>
            <w:r>
              <w:rPr>
                <w:rFonts w:hint="default" w:ascii="Times New Roman" w:hAnsi="Times New Roman" w:cs="Times New Roman"/>
                <w:sz w:val="18"/>
                <w:szCs w:val="18"/>
              </w:rPr>
              <w:t>5</w:t>
            </w:r>
            <w:r>
              <w:rPr>
                <w:rFonts w:hint="eastAsia" w:cs="Times New Roman"/>
                <w:sz w:val="18"/>
                <w:szCs w:val="18"/>
                <w:lang w:eastAsia="zh-CN"/>
              </w:rPr>
              <w:t>）</w:t>
            </w:r>
            <w:r>
              <w:rPr>
                <w:rFonts w:hint="default" w:ascii="Times New Roman" w:hAnsi="Times New Roman" w:cs="Times New Roman"/>
                <w:sz w:val="18"/>
                <w:szCs w:val="18"/>
              </w:rPr>
              <w:t>确认芯片是否拒绝启动，或是否进入安全保护模式。</w:t>
            </w:r>
          </w:p>
        </w:tc>
      </w:tr>
      <w:tr w14:paraId="7FD7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0E2EA440">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4DAA41F0">
            <w:pPr>
              <w:jc w:val="both"/>
              <w:rPr>
                <w:rFonts w:hint="default" w:ascii="Times New Roman" w:hAnsi="Times New Roman" w:cs="Times New Roman"/>
                <w:sz w:val="18"/>
                <w:szCs w:val="18"/>
              </w:rPr>
            </w:pPr>
            <w:r>
              <w:rPr>
                <w:rFonts w:hint="default" w:ascii="Times New Roman" w:hAnsi="Times New Roman" w:cs="Times New Roman"/>
                <w:sz w:val="18"/>
                <w:szCs w:val="18"/>
              </w:rPr>
              <w:t>1. 可信固件启动：芯片启动时，硬件信任根能成功逐层验证</w:t>
            </w:r>
            <w:r>
              <w:rPr>
                <w:rFonts w:hint="eastAsia" w:cs="Times New Roman"/>
                <w:sz w:val="18"/>
                <w:szCs w:val="18"/>
                <w:lang w:val="en-US" w:eastAsia="zh-CN"/>
              </w:rPr>
              <w:t>可信</w:t>
            </w:r>
            <w:r>
              <w:rPr>
                <w:rFonts w:hint="default" w:ascii="Times New Roman" w:hAnsi="Times New Roman" w:cs="Times New Roman"/>
                <w:sz w:val="18"/>
                <w:szCs w:val="18"/>
              </w:rPr>
              <w:t>固件的完整性（校验值与预置可信值一致）和来源真实性（签名验证通过），验证日志显示“验证通过”，芯片正常启动，功能无异常。</w:t>
            </w:r>
          </w:p>
          <w:p w14:paraId="6A2CC288">
            <w:pPr>
              <w:jc w:val="both"/>
              <w:rPr>
                <w:rFonts w:hint="default" w:ascii="Times New Roman" w:hAnsi="Times New Roman" w:cs="Times New Roman"/>
                <w:color w:val="auto"/>
                <w:sz w:val="18"/>
                <w:szCs w:val="18"/>
              </w:rPr>
            </w:pPr>
            <w:r>
              <w:rPr>
                <w:rFonts w:hint="default" w:ascii="Times New Roman" w:hAnsi="Times New Roman" w:cs="Times New Roman"/>
                <w:sz w:val="18"/>
                <w:szCs w:val="18"/>
              </w:rPr>
              <w:t xml:space="preserve">2. </w:t>
            </w:r>
            <w:r>
              <w:rPr>
                <w:rFonts w:hint="eastAsia" w:cs="Times New Roman"/>
                <w:sz w:val="18"/>
                <w:szCs w:val="18"/>
                <w:lang w:val="en-US" w:eastAsia="zh-CN"/>
              </w:rPr>
              <w:t>被篡改</w:t>
            </w:r>
            <w:r>
              <w:rPr>
                <w:rFonts w:hint="default" w:ascii="Times New Roman" w:hAnsi="Times New Roman" w:cs="Times New Roman"/>
                <w:sz w:val="18"/>
                <w:szCs w:val="18"/>
              </w:rPr>
              <w:t>固件启动：芯片启动时，硬件信任根检测到</w:t>
            </w:r>
            <w:r>
              <w:rPr>
                <w:rFonts w:hint="eastAsia" w:cs="Times New Roman"/>
                <w:sz w:val="18"/>
                <w:szCs w:val="18"/>
                <w:lang w:val="en-US" w:eastAsia="zh-CN"/>
              </w:rPr>
              <w:t>被篡改</w:t>
            </w:r>
            <w:r>
              <w:rPr>
                <w:rFonts w:hint="default" w:ascii="Times New Roman" w:hAnsi="Times New Roman" w:cs="Times New Roman"/>
                <w:sz w:val="18"/>
                <w:szCs w:val="18"/>
              </w:rPr>
              <w:t>固件的完整性校验失败（校验值与可信值不一致）或来源真实性验证失败（签名无效），验证日志显示“验证失败”，芯片拒绝启动，或进入安全锁定模式，无</w:t>
            </w:r>
            <w:r>
              <w:rPr>
                <w:rFonts w:hint="eastAsia" w:cs="Times New Roman"/>
                <w:sz w:val="18"/>
                <w:szCs w:val="18"/>
                <w:lang w:val="en-US" w:eastAsia="zh-CN"/>
              </w:rPr>
              <w:t>被篡改</w:t>
            </w:r>
            <w:r>
              <w:rPr>
                <w:rFonts w:hint="default" w:ascii="Times New Roman" w:hAnsi="Times New Roman" w:cs="Times New Roman"/>
                <w:sz w:val="18"/>
                <w:szCs w:val="18"/>
              </w:rPr>
              <w:t>固件运行痕迹。</w:t>
            </w:r>
          </w:p>
        </w:tc>
      </w:tr>
    </w:tbl>
    <w:p w14:paraId="077C026D">
      <w:pPr>
        <w:pStyle w:val="25"/>
        <w:rPr>
          <w:rFonts w:hint="default" w:ascii="Times New Roman" w:hAnsi="Times New Roman" w:cs="Times New Roman"/>
        </w:rPr>
      </w:pPr>
    </w:p>
    <w:p w14:paraId="55A41A0D">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rPr>
        <w:t>多组安全启动密钥</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3C2B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034E4A4">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68345EF0">
            <w:pPr>
              <w:jc w:val="both"/>
              <w:rPr>
                <w:rFonts w:hint="default" w:ascii="Times New Roman" w:hAnsi="Times New Roman" w:cs="Times New Roman"/>
                <w:sz w:val="18"/>
                <w:szCs w:val="18"/>
              </w:rPr>
            </w:pPr>
            <w:r>
              <w:rPr>
                <w:rFonts w:hint="default" w:ascii="Times New Roman" w:hAnsi="Times New Roman" w:cs="Times New Roman"/>
                <w:sz w:val="18"/>
                <w:szCs w:val="18"/>
              </w:rPr>
              <w:t>验证芯片的多组安全启动密钥</w:t>
            </w:r>
          </w:p>
        </w:tc>
      </w:tr>
      <w:tr w14:paraId="57BB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95BE1CE">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34F28A95">
            <w:pPr>
              <w:jc w:val="both"/>
              <w:rPr>
                <w:rFonts w:hint="default" w:ascii="Times New Roman" w:hAnsi="Times New Roman" w:cs="Times New Roman"/>
                <w:sz w:val="18"/>
                <w:szCs w:val="18"/>
              </w:rPr>
            </w:pPr>
            <w:r>
              <w:rPr>
                <w:rFonts w:hint="default" w:ascii="Times New Roman" w:hAnsi="Times New Roman" w:cs="Times New Roman"/>
                <w:sz w:val="18"/>
                <w:szCs w:val="18"/>
              </w:rPr>
              <w:t>1、芯片安全启动已配置，且已预置多组不同的安全启动。</w:t>
            </w:r>
            <w:r>
              <w:rPr>
                <w:rFonts w:hint="default" w:ascii="Times New Roman" w:hAnsi="Times New Roman" w:cs="Times New Roman"/>
                <w:sz w:val="18"/>
                <w:szCs w:val="18"/>
              </w:rPr>
              <w:br w:type="textWrapping"/>
            </w:r>
            <w:r>
              <w:rPr>
                <w:rFonts w:hint="default" w:ascii="Times New Roman" w:hAnsi="Times New Roman" w:cs="Times New Roman"/>
                <w:sz w:val="18"/>
                <w:szCs w:val="18"/>
              </w:rPr>
              <w:t>2、提供适用不同安全启动密钥签名的软件包（可以是不同软件的软件包，如BOOT</w:t>
            </w:r>
            <w:r>
              <w:rPr>
                <w:rFonts w:hint="eastAsia" w:cs="Times New Roman"/>
                <w:sz w:val="18"/>
                <w:szCs w:val="18"/>
                <w:lang w:val="en-US" w:eastAsia="zh-CN"/>
              </w:rPr>
              <w:t>程序</w:t>
            </w:r>
            <w:r>
              <w:rPr>
                <w:rFonts w:hint="default" w:ascii="Times New Roman" w:hAnsi="Times New Roman" w:cs="Times New Roman"/>
                <w:sz w:val="18"/>
                <w:szCs w:val="18"/>
              </w:rPr>
              <w:t>、</w:t>
            </w:r>
            <w:r>
              <w:rPr>
                <w:rFonts w:hint="eastAsia" w:cs="Times New Roman"/>
                <w:sz w:val="18"/>
                <w:szCs w:val="18"/>
                <w:lang w:val="en-US" w:eastAsia="zh-CN"/>
              </w:rPr>
              <w:t>操作系统内核</w:t>
            </w:r>
            <w:r>
              <w:rPr>
                <w:rFonts w:hint="default" w:ascii="Times New Roman" w:hAnsi="Times New Roman" w:cs="Times New Roman"/>
                <w:sz w:val="18"/>
                <w:szCs w:val="18"/>
              </w:rPr>
              <w:t>、</w:t>
            </w:r>
            <w:r>
              <w:rPr>
                <w:rFonts w:hint="eastAsia" w:cs="Times New Roman"/>
                <w:sz w:val="18"/>
                <w:szCs w:val="18"/>
                <w:lang w:val="en-US" w:eastAsia="zh-CN"/>
              </w:rPr>
              <w:t>应用软件</w:t>
            </w:r>
            <w:r>
              <w:rPr>
                <w:rFonts w:hint="default" w:ascii="Times New Roman" w:hAnsi="Times New Roman" w:cs="Times New Roman"/>
                <w:sz w:val="18"/>
                <w:szCs w:val="18"/>
              </w:rPr>
              <w:t>等）。</w:t>
            </w:r>
          </w:p>
        </w:tc>
      </w:tr>
      <w:tr w14:paraId="6509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4E41233">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7C9B188C">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1、烧录软件后重启，查看各软件是否可以正常启动。</w:t>
            </w:r>
            <w:r>
              <w:rPr>
                <w:rFonts w:hint="default" w:ascii="Times New Roman" w:hAnsi="Times New Roman" w:cs="Times New Roman"/>
                <w:color w:val="auto"/>
                <w:sz w:val="18"/>
                <w:szCs w:val="18"/>
              </w:rPr>
              <w:br w:type="textWrapping"/>
            </w:r>
            <w:r>
              <w:rPr>
                <w:rFonts w:hint="default" w:ascii="Times New Roman" w:hAnsi="Times New Roman" w:cs="Times New Roman"/>
                <w:color w:val="auto"/>
                <w:sz w:val="18"/>
                <w:szCs w:val="18"/>
              </w:rPr>
              <w:t>2、使用错误密钥对软件进行签名，将软件及其签名信息更新入芯片中，查看软件是否可以正常启动（依次签名替换，每次只替换一个软件，其他软件保持能正常启动的状态）。</w:t>
            </w:r>
          </w:p>
        </w:tc>
      </w:tr>
      <w:tr w14:paraId="3A46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046DD36">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17C6FEED">
            <w:pPr>
              <w:jc w:val="both"/>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正确</w:t>
            </w:r>
            <w:r>
              <w:rPr>
                <w:rFonts w:hint="default" w:ascii="Times New Roman" w:hAnsi="Times New Roman" w:cs="Times New Roman"/>
                <w:color w:val="auto"/>
                <w:sz w:val="18"/>
                <w:szCs w:val="18"/>
              </w:rPr>
              <w:t>签名下，软件</w:t>
            </w:r>
            <w:r>
              <w:rPr>
                <w:rFonts w:hint="default" w:ascii="Times New Roman" w:hAnsi="Times New Roman" w:cs="Times New Roman"/>
                <w:color w:val="auto"/>
                <w:sz w:val="18"/>
                <w:szCs w:val="18"/>
                <w:lang w:val="en-US" w:eastAsia="zh-CN"/>
              </w:rPr>
              <w:t>成功运行。</w:t>
            </w:r>
          </w:p>
          <w:p w14:paraId="79A140F9">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错误签名下</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软件运行失败，无法启动。</w:t>
            </w:r>
          </w:p>
        </w:tc>
      </w:tr>
    </w:tbl>
    <w:p w14:paraId="6A9C256B">
      <w:pPr>
        <w:pStyle w:val="25"/>
        <w:rPr>
          <w:rFonts w:hint="default" w:ascii="Times New Roman" w:hAnsi="Times New Roman" w:cs="Times New Roman"/>
        </w:rPr>
      </w:pPr>
    </w:p>
    <w:p w14:paraId="1697443F">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strike w:val="0"/>
          <w:dstrike w:val="0"/>
        </w:rPr>
      </w:pPr>
      <w:r>
        <w:rPr>
          <w:rFonts w:hint="eastAsia" w:ascii="Times New Roman" w:cs="Times New Roman"/>
          <w:strike w:val="0"/>
          <w:dstrike w:val="0"/>
          <w:lang w:val="en-US" w:eastAsia="zh-CN"/>
        </w:rPr>
        <w:t>安全启动签名生成接口安全防护</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73EB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 w:hRule="atLeast"/>
        </w:trPr>
        <w:tc>
          <w:tcPr>
            <w:tcW w:w="1549" w:type="dxa"/>
            <w:vAlign w:val="center"/>
          </w:tcPr>
          <w:p w14:paraId="13EC77B8">
            <w:pPr>
              <w:jc w:val="both"/>
              <w:rPr>
                <w:rFonts w:hint="default" w:ascii="Times New Roman" w:hAnsi="Times New Roman" w:eastAsia="宋体" w:cs="Times New Roman"/>
                <w:strike w:val="0"/>
                <w:dstrike w:val="0"/>
                <w:sz w:val="18"/>
                <w:szCs w:val="18"/>
                <w:lang w:eastAsia="zh-CN"/>
              </w:rPr>
            </w:pPr>
            <w:r>
              <w:rPr>
                <w:rFonts w:hint="default" w:ascii="Times New Roman" w:hAnsi="Times New Roman" w:cs="Times New Roman"/>
                <w:strike w:val="0"/>
                <w:dstrike w:val="0"/>
                <w:sz w:val="18"/>
                <w:szCs w:val="18"/>
                <w:lang w:eastAsia="zh-CN"/>
              </w:rPr>
              <w:t>试验目的</w:t>
            </w:r>
          </w:p>
        </w:tc>
        <w:tc>
          <w:tcPr>
            <w:tcW w:w="8022" w:type="dxa"/>
            <w:vAlign w:val="center"/>
          </w:tcPr>
          <w:p w14:paraId="4F84E03D">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验证对汽车计算芯片安全启动签名信息生成接口</w:t>
            </w:r>
            <w:r>
              <w:rPr>
                <w:rFonts w:hint="eastAsia" w:cs="Times New Roman"/>
                <w:strike w:val="0"/>
                <w:dstrike w:val="0"/>
                <w:sz w:val="18"/>
                <w:szCs w:val="18"/>
                <w:lang w:eastAsia="zh-CN"/>
              </w:rPr>
              <w:t>的</w:t>
            </w:r>
            <w:r>
              <w:rPr>
                <w:rFonts w:hint="default" w:ascii="Times New Roman" w:hAnsi="Times New Roman" w:cs="Times New Roman"/>
                <w:strike w:val="0"/>
                <w:dstrike w:val="0"/>
                <w:sz w:val="18"/>
                <w:szCs w:val="18"/>
              </w:rPr>
              <w:t>安全防护</w:t>
            </w:r>
            <w:r>
              <w:rPr>
                <w:rFonts w:hint="eastAsia" w:cs="Times New Roman"/>
                <w:strike w:val="0"/>
                <w:dstrike w:val="0"/>
                <w:sz w:val="18"/>
                <w:szCs w:val="18"/>
                <w:lang w:val="en-US" w:eastAsia="zh-CN"/>
              </w:rPr>
              <w:t>机制，如</w:t>
            </w:r>
            <w:r>
              <w:rPr>
                <w:rFonts w:hint="default" w:ascii="Times New Roman" w:hAnsi="Times New Roman" w:cs="Times New Roman"/>
                <w:strike w:val="0"/>
                <w:dstrike w:val="0"/>
                <w:sz w:val="18"/>
                <w:szCs w:val="18"/>
              </w:rPr>
              <w:t>采用调用者权限校验等方式。</w:t>
            </w:r>
          </w:p>
        </w:tc>
      </w:tr>
      <w:tr w14:paraId="5368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19882768">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预置条件</w:t>
            </w:r>
          </w:p>
        </w:tc>
        <w:tc>
          <w:tcPr>
            <w:tcW w:w="8022" w:type="dxa"/>
            <w:vAlign w:val="center"/>
          </w:tcPr>
          <w:p w14:paraId="3C537A05">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1. 硬件环境：</w:t>
            </w:r>
            <w:r>
              <w:rPr>
                <w:rFonts w:hint="eastAsia" w:cs="Times New Roman"/>
                <w:strike w:val="0"/>
                <w:dstrike w:val="0"/>
                <w:sz w:val="18"/>
                <w:szCs w:val="18"/>
                <w:lang w:val="en-US" w:eastAsia="zh-CN"/>
              </w:rPr>
              <w:t>含</w:t>
            </w:r>
            <w:r>
              <w:rPr>
                <w:rFonts w:hint="default" w:ascii="Times New Roman" w:hAnsi="Times New Roman" w:cs="Times New Roman"/>
                <w:strike w:val="0"/>
                <w:dstrike w:val="0"/>
                <w:sz w:val="18"/>
                <w:szCs w:val="18"/>
              </w:rPr>
              <w:t>待测试汽车计算芯片（含安全启动相关硬件模块）</w:t>
            </w:r>
            <w:r>
              <w:rPr>
                <w:rFonts w:hint="eastAsia" w:cs="Times New Roman"/>
                <w:strike w:val="0"/>
                <w:dstrike w:val="0"/>
                <w:sz w:val="18"/>
                <w:szCs w:val="18"/>
                <w:lang w:val="en-US" w:eastAsia="zh-CN"/>
              </w:rPr>
              <w:t>的</w:t>
            </w:r>
            <w:r>
              <w:rPr>
                <w:rFonts w:hint="default" w:ascii="Times New Roman" w:hAnsi="Times New Roman" w:cs="Times New Roman"/>
                <w:strike w:val="0"/>
                <w:dstrike w:val="0"/>
                <w:sz w:val="18"/>
                <w:szCs w:val="18"/>
              </w:rPr>
              <w:t>开发板1块、稳压电源、示波器1台（监测接口通信信号）。</w:t>
            </w:r>
          </w:p>
          <w:p w14:paraId="493BEBE5">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2. 软件环境：芯片开发工具包（含签名信息生成接口SDK）、操作系统镜像（匹配芯片架构）、合法权限应用程序（预置可信签名）、非法权限应用程序（无授权/低权限）、</w:t>
            </w:r>
            <w:r>
              <w:rPr>
                <w:rFonts w:hint="eastAsia" w:cs="Times New Roman"/>
                <w:strike w:val="0"/>
                <w:dstrike w:val="0"/>
                <w:sz w:val="18"/>
                <w:szCs w:val="18"/>
                <w:lang w:val="en-US" w:eastAsia="zh-CN"/>
              </w:rPr>
              <w:t>调试工具/</w:t>
            </w:r>
            <w:r>
              <w:rPr>
                <w:rFonts w:hint="default" w:ascii="Times New Roman" w:hAnsi="Times New Roman" w:cs="Times New Roman"/>
                <w:strike w:val="0"/>
                <w:dstrike w:val="0"/>
                <w:sz w:val="18"/>
                <w:szCs w:val="18"/>
              </w:rPr>
              <w:t>日志采集工具。</w:t>
            </w:r>
          </w:p>
          <w:p w14:paraId="175C850B">
            <w:pPr>
              <w:jc w:val="both"/>
              <w:rPr>
                <w:rFonts w:hint="default" w:ascii="Times New Roman" w:hAnsi="Times New Roman" w:cs="Times New Roman"/>
                <w:strike w:val="0"/>
                <w:dstrike w:val="0"/>
                <w:sz w:val="18"/>
                <w:szCs w:val="18"/>
              </w:rPr>
            </w:pPr>
            <w:r>
              <w:rPr>
                <w:rFonts w:hint="eastAsia" w:cs="Times New Roman"/>
                <w:strike w:val="0"/>
                <w:dstrike w:val="0"/>
                <w:sz w:val="18"/>
                <w:szCs w:val="18"/>
                <w:lang w:val="en-US" w:eastAsia="zh-CN"/>
              </w:rPr>
              <w:t>3</w:t>
            </w:r>
            <w:r>
              <w:rPr>
                <w:rFonts w:hint="default" w:ascii="Times New Roman" w:hAnsi="Times New Roman" w:cs="Times New Roman"/>
                <w:strike w:val="0"/>
                <w:dstrike w:val="0"/>
                <w:sz w:val="18"/>
                <w:szCs w:val="18"/>
              </w:rPr>
              <w:t>. 芯片已完成初始化配置，安全启动模块激活，签名根密钥已预置；调试工具与芯片建立正常通信，</w:t>
            </w:r>
            <w:r>
              <w:rPr>
                <w:rFonts w:hint="eastAsia" w:cs="Times New Roman"/>
                <w:strike w:val="0"/>
                <w:dstrike w:val="0"/>
                <w:sz w:val="18"/>
                <w:szCs w:val="18"/>
                <w:lang w:val="en-US" w:eastAsia="zh-CN"/>
              </w:rPr>
              <w:t>操作系统</w:t>
            </w:r>
            <w:r>
              <w:rPr>
                <w:rFonts w:hint="default" w:ascii="Times New Roman" w:hAnsi="Times New Roman" w:cs="Times New Roman"/>
                <w:strike w:val="0"/>
                <w:dstrike w:val="0"/>
                <w:sz w:val="18"/>
                <w:szCs w:val="18"/>
              </w:rPr>
              <w:t>已配置</w:t>
            </w:r>
            <w:r>
              <w:rPr>
                <w:rFonts w:hint="eastAsia" w:cs="Times New Roman"/>
                <w:strike w:val="0"/>
                <w:dstrike w:val="0"/>
                <w:sz w:val="18"/>
                <w:szCs w:val="18"/>
                <w:lang w:val="en-US" w:eastAsia="zh-CN"/>
              </w:rPr>
              <w:t>各</w:t>
            </w:r>
            <w:r>
              <w:rPr>
                <w:rFonts w:hint="default" w:ascii="Times New Roman" w:hAnsi="Times New Roman" w:cs="Times New Roman"/>
                <w:strike w:val="0"/>
                <w:dstrike w:val="0"/>
                <w:sz w:val="18"/>
                <w:szCs w:val="18"/>
              </w:rPr>
              <w:t>类调用者权限（高权限/合法权限、低权限/非法权限、无权限），各类测试</w:t>
            </w:r>
            <w:r>
              <w:rPr>
                <w:rFonts w:hint="eastAsia" w:cs="Times New Roman"/>
                <w:strike w:val="0"/>
                <w:dstrike w:val="0"/>
                <w:sz w:val="18"/>
                <w:szCs w:val="18"/>
                <w:lang w:val="en-US" w:eastAsia="zh-CN"/>
              </w:rPr>
              <w:t>应用</w:t>
            </w:r>
            <w:r>
              <w:rPr>
                <w:rFonts w:hint="default" w:ascii="Times New Roman" w:hAnsi="Times New Roman" w:cs="Times New Roman"/>
                <w:strike w:val="0"/>
                <w:dstrike w:val="0"/>
                <w:sz w:val="18"/>
                <w:szCs w:val="18"/>
              </w:rPr>
              <w:t>程序已编译适配。</w:t>
            </w:r>
          </w:p>
        </w:tc>
      </w:tr>
      <w:tr w14:paraId="0B92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741B3633">
            <w:pPr>
              <w:jc w:val="both"/>
              <w:rPr>
                <w:rFonts w:hint="default" w:ascii="Times New Roman" w:hAnsi="Times New Roman" w:eastAsia="宋体" w:cs="Times New Roman"/>
                <w:strike w:val="0"/>
                <w:dstrike w:val="0"/>
                <w:sz w:val="18"/>
                <w:szCs w:val="18"/>
                <w:lang w:eastAsia="zh-CN"/>
              </w:rPr>
            </w:pPr>
            <w:r>
              <w:rPr>
                <w:rFonts w:hint="default" w:ascii="Times New Roman" w:hAnsi="Times New Roman" w:cs="Times New Roman"/>
                <w:strike w:val="0"/>
                <w:dstrike w:val="0"/>
                <w:sz w:val="18"/>
                <w:szCs w:val="18"/>
                <w:lang w:eastAsia="zh-CN"/>
              </w:rPr>
              <w:t>试验步骤</w:t>
            </w:r>
          </w:p>
        </w:tc>
        <w:tc>
          <w:tcPr>
            <w:tcW w:w="8022" w:type="dxa"/>
            <w:vAlign w:val="center"/>
          </w:tcPr>
          <w:p w14:paraId="52949E85">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（一）合法权限调用验证</w:t>
            </w:r>
          </w:p>
          <w:p w14:paraId="045D36FA">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1. 连接试验设备，给开发板</w:t>
            </w:r>
            <w:r>
              <w:rPr>
                <w:rFonts w:hint="eastAsia" w:cs="Times New Roman"/>
                <w:strike w:val="0"/>
                <w:dstrike w:val="0"/>
                <w:sz w:val="18"/>
                <w:szCs w:val="18"/>
                <w:lang w:val="en-US" w:eastAsia="zh-CN"/>
              </w:rPr>
              <w:t>及芯片</w:t>
            </w:r>
            <w:r>
              <w:rPr>
                <w:rFonts w:hint="default" w:ascii="Times New Roman" w:hAnsi="Times New Roman" w:cs="Times New Roman"/>
                <w:strike w:val="0"/>
                <w:dstrike w:val="0"/>
                <w:sz w:val="18"/>
                <w:szCs w:val="18"/>
              </w:rPr>
              <w:t>供电，通过调试工具确认系统正常运行，日志采集工具启动并处于实时记录状态。</w:t>
            </w:r>
          </w:p>
          <w:p w14:paraId="2E15296E">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2. 向芯片部署“合法权限应用程序”，确认该程序已获取签名信息生成接口的调用授权。</w:t>
            </w:r>
          </w:p>
          <w:p w14:paraId="7825F573">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3. 启动应用程序，触发签名信息生成接口调用指令，通过</w:t>
            </w:r>
            <w:r>
              <w:rPr>
                <w:rFonts w:hint="eastAsia" w:cs="Times New Roman"/>
                <w:strike w:val="0"/>
                <w:dstrike w:val="0"/>
                <w:sz w:val="18"/>
                <w:szCs w:val="18"/>
                <w:lang w:val="en-US" w:eastAsia="zh-CN"/>
              </w:rPr>
              <w:t>调试工具/</w:t>
            </w:r>
            <w:r>
              <w:rPr>
                <w:rFonts w:hint="default" w:ascii="Times New Roman" w:hAnsi="Times New Roman" w:cs="Times New Roman"/>
                <w:strike w:val="0"/>
                <w:dstrike w:val="0"/>
                <w:sz w:val="18"/>
                <w:szCs w:val="18"/>
              </w:rPr>
              <w:t>日志工具采集调用过程中的权限校验日志</w:t>
            </w:r>
            <w:r>
              <w:rPr>
                <w:rFonts w:hint="eastAsia" w:cs="Times New Roman"/>
                <w:strike w:val="0"/>
                <w:dstrike w:val="0"/>
                <w:sz w:val="18"/>
                <w:szCs w:val="18"/>
                <w:lang w:val="en-US" w:eastAsia="zh-CN"/>
              </w:rPr>
              <w:t>/</w:t>
            </w:r>
            <w:r>
              <w:rPr>
                <w:rFonts w:hint="default" w:ascii="Times New Roman" w:hAnsi="Times New Roman" w:cs="Times New Roman"/>
                <w:strike w:val="0"/>
                <w:dstrike w:val="0"/>
                <w:sz w:val="18"/>
                <w:szCs w:val="18"/>
              </w:rPr>
              <w:t>接口响应日志。</w:t>
            </w:r>
          </w:p>
          <w:p w14:paraId="68BBD43C">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4. 记录接口是否正常响应、是否成功生成合法签名信息，以及权限校验结果</w:t>
            </w:r>
            <w:r>
              <w:rPr>
                <w:rFonts w:hint="eastAsia" w:cs="Times New Roman"/>
                <w:strike w:val="0"/>
                <w:dstrike w:val="0"/>
                <w:sz w:val="18"/>
                <w:szCs w:val="18"/>
                <w:lang w:val="en-US" w:eastAsia="zh-CN"/>
              </w:rPr>
              <w:t>等信息</w:t>
            </w:r>
            <w:r>
              <w:rPr>
                <w:rFonts w:hint="default" w:ascii="Times New Roman" w:hAnsi="Times New Roman" w:cs="Times New Roman"/>
                <w:strike w:val="0"/>
                <w:dstrike w:val="0"/>
                <w:sz w:val="18"/>
                <w:szCs w:val="18"/>
              </w:rPr>
              <w:t>。</w:t>
            </w:r>
          </w:p>
          <w:p w14:paraId="75AF2F35">
            <w:pPr>
              <w:jc w:val="both"/>
              <w:rPr>
                <w:rFonts w:hint="default" w:ascii="Times New Roman" w:hAnsi="Times New Roman" w:cs="Times New Roman"/>
                <w:strike w:val="0"/>
                <w:dstrike w:val="0"/>
                <w:sz w:val="18"/>
                <w:szCs w:val="18"/>
              </w:rPr>
            </w:pPr>
          </w:p>
          <w:p w14:paraId="25069415">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（二）非法权限调用验证</w:t>
            </w:r>
          </w:p>
          <w:p w14:paraId="1A9EB90F">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1. 停止芯片供电，清除原有测试应用程序，恢复芯片初始测试状态。</w:t>
            </w:r>
          </w:p>
          <w:p w14:paraId="412E2451">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2. 向芯片部署“非法权限应用程序”（低权限无调用授权）。</w:t>
            </w:r>
          </w:p>
          <w:p w14:paraId="69A1F024">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3. 重新供电启动芯片，启动非法权限应用程序，触发签名信息生成接口调用指令，采集权限校验日志、接口响应结果。</w:t>
            </w:r>
          </w:p>
          <w:p w14:paraId="51626BAB">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4. 记录接口是否拒绝调用、是否返回权限错误提示，以及是否存在签名信息非法生成的情况。</w:t>
            </w:r>
          </w:p>
        </w:tc>
      </w:tr>
      <w:tr w14:paraId="2D1D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03AA9927">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预期结果</w:t>
            </w:r>
          </w:p>
        </w:tc>
        <w:tc>
          <w:tcPr>
            <w:tcW w:w="8022" w:type="dxa"/>
            <w:vAlign w:val="center"/>
          </w:tcPr>
          <w:p w14:paraId="3BDD8A64">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1. 合法权限调用：接口能正常执行权限校验，识别调用者合法授权身份，校验日志显示“权限通过”，接口成功响应并生成合规的签名信息，无异常报错。</w:t>
            </w:r>
          </w:p>
          <w:p w14:paraId="1658600E">
            <w:pPr>
              <w:jc w:val="both"/>
              <w:rPr>
                <w:rFonts w:hint="default" w:ascii="Times New Roman" w:hAnsi="Times New Roman" w:cs="Times New Roman"/>
                <w:strike w:val="0"/>
                <w:dstrike w:val="0"/>
                <w:sz w:val="18"/>
                <w:szCs w:val="18"/>
              </w:rPr>
            </w:pPr>
            <w:r>
              <w:rPr>
                <w:rFonts w:hint="default" w:ascii="Times New Roman" w:hAnsi="Times New Roman" w:cs="Times New Roman"/>
                <w:strike w:val="0"/>
                <w:dstrike w:val="0"/>
                <w:sz w:val="18"/>
                <w:szCs w:val="18"/>
              </w:rPr>
              <w:t>2. 非法权限调用：接口权限校验机制生效，检测到调用者无授权权限，校验日志显示“权限拒绝”，接口拒绝执行调用指令，返回权限错误提示，无签名信息生成。</w:t>
            </w:r>
          </w:p>
        </w:tc>
      </w:tr>
    </w:tbl>
    <w:p w14:paraId="59DC096A">
      <w:pPr>
        <w:pStyle w:val="25"/>
        <w:rPr>
          <w:rFonts w:hint="default" w:ascii="Times New Roman" w:hAnsi="Times New Roman" w:cs="Times New Roman"/>
          <w:strike w:val="0"/>
          <w:dstrike w:val="0"/>
        </w:rPr>
      </w:pPr>
    </w:p>
    <w:p w14:paraId="4DDD9F9A">
      <w:pPr>
        <w:pStyle w:val="59"/>
        <w:rPr>
          <w:rFonts w:hint="default" w:ascii="Times New Roman" w:hAnsi="Times New Roman" w:cs="Times New Roman"/>
        </w:rPr>
      </w:pPr>
      <w:bookmarkStart w:id="35" w:name="_Toc10108"/>
      <w:r>
        <w:rPr>
          <w:rFonts w:hint="default" w:ascii="Times New Roman" w:hAnsi="Times New Roman" w:cs="Times New Roman"/>
        </w:rPr>
        <w:t>安全更新支持试验</w:t>
      </w:r>
      <w:bookmarkEnd w:id="35"/>
    </w:p>
    <w:p w14:paraId="4A40AE50">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rPr>
        <w:t>固件失效保护机制</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0CBD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vAlign w:val="center"/>
          </w:tcPr>
          <w:p w14:paraId="2BF913B8">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0D76418E">
            <w:pPr>
              <w:jc w:val="both"/>
              <w:rPr>
                <w:rFonts w:hint="default" w:ascii="Times New Roman" w:hAnsi="Times New Roman" w:cs="Times New Roman"/>
                <w:sz w:val="18"/>
                <w:szCs w:val="18"/>
              </w:rPr>
            </w:pPr>
            <w:r>
              <w:rPr>
                <w:rFonts w:hint="default" w:ascii="Times New Roman" w:hAnsi="Times New Roman" w:cs="Times New Roman"/>
                <w:sz w:val="18"/>
                <w:szCs w:val="18"/>
              </w:rPr>
              <w:t>验证芯片是否支持固件失效保护机制</w:t>
            </w:r>
          </w:p>
        </w:tc>
      </w:tr>
      <w:tr w14:paraId="2AEE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F855ABC">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19F6C4F4">
            <w:pPr>
              <w:jc w:val="both"/>
              <w:rPr>
                <w:rFonts w:hint="default" w:ascii="Times New Roman" w:hAnsi="Times New Roman" w:cs="Times New Roman"/>
                <w:sz w:val="18"/>
                <w:szCs w:val="18"/>
              </w:rPr>
            </w:pPr>
            <w:r>
              <w:rPr>
                <w:rFonts w:hint="default" w:ascii="Times New Roman" w:hAnsi="Times New Roman" w:cs="Times New Roman"/>
                <w:sz w:val="18"/>
                <w:szCs w:val="18"/>
              </w:rPr>
              <w:t>1、设备可以正常</w:t>
            </w:r>
            <w:r>
              <w:rPr>
                <w:rFonts w:hint="default" w:ascii="Times New Roman" w:hAnsi="Times New Roman" w:cs="Times New Roman"/>
                <w:color w:val="auto"/>
                <w:sz w:val="18"/>
                <w:szCs w:val="18"/>
                <w:lang w:val="en-US" w:eastAsia="zh-CN"/>
              </w:rPr>
              <w:t>刷写</w:t>
            </w:r>
            <w:r>
              <w:rPr>
                <w:rFonts w:hint="default" w:ascii="Times New Roman" w:hAnsi="Times New Roman" w:cs="Times New Roman"/>
                <w:sz w:val="18"/>
                <w:szCs w:val="18"/>
              </w:rPr>
              <w:t>软件（包括所有必要的软件）</w:t>
            </w:r>
            <w:r>
              <w:rPr>
                <w:rFonts w:hint="default" w:ascii="Times New Roman" w:hAnsi="Times New Roman" w:cs="Times New Roman"/>
                <w:sz w:val="18"/>
                <w:szCs w:val="18"/>
              </w:rPr>
              <w:br w:type="textWrapping"/>
            </w:r>
            <w:r>
              <w:rPr>
                <w:rFonts w:hint="default" w:ascii="Times New Roman" w:hAnsi="Times New Roman" w:cs="Times New Roman"/>
                <w:sz w:val="18"/>
                <w:szCs w:val="18"/>
              </w:rPr>
              <w:t>2、准备一套异常软件（无法启动），并已安全刷新签名。</w:t>
            </w:r>
            <w:r>
              <w:rPr>
                <w:rFonts w:hint="default" w:ascii="Times New Roman" w:hAnsi="Times New Roman" w:cs="Times New Roman"/>
                <w:sz w:val="18"/>
                <w:szCs w:val="18"/>
              </w:rPr>
              <w:br w:type="textWrapping"/>
            </w:r>
            <w:r>
              <w:rPr>
                <w:rFonts w:hint="default" w:ascii="Times New Roman" w:hAnsi="Times New Roman" w:cs="Times New Roman"/>
                <w:sz w:val="18"/>
                <w:szCs w:val="18"/>
              </w:rPr>
              <w:t>3、准备一套正常的软件，并已安全刷新签名。</w:t>
            </w:r>
          </w:p>
        </w:tc>
      </w:tr>
      <w:tr w14:paraId="6226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18A2B2A9">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34ACBEF5">
            <w:pPr>
              <w:jc w:val="both"/>
              <w:rPr>
                <w:rFonts w:hint="default" w:ascii="Times New Roman" w:hAnsi="Times New Roman" w:cs="Times New Roman"/>
                <w:sz w:val="18"/>
                <w:szCs w:val="18"/>
              </w:rPr>
            </w:pPr>
            <w:r>
              <w:rPr>
                <w:rFonts w:hint="default" w:ascii="Times New Roman" w:hAnsi="Times New Roman" w:cs="Times New Roman"/>
                <w:sz w:val="18"/>
                <w:szCs w:val="18"/>
              </w:rPr>
              <w:t>1、使用“异常软件”进行安全刷新。</w:t>
            </w:r>
            <w:r>
              <w:rPr>
                <w:rFonts w:hint="default" w:ascii="Times New Roman" w:hAnsi="Times New Roman" w:cs="Times New Roman"/>
                <w:sz w:val="18"/>
                <w:szCs w:val="18"/>
              </w:rPr>
              <w:br w:type="textWrapping"/>
            </w:r>
            <w:r>
              <w:rPr>
                <w:rFonts w:hint="default" w:ascii="Times New Roman" w:hAnsi="Times New Roman" w:cs="Times New Roman"/>
                <w:sz w:val="18"/>
                <w:szCs w:val="18"/>
              </w:rPr>
              <w:t>2、重启，查看设备是否可以正常启动。</w:t>
            </w:r>
            <w:r>
              <w:rPr>
                <w:rFonts w:hint="default" w:ascii="Times New Roman" w:hAnsi="Times New Roman" w:cs="Times New Roman"/>
                <w:sz w:val="18"/>
                <w:szCs w:val="18"/>
              </w:rPr>
              <w:br w:type="textWrapping"/>
            </w:r>
            <w:r>
              <w:rPr>
                <w:rFonts w:hint="default" w:ascii="Times New Roman" w:hAnsi="Times New Roman" w:cs="Times New Roman"/>
                <w:sz w:val="18"/>
                <w:szCs w:val="18"/>
              </w:rPr>
              <w:t>3、使用正常软件包进行安全刷新，重启查看软件状态。</w:t>
            </w:r>
          </w:p>
        </w:tc>
      </w:tr>
      <w:tr w14:paraId="6DF8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7D16D268">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6F92CE13">
            <w:pPr>
              <w:jc w:val="both"/>
              <w:rPr>
                <w:rFonts w:hint="default" w:ascii="Times New Roman" w:hAnsi="Times New Roman" w:cs="Times New Roman"/>
                <w:sz w:val="18"/>
                <w:szCs w:val="18"/>
              </w:rPr>
            </w:pPr>
            <w:r>
              <w:rPr>
                <w:rFonts w:hint="default" w:ascii="Times New Roman" w:hAnsi="Times New Roman" w:cs="Times New Roman"/>
                <w:strike w:val="0"/>
                <w:dstrike w:val="0"/>
                <w:sz w:val="18"/>
                <w:szCs w:val="18"/>
              </w:rPr>
              <w:t>步骤2</w:t>
            </w:r>
            <w:r>
              <w:rPr>
                <w:rFonts w:hint="default" w:ascii="Times New Roman" w:hAnsi="Times New Roman" w:cs="Times New Roman"/>
                <w:strike w:val="0"/>
                <w:sz w:val="18"/>
                <w:szCs w:val="18"/>
              </w:rPr>
              <w:t>重启后设备运行刷新之前的数据。</w:t>
            </w:r>
            <w:r>
              <w:rPr>
                <w:rFonts w:hint="default" w:ascii="Times New Roman" w:hAnsi="Times New Roman" w:cs="Times New Roman"/>
                <w:strike w:val="0"/>
                <w:sz w:val="18"/>
                <w:szCs w:val="18"/>
              </w:rPr>
              <w:br w:type="textWrapping"/>
            </w:r>
            <w:r>
              <w:rPr>
                <w:rFonts w:hint="default" w:ascii="Times New Roman" w:hAnsi="Times New Roman" w:cs="Times New Roman"/>
                <w:strike w:val="0"/>
                <w:dstrike w:val="0"/>
                <w:sz w:val="18"/>
                <w:szCs w:val="18"/>
              </w:rPr>
              <w:t>步骤3</w:t>
            </w:r>
            <w:r>
              <w:rPr>
                <w:rFonts w:hint="default" w:ascii="Times New Roman" w:hAnsi="Times New Roman" w:cs="Times New Roman"/>
                <w:strike w:val="0"/>
                <w:sz w:val="18"/>
                <w:szCs w:val="18"/>
              </w:rPr>
              <w:t>重</w:t>
            </w:r>
            <w:r>
              <w:rPr>
                <w:rFonts w:hint="default" w:ascii="Times New Roman" w:hAnsi="Times New Roman" w:cs="Times New Roman"/>
                <w:sz w:val="18"/>
                <w:szCs w:val="18"/>
              </w:rPr>
              <w:t>启后设备运行新软件。</w:t>
            </w:r>
          </w:p>
        </w:tc>
      </w:tr>
    </w:tbl>
    <w:p w14:paraId="48B20C83">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eastAsia"/>
          <w:lang w:val="en-US" w:eastAsia="zh-CN"/>
        </w:rPr>
        <w:t>基于密码的文件校验</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1C43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9" w:type="dxa"/>
            <w:vAlign w:val="center"/>
          </w:tcPr>
          <w:p w14:paraId="76EE2757">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29682AEB">
            <w:pPr>
              <w:jc w:val="both"/>
              <w:rPr>
                <w:rFonts w:hint="default" w:ascii="Times New Roman" w:hAnsi="Times New Roman" w:cs="Times New Roman"/>
                <w:sz w:val="18"/>
                <w:szCs w:val="18"/>
              </w:rPr>
            </w:pPr>
            <w:r>
              <w:rPr>
                <w:rFonts w:hint="default" w:ascii="Times New Roman" w:hAnsi="Times New Roman" w:cs="Times New Roman"/>
                <w:sz w:val="18"/>
                <w:szCs w:val="18"/>
              </w:rPr>
              <w:t>验证芯片</w:t>
            </w:r>
            <w:r>
              <w:rPr>
                <w:rFonts w:hint="eastAsia" w:cs="Times New Roman"/>
                <w:sz w:val="18"/>
                <w:szCs w:val="18"/>
                <w:lang w:val="en-US" w:eastAsia="zh-CN"/>
              </w:rPr>
              <w:t>是否</w:t>
            </w:r>
            <w:r>
              <w:rPr>
                <w:rFonts w:hint="default" w:ascii="Times New Roman" w:hAnsi="Times New Roman" w:cs="Times New Roman"/>
                <w:sz w:val="18"/>
                <w:szCs w:val="18"/>
              </w:rPr>
              <w:t>支持基于密码学的文件校验机制，以</w:t>
            </w:r>
            <w:r>
              <w:rPr>
                <w:rFonts w:hint="eastAsia" w:cs="Times New Roman"/>
                <w:sz w:val="18"/>
                <w:szCs w:val="18"/>
                <w:lang w:val="en-US" w:eastAsia="zh-CN"/>
              </w:rPr>
              <w:t>确保</w:t>
            </w:r>
            <w:r>
              <w:rPr>
                <w:rFonts w:hint="default" w:ascii="Times New Roman" w:hAnsi="Times New Roman" w:cs="Times New Roman"/>
                <w:sz w:val="18"/>
                <w:szCs w:val="18"/>
              </w:rPr>
              <w:t>升级文件</w:t>
            </w:r>
            <w:r>
              <w:rPr>
                <w:rFonts w:hint="eastAsia" w:cs="Times New Roman"/>
                <w:sz w:val="18"/>
                <w:szCs w:val="18"/>
                <w:lang w:val="en-US" w:eastAsia="zh-CN"/>
              </w:rPr>
              <w:t>的完整性</w:t>
            </w:r>
          </w:p>
        </w:tc>
      </w:tr>
      <w:tr w14:paraId="5D63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CC81CB4">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17138B0E">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1. 硬件环境：</w:t>
            </w:r>
            <w:r>
              <w:rPr>
                <w:rFonts w:hint="eastAsia" w:ascii="Times New Roman" w:cs="Times New Roman"/>
                <w:sz w:val="18"/>
                <w:szCs w:val="18"/>
                <w:lang w:val="en-US" w:eastAsia="zh-CN"/>
              </w:rPr>
              <w:t>含</w:t>
            </w:r>
            <w:r>
              <w:rPr>
                <w:rFonts w:hint="default" w:ascii="Times New Roman" w:hAnsi="Times New Roman" w:cs="Times New Roman"/>
                <w:sz w:val="18"/>
                <w:szCs w:val="18"/>
              </w:rPr>
              <w:t>待测试汽车计算芯片</w:t>
            </w:r>
            <w:r>
              <w:rPr>
                <w:rFonts w:hint="eastAsia" w:ascii="Times New Roman" w:cs="Times New Roman"/>
                <w:sz w:val="18"/>
                <w:szCs w:val="18"/>
                <w:lang w:val="en-US" w:eastAsia="zh-CN"/>
              </w:rPr>
              <w:t>的</w:t>
            </w:r>
            <w:r>
              <w:rPr>
                <w:rFonts w:hint="default" w:ascii="Times New Roman" w:hAnsi="Times New Roman" w:cs="Times New Roman"/>
                <w:sz w:val="18"/>
                <w:szCs w:val="18"/>
              </w:rPr>
              <w:t>开发板1块、稳压电源、数据传输设备（如USB/以太网模块）、示波器1台（监测升级通信信号）。</w:t>
            </w:r>
          </w:p>
          <w:p w14:paraId="74E5695C">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2. 软件环境：可信升级文件（含预置密码学校验信息，如哈希值、数字签名）、篡改版升级文件（修改关键代码/数据的不可信版本）、升级工具、密码学校验工具（匹配芯片采用的算法如SHA-256、RSA）、</w:t>
            </w:r>
            <w:r>
              <w:rPr>
                <w:rFonts w:hint="eastAsia" w:ascii="Times New Roman" w:cs="Times New Roman"/>
                <w:sz w:val="18"/>
                <w:szCs w:val="18"/>
                <w:lang w:val="en-US" w:eastAsia="zh-CN"/>
              </w:rPr>
              <w:t>调试工具/</w:t>
            </w:r>
            <w:r>
              <w:rPr>
                <w:rFonts w:hint="default" w:ascii="Times New Roman" w:hAnsi="Times New Roman" w:cs="Times New Roman"/>
                <w:sz w:val="18"/>
                <w:szCs w:val="18"/>
              </w:rPr>
              <w:t>日志采集工具。</w:t>
            </w:r>
          </w:p>
          <w:p w14:paraId="7078AE00">
            <w:pPr>
              <w:pStyle w:val="25"/>
              <w:ind w:left="0" w:leftChars="0" w:firstLine="0" w:firstLineChars="0"/>
              <w:rPr>
                <w:rFonts w:hint="default" w:ascii="Times New Roman" w:hAnsi="Times New Roman" w:cs="Times New Roman"/>
                <w:sz w:val="18"/>
                <w:szCs w:val="18"/>
                <w:lang w:val="en-US" w:eastAsia="zh-CN"/>
              </w:rPr>
            </w:pPr>
            <w:r>
              <w:rPr>
                <w:rFonts w:hint="eastAsia" w:ascii="Times New Roman" w:cs="Times New Roman"/>
                <w:sz w:val="18"/>
                <w:szCs w:val="18"/>
                <w:lang w:val="en-US" w:eastAsia="zh-CN"/>
              </w:rPr>
              <w:t>3</w:t>
            </w:r>
            <w:r>
              <w:rPr>
                <w:rFonts w:hint="default" w:ascii="Times New Roman" w:hAnsi="Times New Roman" w:cs="Times New Roman"/>
                <w:sz w:val="18"/>
                <w:szCs w:val="18"/>
              </w:rPr>
              <w:t>. 芯片已完成初始化配置，升级模块激活；调试工具与芯片建立正常通信，升级工具已适配芯片型号；提前计算可信升级文件的校验值（如哈希值），并预置到芯片可信存储区；篡改版升级文件已完成修改，记录对应的校验值。</w:t>
            </w:r>
          </w:p>
        </w:tc>
      </w:tr>
      <w:tr w14:paraId="3D47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F35345C">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39EC733B">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可信升级文件校验验证</w:t>
            </w:r>
          </w:p>
          <w:p w14:paraId="33E24822">
            <w:pPr>
              <w:pStyle w:val="25"/>
              <w:rPr>
                <w:rFonts w:hint="default" w:ascii="Times New Roman" w:hAnsi="Times New Roman" w:cs="Times New Roman"/>
                <w:sz w:val="18"/>
                <w:szCs w:val="18"/>
              </w:rPr>
            </w:pPr>
            <w:r>
              <w:rPr>
                <w:rFonts w:hint="default" w:ascii="Times New Roman" w:hAnsi="Times New Roman" w:cs="Times New Roman"/>
                <w:sz w:val="18"/>
                <w:szCs w:val="18"/>
              </w:rPr>
              <w:t>1. 连接试验设备，给芯片及开发板供电，通过调试工具确认系统正常运行，启动日志采集工具实时记录试验过程。</w:t>
            </w:r>
          </w:p>
          <w:p w14:paraId="20A3881F">
            <w:pPr>
              <w:pStyle w:val="25"/>
              <w:rPr>
                <w:rFonts w:hint="default" w:ascii="Times New Roman" w:hAnsi="Times New Roman" w:cs="Times New Roman"/>
                <w:sz w:val="18"/>
                <w:szCs w:val="18"/>
              </w:rPr>
            </w:pPr>
            <w:r>
              <w:rPr>
                <w:rFonts w:hint="default" w:ascii="Times New Roman" w:hAnsi="Times New Roman" w:cs="Times New Roman"/>
                <w:sz w:val="18"/>
                <w:szCs w:val="18"/>
              </w:rPr>
              <w:t>2. 通过数据传输设备将可信升级文件</w:t>
            </w:r>
            <w:r>
              <w:rPr>
                <w:rFonts w:hint="eastAsia" w:ascii="Times New Roman" w:cs="Times New Roman"/>
                <w:sz w:val="18"/>
                <w:szCs w:val="18"/>
                <w:lang w:val="en-US" w:eastAsia="zh-CN"/>
              </w:rPr>
              <w:t>传输</w:t>
            </w:r>
            <w:r>
              <w:rPr>
                <w:rFonts w:hint="default" w:ascii="Times New Roman" w:hAnsi="Times New Roman" w:cs="Times New Roman"/>
                <w:sz w:val="18"/>
                <w:szCs w:val="18"/>
              </w:rPr>
              <w:t>至芯片升级缓冲区，通过升级工具触发芯片文件校验指令。</w:t>
            </w:r>
          </w:p>
          <w:p w14:paraId="7EDEC314">
            <w:pPr>
              <w:pStyle w:val="25"/>
              <w:rPr>
                <w:rFonts w:hint="default" w:ascii="Times New Roman" w:hAnsi="Times New Roman" w:cs="Times New Roman"/>
                <w:sz w:val="18"/>
                <w:szCs w:val="18"/>
              </w:rPr>
            </w:pPr>
            <w:r>
              <w:rPr>
                <w:rFonts w:hint="default" w:ascii="Times New Roman" w:hAnsi="Times New Roman" w:cs="Times New Roman"/>
                <w:sz w:val="18"/>
                <w:szCs w:val="18"/>
              </w:rPr>
              <w:t>3. 借助示波器监测文件传输及校验过程中的信号，通过日志工具采集密码学校验的日志（</w:t>
            </w:r>
            <w:r>
              <w:rPr>
                <w:rFonts w:hint="eastAsia" w:ascii="Times New Roman" w:cs="Times New Roman"/>
                <w:sz w:val="18"/>
                <w:szCs w:val="18"/>
                <w:lang w:val="en-US" w:eastAsia="zh-CN"/>
              </w:rPr>
              <w:t>包括</w:t>
            </w:r>
            <w:r>
              <w:rPr>
                <w:rFonts w:hint="default" w:ascii="Times New Roman" w:hAnsi="Times New Roman" w:cs="Times New Roman"/>
                <w:sz w:val="18"/>
                <w:szCs w:val="18"/>
              </w:rPr>
              <w:t>算法调用、校验值比对结果）。</w:t>
            </w:r>
          </w:p>
          <w:p w14:paraId="0FFFC2BD">
            <w:pPr>
              <w:pStyle w:val="25"/>
              <w:rPr>
                <w:rFonts w:hint="default" w:ascii="Times New Roman" w:hAnsi="Times New Roman" w:cs="Times New Roman"/>
                <w:sz w:val="18"/>
                <w:szCs w:val="18"/>
              </w:rPr>
            </w:pPr>
            <w:r>
              <w:rPr>
                <w:rFonts w:hint="default" w:ascii="Times New Roman" w:hAnsi="Times New Roman" w:cs="Times New Roman"/>
                <w:sz w:val="18"/>
                <w:szCs w:val="18"/>
              </w:rPr>
              <w:t>4. 记录校验结果。</w:t>
            </w:r>
          </w:p>
          <w:p w14:paraId="256C7A6A">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篡改升级文件校验验证</w:t>
            </w:r>
          </w:p>
          <w:p w14:paraId="4A6D767D">
            <w:pPr>
              <w:pStyle w:val="25"/>
              <w:rPr>
                <w:rFonts w:hint="default" w:ascii="Times New Roman" w:hAnsi="Times New Roman" w:cs="Times New Roman"/>
                <w:sz w:val="18"/>
                <w:szCs w:val="18"/>
              </w:rPr>
            </w:pPr>
            <w:r>
              <w:rPr>
                <w:rFonts w:hint="default" w:ascii="Times New Roman" w:hAnsi="Times New Roman" w:cs="Times New Roman"/>
                <w:sz w:val="18"/>
                <w:szCs w:val="18"/>
              </w:rPr>
              <w:t>1. 停止芯片供电，清除升级缓冲区数据，恢复芯片初始测试状态。</w:t>
            </w:r>
          </w:p>
          <w:p w14:paraId="78F6D96B">
            <w:pPr>
              <w:pStyle w:val="25"/>
              <w:rPr>
                <w:rFonts w:hint="default" w:ascii="Times New Roman" w:hAnsi="Times New Roman" w:cs="Times New Roman"/>
                <w:sz w:val="18"/>
                <w:szCs w:val="18"/>
              </w:rPr>
            </w:pPr>
            <w:r>
              <w:rPr>
                <w:rFonts w:hint="default" w:ascii="Times New Roman" w:hAnsi="Times New Roman" w:cs="Times New Roman"/>
                <w:sz w:val="18"/>
                <w:szCs w:val="18"/>
              </w:rPr>
              <w:t>2. 通过数据传输设备将篡改版升级文件</w:t>
            </w:r>
            <w:r>
              <w:rPr>
                <w:rFonts w:hint="eastAsia" w:ascii="Times New Roman" w:cs="Times New Roman"/>
                <w:sz w:val="18"/>
                <w:szCs w:val="18"/>
                <w:lang w:val="en-US" w:eastAsia="zh-CN"/>
              </w:rPr>
              <w:t>传输</w:t>
            </w:r>
            <w:r>
              <w:rPr>
                <w:rFonts w:hint="default" w:ascii="Times New Roman" w:hAnsi="Times New Roman" w:cs="Times New Roman"/>
                <w:sz w:val="18"/>
                <w:szCs w:val="18"/>
              </w:rPr>
              <w:t>至芯片升级缓冲区，确认文件已完整传输至指定区域。</w:t>
            </w:r>
          </w:p>
          <w:p w14:paraId="44610A61">
            <w:pPr>
              <w:pStyle w:val="25"/>
              <w:rPr>
                <w:rFonts w:hint="default" w:ascii="Times New Roman" w:hAnsi="Times New Roman" w:cs="Times New Roman"/>
                <w:sz w:val="18"/>
                <w:szCs w:val="18"/>
              </w:rPr>
            </w:pPr>
            <w:r>
              <w:rPr>
                <w:rFonts w:hint="default" w:ascii="Times New Roman" w:hAnsi="Times New Roman" w:cs="Times New Roman"/>
                <w:sz w:val="18"/>
                <w:szCs w:val="18"/>
              </w:rPr>
              <w:t>3. 重新供电启动芯片，通过升级工具触发文件校验指令，采集通信信号、校验日志</w:t>
            </w:r>
            <w:r>
              <w:rPr>
                <w:rFonts w:hint="eastAsia" w:ascii="Times New Roman" w:cs="Times New Roman"/>
                <w:sz w:val="18"/>
                <w:szCs w:val="18"/>
                <w:lang w:val="en-US" w:eastAsia="zh-CN"/>
              </w:rPr>
              <w:t>等信息</w:t>
            </w:r>
            <w:r>
              <w:rPr>
                <w:rFonts w:hint="default" w:ascii="Times New Roman" w:hAnsi="Times New Roman" w:cs="Times New Roman"/>
                <w:sz w:val="18"/>
                <w:szCs w:val="18"/>
              </w:rPr>
              <w:t>。</w:t>
            </w:r>
          </w:p>
          <w:p w14:paraId="500303F4">
            <w:pPr>
              <w:pStyle w:val="25"/>
              <w:rPr>
                <w:rFonts w:hint="default" w:ascii="Times New Roman" w:hAnsi="Times New Roman" w:cs="Times New Roman"/>
                <w:color w:val="auto"/>
                <w:sz w:val="18"/>
                <w:szCs w:val="18"/>
              </w:rPr>
            </w:pPr>
            <w:r>
              <w:rPr>
                <w:rFonts w:hint="default" w:ascii="Times New Roman" w:hAnsi="Times New Roman" w:cs="Times New Roman"/>
                <w:sz w:val="18"/>
                <w:szCs w:val="18"/>
              </w:rPr>
              <w:t>4. 记录芯片是否检测到文件篡改、校验结果是否为“无效”，以及是否拒绝执行升级操作。</w:t>
            </w:r>
          </w:p>
        </w:tc>
      </w:tr>
      <w:tr w14:paraId="03CB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0D42D239">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567A3AE9">
            <w:pPr>
              <w:pStyle w:val="25"/>
              <w:rPr>
                <w:rFonts w:hint="default" w:ascii="Times New Roman" w:hAnsi="Times New Roman" w:cs="Times New Roman"/>
                <w:sz w:val="18"/>
                <w:szCs w:val="18"/>
              </w:rPr>
            </w:pPr>
            <w:r>
              <w:rPr>
                <w:rFonts w:hint="default" w:ascii="Times New Roman" w:hAnsi="Times New Roman" w:cs="Times New Roman"/>
                <w:sz w:val="18"/>
                <w:szCs w:val="18"/>
              </w:rPr>
              <w:t>1. 可信升级文件校验：芯片成功调用预设的密码学校验算法，校验值与预置值一致，日志显示“校验通过”，识别文件为可信，允许进入后续升级流程，无异常报错。</w:t>
            </w:r>
          </w:p>
          <w:p w14:paraId="004AB446">
            <w:pPr>
              <w:pStyle w:val="25"/>
              <w:rPr>
                <w:rFonts w:hint="default" w:ascii="Times New Roman" w:hAnsi="Times New Roman" w:cs="Times New Roman"/>
                <w:color w:val="auto"/>
                <w:sz w:val="18"/>
                <w:szCs w:val="18"/>
              </w:rPr>
            </w:pPr>
            <w:r>
              <w:rPr>
                <w:rFonts w:hint="default" w:ascii="Times New Roman" w:hAnsi="Times New Roman" w:cs="Times New Roman"/>
                <w:sz w:val="18"/>
                <w:szCs w:val="18"/>
              </w:rPr>
              <w:t>2. 篡改升级文件校验：芯片通过密码学算法检测到文件数据异常，校验值与</w:t>
            </w:r>
            <w:r>
              <w:rPr>
                <w:rFonts w:hint="eastAsia" w:ascii="Times New Roman" w:cs="Times New Roman"/>
                <w:sz w:val="18"/>
                <w:szCs w:val="18"/>
                <w:lang w:val="en-US" w:eastAsia="zh-CN"/>
              </w:rPr>
              <w:t>预置</w:t>
            </w:r>
            <w:r>
              <w:rPr>
                <w:rFonts w:hint="default" w:ascii="Times New Roman" w:hAnsi="Times New Roman" w:cs="Times New Roman"/>
                <w:sz w:val="18"/>
                <w:szCs w:val="18"/>
              </w:rPr>
              <w:t>值不一致，日志显示“校验失败”，识别文件被篡改</w:t>
            </w:r>
            <w:r>
              <w:rPr>
                <w:rFonts w:hint="eastAsia" w:ascii="Times New Roman" w:cs="Times New Roman"/>
                <w:sz w:val="18"/>
                <w:szCs w:val="18"/>
                <w:lang w:val="en-US" w:eastAsia="zh-CN"/>
              </w:rPr>
              <w:t>并</w:t>
            </w:r>
            <w:r>
              <w:rPr>
                <w:rFonts w:hint="default" w:ascii="Times New Roman" w:hAnsi="Times New Roman" w:cs="Times New Roman"/>
                <w:sz w:val="18"/>
                <w:szCs w:val="18"/>
              </w:rPr>
              <w:t>拒绝执行升级操作，同时输出文件无效的提示信息。</w:t>
            </w:r>
          </w:p>
        </w:tc>
      </w:tr>
    </w:tbl>
    <w:p w14:paraId="3EF2BE51">
      <w:pPr>
        <w:pStyle w:val="25"/>
        <w:rPr>
          <w:rFonts w:hint="default" w:ascii="Times New Roman" w:hAnsi="Times New Roman" w:cs="Times New Roman"/>
        </w:rPr>
      </w:pPr>
    </w:p>
    <w:p w14:paraId="4129BE9F">
      <w:pPr>
        <w:pStyle w:val="59"/>
        <w:rPr>
          <w:rFonts w:hint="default" w:ascii="Times New Roman" w:hAnsi="Times New Roman" w:cs="Times New Roman"/>
        </w:rPr>
      </w:pPr>
      <w:bookmarkStart w:id="36" w:name="_Toc29145"/>
      <w:r>
        <w:rPr>
          <w:rFonts w:hint="default" w:ascii="Times New Roman" w:hAnsi="Times New Roman" w:cs="Times New Roman"/>
        </w:rPr>
        <w:t>安全诊断支持试验</w:t>
      </w:r>
      <w:bookmarkEnd w:id="36"/>
    </w:p>
    <w:p w14:paraId="7982A6AC">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rPr>
        <w:t>硬件时间戳</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6985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C439388">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277FB667">
            <w:pPr>
              <w:jc w:val="both"/>
              <w:rPr>
                <w:rFonts w:hint="default" w:ascii="Times New Roman" w:hAnsi="Times New Roman" w:cs="Times New Roman"/>
                <w:sz w:val="18"/>
                <w:szCs w:val="18"/>
              </w:rPr>
            </w:pPr>
            <w:r>
              <w:rPr>
                <w:rFonts w:hint="default" w:ascii="Times New Roman" w:hAnsi="Times New Roman" w:cs="Times New Roman"/>
                <w:sz w:val="18"/>
                <w:szCs w:val="18"/>
              </w:rPr>
              <w:t>验证芯片硬件时间戳支持情况</w:t>
            </w:r>
          </w:p>
        </w:tc>
      </w:tr>
      <w:tr w14:paraId="0031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BD1B7ED">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61C13165">
            <w:pPr>
              <w:pStyle w:val="84"/>
              <w:numPr>
                <w:ilvl w:val="0"/>
                <w:numId w:val="65"/>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芯片已完成时间同步</w:t>
            </w:r>
          </w:p>
          <w:p w14:paraId="7789E55F">
            <w:pPr>
              <w:pStyle w:val="84"/>
              <w:numPr>
                <w:ilvl w:val="0"/>
                <w:numId w:val="65"/>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提供高精度参考时钟，如GPS等。</w:t>
            </w:r>
          </w:p>
        </w:tc>
      </w:tr>
      <w:tr w14:paraId="4045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02F1BB2A">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26CCE4BB">
            <w:pPr>
              <w:pStyle w:val="84"/>
              <w:numPr>
                <w:ilvl w:val="0"/>
                <w:numId w:val="66"/>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关闭所有外部时钟输入。</w:t>
            </w:r>
          </w:p>
          <w:p w14:paraId="22C1D9EB">
            <w:pPr>
              <w:pStyle w:val="84"/>
              <w:numPr>
                <w:ilvl w:val="0"/>
                <w:numId w:val="66"/>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每10分钟采集1次芯片硬件时间戳，同时记录参考时钟的时间戳，持续24小时。</w:t>
            </w:r>
          </w:p>
          <w:p w14:paraId="1AE0E1DB">
            <w:pPr>
              <w:pStyle w:val="84"/>
              <w:numPr>
                <w:ilvl w:val="0"/>
                <w:numId w:val="66"/>
              </w:numPr>
              <w:ind w:firstLineChars="0"/>
              <w:jc w:val="both"/>
              <w:rPr>
                <w:rFonts w:hint="default" w:ascii="Times New Roman" w:hAnsi="Times New Roman" w:cs="Times New Roman"/>
                <w:sz w:val="18"/>
                <w:szCs w:val="18"/>
              </w:rPr>
            </w:pPr>
            <w:r>
              <w:rPr>
                <w:rFonts w:hint="default" w:ascii="Times New Roman" w:hAnsi="Times New Roman" w:cs="Times New Roman"/>
                <w:sz w:val="18"/>
                <w:szCs w:val="18"/>
              </w:rPr>
              <w:t>计算芯片硬件时间戳与参考时钟时间戳的差值，统计最大误差、平均误差等。</w:t>
            </w:r>
          </w:p>
        </w:tc>
      </w:tr>
      <w:tr w14:paraId="2DA8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E85980A">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26267D78">
            <w:pPr>
              <w:pStyle w:val="32"/>
              <w:keepNext w:val="0"/>
              <w:keepLines w:val="0"/>
              <w:widowControl/>
              <w:suppressLineNumbers w:val="0"/>
              <w:rPr>
                <w:rFonts w:hint="default" w:ascii="Times New Roman" w:hAnsi="Times New Roman" w:eastAsia="宋体" w:cs="Times New Roman"/>
                <w:sz w:val="18"/>
                <w:szCs w:val="18"/>
                <w:lang w:eastAsia="zh-CN"/>
              </w:rPr>
            </w:pPr>
            <w:r>
              <w:rPr>
                <w:rFonts w:hint="default" w:ascii="Times New Roman" w:hAnsi="Times New Roman" w:eastAsia="宋体" w:cs="Times New Roman"/>
                <w:kern w:val="2"/>
                <w:sz w:val="18"/>
                <w:szCs w:val="18"/>
                <w:lang w:val="en-US" w:eastAsia="zh-CN" w:bidi="ar-SA"/>
              </w:rPr>
              <w:t>最大误差</w:t>
            </w:r>
            <w:r>
              <w:rPr>
                <w:rFonts w:hint="default" w:ascii="Times New Roman" w:hAnsi="Times New Roman" w:eastAsia="宋体" w:cs="Times New Roman"/>
                <w:color w:val="auto"/>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平均误差均小于</w:t>
            </w:r>
            <w:r>
              <w:rPr>
                <w:rFonts w:hint="default" w:ascii="Times New Roman" w:hAnsi="Times New Roman" w:cs="Times New Roman"/>
                <w:kern w:val="2"/>
                <w:sz w:val="18"/>
                <w:szCs w:val="18"/>
                <w:lang w:val="en-US" w:eastAsia="zh-CN" w:bidi="ar-SA"/>
              </w:rPr>
              <w:t>预期数值</w:t>
            </w:r>
            <w:r>
              <w:rPr>
                <w:rFonts w:hint="default" w:ascii="Times New Roman" w:hAnsi="Times New Roman" w:eastAsia="宋体" w:cs="Times New Roman"/>
                <w:kern w:val="2"/>
                <w:sz w:val="18"/>
                <w:szCs w:val="18"/>
                <w:lang w:val="en-US" w:eastAsia="zh-CN" w:bidi="ar-SA"/>
              </w:rPr>
              <w:t>。</w:t>
            </w:r>
          </w:p>
        </w:tc>
      </w:tr>
    </w:tbl>
    <w:p w14:paraId="2B2C4443">
      <w:pPr>
        <w:pStyle w:val="25"/>
        <w:rPr>
          <w:rFonts w:hint="default" w:ascii="Times New Roman" w:hAnsi="Times New Roman" w:cs="Times New Roman"/>
        </w:rPr>
      </w:pPr>
    </w:p>
    <w:p w14:paraId="3E5B68A4">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rPr>
        <w:t>硬件自增计数器</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4061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0FDF251C">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7E9F4D34">
            <w:pPr>
              <w:jc w:val="both"/>
              <w:rPr>
                <w:rFonts w:hint="default" w:ascii="Times New Roman" w:hAnsi="Times New Roman" w:cs="Times New Roman"/>
                <w:sz w:val="18"/>
                <w:szCs w:val="18"/>
              </w:rPr>
            </w:pPr>
            <w:r>
              <w:rPr>
                <w:rFonts w:hint="default" w:ascii="Times New Roman" w:hAnsi="Times New Roman" w:cs="Times New Roman"/>
                <w:sz w:val="18"/>
                <w:szCs w:val="18"/>
              </w:rPr>
              <w:t>验证芯片硬件自增计算器试验</w:t>
            </w:r>
          </w:p>
        </w:tc>
      </w:tr>
      <w:tr w14:paraId="0300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011A04FE">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10DCD5BB">
            <w:pPr>
              <w:pStyle w:val="84"/>
              <w:numPr>
                <w:ilvl w:val="0"/>
                <w:numId w:val="67"/>
              </w:numPr>
              <w:ind w:firstLineChars="0"/>
              <w:jc w:val="both"/>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硬件自增计数器初始化完成</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并验证读回匹配</w:t>
            </w:r>
          </w:p>
          <w:p w14:paraId="503C1809">
            <w:pPr>
              <w:pStyle w:val="84"/>
              <w:numPr>
                <w:ilvl w:val="0"/>
                <w:numId w:val="67"/>
              </w:numPr>
              <w:ind w:firstLineChars="0"/>
              <w:jc w:val="both"/>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准备配套刷写/编程工具（如JTAG工具、OpenOCD软件）</w:t>
            </w:r>
          </w:p>
        </w:tc>
      </w:tr>
      <w:tr w14:paraId="6016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9889735">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35011883">
            <w:pPr>
              <w:pStyle w:val="84"/>
              <w:numPr>
                <w:ilvl w:val="0"/>
                <w:numId w:val="68"/>
              </w:numPr>
              <w:ind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记录初始计数器数值，之后</w:t>
            </w:r>
            <w:r>
              <w:rPr>
                <w:rFonts w:hint="default" w:ascii="Times New Roman" w:hAnsi="Times New Roman" w:cs="Times New Roman"/>
                <w:color w:val="auto"/>
                <w:sz w:val="18"/>
                <w:szCs w:val="18"/>
              </w:rPr>
              <w:t>连续获取10个计算值，检查计数值是否为连续递增自然数序列</w:t>
            </w:r>
          </w:p>
          <w:p w14:paraId="1C64BF96">
            <w:pPr>
              <w:pStyle w:val="84"/>
              <w:numPr>
                <w:ilvl w:val="0"/>
                <w:numId w:val="68"/>
              </w:numPr>
              <w:ind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擦除芯片存储器数据（含外部存储器数据，OTP区域除外，尽最大努力恢复出厂设置）并重新烧录程序，然后设备断电静止2小时以上（确保充分放电），重新上电连续获取10个计数值，检查计数值是否为连续递增自然数序列。连续执行上述过程5次以上。检查结果</w:t>
            </w:r>
          </w:p>
        </w:tc>
      </w:tr>
      <w:tr w14:paraId="0179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5CCFCB3F">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2F8708FB">
            <w:pPr>
              <w:jc w:val="both"/>
              <w:rPr>
                <w:rFonts w:hint="default" w:ascii="Times New Roman" w:hAnsi="Times New Roman" w:cs="Times New Roman"/>
                <w:sz w:val="18"/>
                <w:szCs w:val="18"/>
              </w:rPr>
            </w:pPr>
            <w:r>
              <w:rPr>
                <w:rFonts w:hint="default" w:ascii="Times New Roman" w:hAnsi="Times New Roman" w:cs="Times New Roman"/>
                <w:sz w:val="18"/>
                <w:szCs w:val="18"/>
              </w:rPr>
              <w:t>1:计数值为连续递增自然数序列。</w:t>
            </w:r>
          </w:p>
          <w:p w14:paraId="2AB51F28">
            <w:pPr>
              <w:jc w:val="both"/>
              <w:rPr>
                <w:rFonts w:hint="default" w:ascii="Times New Roman" w:hAnsi="Times New Roman" w:cs="Times New Roman"/>
                <w:sz w:val="18"/>
                <w:szCs w:val="18"/>
              </w:rPr>
            </w:pPr>
            <w:r>
              <w:rPr>
                <w:rFonts w:hint="default" w:ascii="Times New Roman" w:hAnsi="Times New Roman" w:cs="Times New Roman"/>
                <w:sz w:val="18"/>
                <w:szCs w:val="18"/>
              </w:rPr>
              <w:t>2:每次获取的数值均为连续递增自然数序列，且每次获取的数值均大于历史数据。</w:t>
            </w:r>
          </w:p>
        </w:tc>
      </w:tr>
    </w:tbl>
    <w:p w14:paraId="3536BC36">
      <w:pPr>
        <w:pStyle w:val="25"/>
        <w:rPr>
          <w:rFonts w:hint="default" w:ascii="Times New Roman" w:hAnsi="Times New Roman" w:cs="Times New Roman"/>
        </w:rPr>
      </w:pPr>
    </w:p>
    <w:p w14:paraId="3F82555A">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rPr>
        <w:t>非对称算法支持</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3EA5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9D7CB70">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16A4783C">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验证芯片的安全自诊断密码算法支持</w:t>
            </w:r>
          </w:p>
        </w:tc>
      </w:tr>
      <w:tr w14:paraId="3484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4F61FBD">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5C525B23">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准备芯片样片，</w:t>
            </w:r>
            <w:r>
              <w:rPr>
                <w:rFonts w:hint="default" w:ascii="Times New Roman" w:hAnsi="Times New Roman" w:cs="Times New Roman"/>
                <w:color w:val="auto"/>
                <w:sz w:val="18"/>
                <w:szCs w:val="18"/>
              </w:rPr>
              <w:t>通过芯片SDK/API</w:t>
            </w:r>
            <w:r>
              <w:rPr>
                <w:rFonts w:hint="default" w:ascii="Times New Roman" w:hAnsi="Times New Roman" w:cs="Times New Roman"/>
                <w:color w:val="auto"/>
                <w:sz w:val="18"/>
                <w:szCs w:val="18"/>
                <w:lang w:val="en-US" w:eastAsia="zh-CN"/>
              </w:rPr>
              <w:t>查询列出</w:t>
            </w:r>
            <w:r>
              <w:rPr>
                <w:rFonts w:hint="default" w:ascii="Times New Roman" w:hAnsi="Times New Roman" w:cs="Times New Roman"/>
                <w:color w:val="auto"/>
                <w:sz w:val="18"/>
                <w:szCs w:val="18"/>
              </w:rPr>
              <w:t>芯片</w:t>
            </w:r>
            <w:r>
              <w:rPr>
                <w:rFonts w:hint="default" w:ascii="Times New Roman" w:hAnsi="Times New Roman" w:cs="Times New Roman"/>
                <w:color w:val="auto"/>
                <w:sz w:val="18"/>
                <w:szCs w:val="18"/>
                <w:lang w:val="en-US" w:eastAsia="zh-CN"/>
              </w:rPr>
              <w:t>支持的</w:t>
            </w:r>
            <w:r>
              <w:rPr>
                <w:rFonts w:hint="default" w:ascii="Times New Roman" w:hAnsi="Times New Roman" w:cs="Times New Roman"/>
                <w:color w:val="auto"/>
                <w:sz w:val="18"/>
                <w:szCs w:val="18"/>
              </w:rPr>
              <w:t>密码算法及密钥存储支持情况。</w:t>
            </w:r>
          </w:p>
        </w:tc>
      </w:tr>
      <w:tr w14:paraId="2C7E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CF493A3">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5DD0AD3A">
            <w:pPr>
              <w:jc w:val="both"/>
              <w:rPr>
                <w:rFonts w:hint="default" w:ascii="Times New Roman" w:hAnsi="Times New Roman" w:cs="Times New Roman"/>
                <w:sz w:val="18"/>
                <w:szCs w:val="18"/>
              </w:rPr>
            </w:pPr>
            <w:r>
              <w:rPr>
                <w:rFonts w:hint="default" w:ascii="Times New Roman" w:hAnsi="Times New Roman" w:cs="Times New Roman"/>
                <w:sz w:val="18"/>
                <w:szCs w:val="18"/>
              </w:rPr>
              <w:t>检查芯片支持的密码算法及密钥存储是否满足安全诊断需求，例如：</w:t>
            </w:r>
          </w:p>
          <w:p w14:paraId="7498FF11">
            <w:pPr>
              <w:jc w:val="both"/>
              <w:rPr>
                <w:rFonts w:hint="default" w:ascii="Times New Roman" w:hAnsi="Times New Roman" w:cs="Times New Roman"/>
                <w:sz w:val="18"/>
                <w:szCs w:val="18"/>
              </w:rPr>
            </w:pPr>
            <w:r>
              <w:rPr>
                <w:rFonts w:hint="default" w:ascii="Times New Roman" w:hAnsi="Times New Roman" w:cs="Times New Roman"/>
                <w:sz w:val="18"/>
                <w:szCs w:val="18"/>
              </w:rPr>
              <w:t>公私钥队生成、CSR导出、证书导入等</w:t>
            </w:r>
          </w:p>
        </w:tc>
      </w:tr>
      <w:tr w14:paraId="1C47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7D90C924">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36815FDE">
            <w:pPr>
              <w:jc w:val="both"/>
              <w:rPr>
                <w:rFonts w:hint="default" w:ascii="Times New Roman" w:hAnsi="Times New Roman" w:cs="Times New Roman"/>
                <w:sz w:val="18"/>
                <w:szCs w:val="18"/>
              </w:rPr>
            </w:pPr>
            <w:r>
              <w:rPr>
                <w:rFonts w:hint="default" w:ascii="Times New Roman" w:hAnsi="Times New Roman" w:cs="Times New Roman"/>
                <w:sz w:val="18"/>
                <w:szCs w:val="18"/>
              </w:rPr>
              <w:t>芯片支持上述步骤所列算法。</w:t>
            </w:r>
          </w:p>
        </w:tc>
      </w:tr>
    </w:tbl>
    <w:p w14:paraId="7C9DEC76">
      <w:pPr>
        <w:pStyle w:val="25"/>
        <w:rPr>
          <w:rFonts w:hint="default" w:ascii="Times New Roman" w:hAnsi="Times New Roman" w:cs="Times New Roman"/>
        </w:rPr>
      </w:pPr>
    </w:p>
    <w:p w14:paraId="2AFA31BB">
      <w:pPr>
        <w:pStyle w:val="59"/>
        <w:rPr>
          <w:rFonts w:hint="default" w:ascii="Times New Roman" w:hAnsi="Times New Roman" w:cs="Times New Roman"/>
        </w:rPr>
      </w:pPr>
      <w:bookmarkStart w:id="37" w:name="_Toc17152"/>
      <w:r>
        <w:rPr>
          <w:rFonts w:hint="default" w:ascii="Times New Roman" w:hAnsi="Times New Roman" w:cs="Times New Roman"/>
        </w:rPr>
        <w:t>安全通信支持试验</w:t>
      </w:r>
      <w:bookmarkEnd w:id="37"/>
    </w:p>
    <w:p w14:paraId="40CC853D">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rPr>
        <w:t>以太网安全通信</w:t>
      </w:r>
    </w:p>
    <w:p w14:paraId="20AFCD04">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rPr>
      </w:pPr>
      <w:r>
        <w:rPr>
          <w:rFonts w:hint="default" w:ascii="Times New Roman" w:hAnsi="Times New Roman" w:cs="Times New Roman"/>
        </w:rPr>
        <w:t>以太网协议处理模块</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4555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86D90EC">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noWrap w:val="0"/>
            <w:vAlign w:val="center"/>
          </w:tcPr>
          <w:p w14:paraId="5F195FF5">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验证芯片</w:t>
            </w:r>
            <w:r>
              <w:rPr>
                <w:rFonts w:hint="default" w:ascii="Times New Roman" w:hAnsi="Times New Roman" w:cs="Times New Roman"/>
                <w:sz w:val="18"/>
                <w:szCs w:val="18"/>
                <w:lang w:val="en-US" w:eastAsia="zh-CN"/>
              </w:rPr>
              <w:t>以太网MACSec安全机制</w:t>
            </w:r>
          </w:p>
        </w:tc>
      </w:tr>
      <w:tr w14:paraId="4ABE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5FCEB7F">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noWrap w:val="0"/>
            <w:vAlign w:val="center"/>
          </w:tcPr>
          <w:p w14:paraId="5ADC281E">
            <w:pPr>
              <w:numPr>
                <w:ilvl w:val="0"/>
                <w:numId w:val="69"/>
              </w:numPr>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rPr>
              <w:t>配置芯片</w:t>
            </w:r>
            <w:r>
              <w:rPr>
                <w:rFonts w:hint="default" w:ascii="Times New Roman" w:hAnsi="Times New Roman" w:cs="Times New Roman"/>
                <w:sz w:val="18"/>
                <w:szCs w:val="18"/>
                <w:lang w:val="en-US" w:eastAsia="zh-CN"/>
              </w:rPr>
              <w:t>MACSec能力；</w:t>
            </w:r>
          </w:p>
          <w:p w14:paraId="5BC27046">
            <w:pPr>
              <w:numPr>
                <w:ilvl w:val="0"/>
                <w:numId w:val="69"/>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准备两个该芯片的通信设备和具备端口镜像功能的交换机；</w:t>
            </w:r>
          </w:p>
          <w:p w14:paraId="13E46026">
            <w:pPr>
              <w:numPr>
                <w:ilvl w:val="0"/>
                <w:numId w:val="69"/>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准备抓包工具（如wireshark）抓取两台设备间的以太网通信数据</w:t>
            </w:r>
            <w:r>
              <w:rPr>
                <w:rFonts w:hint="default" w:ascii="Times New Roman" w:hAnsi="Times New Roman" w:cs="Times New Roman"/>
                <w:sz w:val="18"/>
                <w:szCs w:val="18"/>
              </w:rPr>
              <w:t>。</w:t>
            </w:r>
          </w:p>
        </w:tc>
      </w:tr>
      <w:tr w14:paraId="65CF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EBA7E40">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noWrap w:val="0"/>
            <w:vAlign w:val="center"/>
          </w:tcPr>
          <w:p w14:paraId="229A455F">
            <w:pPr>
              <w:numPr>
                <w:ilvl w:val="0"/>
                <w:numId w:val="70"/>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按照配置要求配置MACSec</w:t>
            </w:r>
            <w:r>
              <w:rPr>
                <w:rFonts w:hint="default" w:ascii="Times New Roman" w:hAnsi="Times New Roman" w:cs="Times New Roman"/>
                <w:sz w:val="18"/>
                <w:szCs w:val="18"/>
              </w:rPr>
              <w:t>。</w:t>
            </w:r>
          </w:p>
          <w:p w14:paraId="6DC591BC">
            <w:pPr>
              <w:numPr>
                <w:ilvl w:val="0"/>
                <w:numId w:val="70"/>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选择加密模式为既校验又加密</w:t>
            </w:r>
            <w:r>
              <w:rPr>
                <w:rFonts w:hint="default" w:ascii="Times New Roman" w:hAnsi="Times New Roman" w:cs="Times New Roman"/>
                <w:sz w:val="18"/>
                <w:szCs w:val="18"/>
              </w:rPr>
              <w:t>。</w:t>
            </w:r>
          </w:p>
          <w:p w14:paraId="706C9B8B">
            <w:pPr>
              <w:numPr>
                <w:ilvl w:val="0"/>
                <w:numId w:val="70"/>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设置初始密钥进行通信。</w:t>
            </w:r>
          </w:p>
          <w:p w14:paraId="638D97E3">
            <w:pPr>
              <w:numPr>
                <w:ilvl w:val="0"/>
                <w:numId w:val="70"/>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发送通信数据。</w:t>
            </w:r>
          </w:p>
          <w:p w14:paraId="2AF5168F">
            <w:pPr>
              <w:numPr>
                <w:ilvl w:val="0"/>
                <w:numId w:val="70"/>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选择加密模式为仅</w:t>
            </w:r>
            <w:r>
              <w:rPr>
                <w:rFonts w:hint="eastAsia" w:cs="Times New Roman"/>
                <w:sz w:val="18"/>
                <w:szCs w:val="18"/>
                <w:lang w:val="en-US" w:eastAsia="zh-CN"/>
              </w:rPr>
              <w:t>加密或仅</w:t>
            </w:r>
            <w:r>
              <w:rPr>
                <w:rFonts w:hint="default" w:ascii="Times New Roman" w:hAnsi="Times New Roman" w:cs="Times New Roman"/>
                <w:sz w:val="18"/>
                <w:szCs w:val="18"/>
                <w:lang w:val="en-US" w:eastAsia="zh-CN"/>
              </w:rPr>
              <w:t>校验。</w:t>
            </w:r>
          </w:p>
          <w:p w14:paraId="3F0B2C69">
            <w:pPr>
              <w:numPr>
                <w:ilvl w:val="0"/>
                <w:numId w:val="70"/>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发送通信数据。</w:t>
            </w:r>
          </w:p>
          <w:p w14:paraId="7053E5A6">
            <w:pPr>
              <w:numPr>
                <w:ilvl w:val="0"/>
                <w:numId w:val="70"/>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篡改通信数据。</w:t>
            </w:r>
          </w:p>
        </w:tc>
      </w:tr>
      <w:tr w14:paraId="5891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986AB20">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noWrap w:val="0"/>
            <w:vAlign w:val="center"/>
          </w:tcPr>
          <w:p w14:paraId="595275C3">
            <w:pPr>
              <w:jc w:val="both"/>
              <w:rPr>
                <w:rFonts w:hint="default" w:ascii="Times New Roman" w:hAnsi="Times New Roman" w:cs="Times New Roman"/>
                <w:sz w:val="18"/>
                <w:szCs w:val="18"/>
              </w:rPr>
            </w:pPr>
            <w:r>
              <w:rPr>
                <w:rFonts w:hint="default" w:ascii="Times New Roman" w:hAnsi="Times New Roman" w:cs="Times New Roman"/>
                <w:sz w:val="18"/>
                <w:szCs w:val="18"/>
              </w:rPr>
              <w:t>步骤</w:t>
            </w:r>
            <w:r>
              <w:rPr>
                <w:rFonts w:hint="default" w:ascii="Times New Roman" w:hAnsi="Times New Roman" w:cs="Times New Roman"/>
                <w:sz w:val="18"/>
                <w:szCs w:val="18"/>
                <w:lang w:val="en-US" w:eastAsia="zh-CN"/>
              </w:rPr>
              <w:t>4发送数据后，抓取到的数据包无法看到IP字段及以后的信息</w:t>
            </w:r>
            <w:r>
              <w:rPr>
                <w:rFonts w:hint="default" w:ascii="Times New Roman" w:hAnsi="Times New Roman" w:cs="Times New Roman"/>
                <w:sz w:val="18"/>
                <w:szCs w:val="18"/>
              </w:rPr>
              <w:t>。</w:t>
            </w:r>
          </w:p>
          <w:p w14:paraId="0D14896A">
            <w:pPr>
              <w:jc w:val="both"/>
              <w:rPr>
                <w:rFonts w:hint="default" w:ascii="Times New Roman" w:hAnsi="Times New Roman" w:cs="Times New Roman"/>
                <w:sz w:val="18"/>
                <w:szCs w:val="18"/>
              </w:rPr>
            </w:pPr>
            <w:r>
              <w:rPr>
                <w:rFonts w:hint="default" w:ascii="Times New Roman" w:hAnsi="Times New Roman" w:cs="Times New Roman"/>
                <w:sz w:val="18"/>
                <w:szCs w:val="18"/>
              </w:rPr>
              <w:t>步骤</w:t>
            </w:r>
            <w:r>
              <w:rPr>
                <w:rFonts w:hint="default" w:ascii="Times New Roman" w:hAnsi="Times New Roman" w:cs="Times New Roman"/>
                <w:sz w:val="18"/>
                <w:szCs w:val="18"/>
                <w:lang w:val="en-US" w:eastAsia="zh-CN"/>
              </w:rPr>
              <w:t>6发送数据后，抓取到的数据包可以看到IP字段及以后的信息</w:t>
            </w:r>
            <w:r>
              <w:rPr>
                <w:rFonts w:hint="default" w:ascii="Times New Roman" w:hAnsi="Times New Roman" w:cs="Times New Roman"/>
                <w:sz w:val="18"/>
                <w:szCs w:val="18"/>
              </w:rPr>
              <w:t>。</w:t>
            </w:r>
          </w:p>
          <w:p w14:paraId="79B22CD4">
            <w:pPr>
              <w:jc w:val="both"/>
              <w:rPr>
                <w:rFonts w:hint="default" w:ascii="Times New Roman" w:hAnsi="Times New Roman" w:cs="Times New Roman"/>
                <w:sz w:val="18"/>
                <w:szCs w:val="18"/>
              </w:rPr>
            </w:pPr>
            <w:r>
              <w:rPr>
                <w:rFonts w:hint="default" w:ascii="Times New Roman" w:hAnsi="Times New Roman" w:cs="Times New Roman"/>
                <w:sz w:val="18"/>
                <w:szCs w:val="18"/>
              </w:rPr>
              <w:t>步骤</w:t>
            </w:r>
            <w:r>
              <w:rPr>
                <w:rFonts w:hint="default" w:ascii="Times New Roman" w:hAnsi="Times New Roman" w:cs="Times New Roman"/>
                <w:sz w:val="18"/>
                <w:szCs w:val="18"/>
                <w:lang w:val="en-US" w:eastAsia="zh-CN"/>
              </w:rPr>
              <w:t>7执行后接收端能识别该数据为非法</w:t>
            </w:r>
            <w:r>
              <w:rPr>
                <w:rFonts w:hint="default" w:ascii="Times New Roman" w:hAnsi="Times New Roman" w:cs="Times New Roman"/>
                <w:sz w:val="18"/>
                <w:szCs w:val="18"/>
              </w:rPr>
              <w:t>。</w:t>
            </w:r>
          </w:p>
        </w:tc>
      </w:tr>
    </w:tbl>
    <w:p w14:paraId="76771362">
      <w:pPr>
        <w:pStyle w:val="25"/>
        <w:rPr>
          <w:rFonts w:hint="default" w:ascii="Times New Roman" w:hAnsi="Times New Roman" w:cs="Times New Roman"/>
        </w:rPr>
      </w:pPr>
    </w:p>
    <w:p w14:paraId="7377F480">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rPr>
      </w:pPr>
      <w:r>
        <w:rPr>
          <w:rFonts w:hint="default" w:ascii="Times New Roman" w:hAnsi="Times New Roman" w:cs="Times New Roman"/>
          <w:lang w:val="en-US" w:eastAsia="zh-CN"/>
        </w:rPr>
        <w:t>IPSec配置功能</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5246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9B68467">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noWrap w:val="0"/>
            <w:vAlign w:val="center"/>
          </w:tcPr>
          <w:p w14:paraId="0EFA823F">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验证芯片</w:t>
            </w:r>
            <w:r>
              <w:rPr>
                <w:rFonts w:hint="default" w:ascii="Times New Roman" w:hAnsi="Times New Roman" w:cs="Times New Roman"/>
                <w:sz w:val="18"/>
                <w:szCs w:val="18"/>
                <w:lang w:val="en-US" w:eastAsia="zh-CN"/>
              </w:rPr>
              <w:t>IPSec</w:t>
            </w:r>
            <w:r>
              <w:rPr>
                <w:rFonts w:hint="eastAsia" w:cs="Times New Roman"/>
                <w:sz w:val="18"/>
                <w:szCs w:val="18"/>
                <w:lang w:val="en-US" w:eastAsia="zh-CN"/>
              </w:rPr>
              <w:t>配置功能</w:t>
            </w:r>
          </w:p>
        </w:tc>
      </w:tr>
      <w:tr w14:paraId="0DA2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073F500">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noWrap w:val="0"/>
            <w:vAlign w:val="center"/>
          </w:tcPr>
          <w:p w14:paraId="4966B4F3">
            <w:pPr>
              <w:numPr>
                <w:ilvl w:val="0"/>
                <w:numId w:val="71"/>
              </w:numPr>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rPr>
              <w:t>配置芯片</w:t>
            </w:r>
            <w:r>
              <w:rPr>
                <w:rFonts w:hint="default" w:ascii="Times New Roman" w:hAnsi="Times New Roman" w:cs="Times New Roman"/>
                <w:sz w:val="18"/>
                <w:szCs w:val="18"/>
                <w:lang w:val="en-US" w:eastAsia="zh-CN"/>
              </w:rPr>
              <w:t>IPSec能力；</w:t>
            </w:r>
          </w:p>
          <w:p w14:paraId="185BB62C">
            <w:pPr>
              <w:numPr>
                <w:ilvl w:val="0"/>
                <w:numId w:val="71"/>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准备两个该芯片的通信设备；</w:t>
            </w:r>
          </w:p>
          <w:p w14:paraId="7D553BC3">
            <w:pPr>
              <w:numPr>
                <w:ilvl w:val="0"/>
                <w:numId w:val="71"/>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能抓取两台设备间的以太网通信数据</w:t>
            </w:r>
            <w:r>
              <w:rPr>
                <w:rFonts w:hint="default" w:ascii="Times New Roman" w:hAnsi="Times New Roman" w:cs="Times New Roman"/>
                <w:sz w:val="18"/>
                <w:szCs w:val="18"/>
              </w:rPr>
              <w:t>。</w:t>
            </w:r>
          </w:p>
        </w:tc>
      </w:tr>
      <w:tr w14:paraId="1E1E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F2B8EE0">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noWrap w:val="0"/>
            <w:vAlign w:val="center"/>
          </w:tcPr>
          <w:p w14:paraId="3AAC1A6B">
            <w:pPr>
              <w:numPr>
                <w:ilvl w:val="0"/>
                <w:numId w:val="72"/>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按照配置要求配置IPSec</w:t>
            </w:r>
            <w:r>
              <w:rPr>
                <w:rFonts w:hint="default" w:ascii="Times New Roman" w:hAnsi="Times New Roman" w:cs="Times New Roman"/>
                <w:sz w:val="18"/>
                <w:szCs w:val="18"/>
              </w:rPr>
              <w:t>。</w:t>
            </w:r>
          </w:p>
          <w:p w14:paraId="0AAB174E">
            <w:pPr>
              <w:numPr>
                <w:ilvl w:val="0"/>
                <w:numId w:val="72"/>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选择ESP安全措施</w:t>
            </w:r>
            <w:r>
              <w:rPr>
                <w:rFonts w:hint="default" w:ascii="Times New Roman" w:hAnsi="Times New Roman" w:cs="Times New Roman"/>
                <w:sz w:val="18"/>
                <w:szCs w:val="18"/>
              </w:rPr>
              <w:t>。</w:t>
            </w:r>
          </w:p>
          <w:p w14:paraId="550CCFEA">
            <w:pPr>
              <w:numPr>
                <w:ilvl w:val="0"/>
                <w:numId w:val="72"/>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发送通信数据。</w:t>
            </w:r>
          </w:p>
          <w:p w14:paraId="590F490A">
            <w:pPr>
              <w:numPr>
                <w:ilvl w:val="0"/>
                <w:numId w:val="72"/>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选择AH安全措施。</w:t>
            </w:r>
          </w:p>
          <w:p w14:paraId="1166AF37">
            <w:pPr>
              <w:numPr>
                <w:ilvl w:val="0"/>
                <w:numId w:val="72"/>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发送通信数据。</w:t>
            </w:r>
          </w:p>
          <w:p w14:paraId="0EB06D97">
            <w:pPr>
              <w:numPr>
                <w:ilvl w:val="0"/>
                <w:numId w:val="72"/>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篡改通信数据。</w:t>
            </w:r>
          </w:p>
        </w:tc>
      </w:tr>
      <w:tr w14:paraId="31B9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E5312DF">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noWrap w:val="0"/>
            <w:vAlign w:val="center"/>
          </w:tcPr>
          <w:p w14:paraId="7DF97602">
            <w:pPr>
              <w:jc w:val="both"/>
              <w:rPr>
                <w:rFonts w:hint="default" w:ascii="Times New Roman" w:hAnsi="Times New Roman" w:cs="Times New Roman"/>
                <w:sz w:val="18"/>
                <w:szCs w:val="18"/>
              </w:rPr>
            </w:pPr>
            <w:r>
              <w:rPr>
                <w:rFonts w:hint="default" w:ascii="Times New Roman" w:hAnsi="Times New Roman" w:cs="Times New Roman"/>
                <w:sz w:val="18"/>
                <w:szCs w:val="18"/>
              </w:rPr>
              <w:t>步骤</w:t>
            </w:r>
            <w:r>
              <w:rPr>
                <w:rFonts w:hint="default" w:ascii="Times New Roman" w:hAnsi="Times New Roman" w:cs="Times New Roman"/>
                <w:sz w:val="18"/>
                <w:szCs w:val="18"/>
                <w:lang w:val="en-US" w:eastAsia="zh-CN"/>
              </w:rPr>
              <w:t xml:space="preserve">3发送数据后，抓取到的数据包无法看到数据信息 </w:t>
            </w:r>
            <w:r>
              <w:rPr>
                <w:rFonts w:hint="default" w:ascii="Times New Roman" w:hAnsi="Times New Roman" w:cs="Times New Roman"/>
                <w:sz w:val="18"/>
                <w:szCs w:val="18"/>
              </w:rPr>
              <w:t>。</w:t>
            </w:r>
          </w:p>
          <w:p w14:paraId="1F8DD42A">
            <w:pPr>
              <w:jc w:val="both"/>
              <w:rPr>
                <w:rFonts w:hint="default" w:ascii="Times New Roman" w:hAnsi="Times New Roman" w:cs="Times New Roman"/>
                <w:sz w:val="18"/>
                <w:szCs w:val="18"/>
              </w:rPr>
            </w:pPr>
            <w:r>
              <w:rPr>
                <w:rFonts w:hint="default" w:ascii="Times New Roman" w:hAnsi="Times New Roman" w:cs="Times New Roman"/>
                <w:sz w:val="18"/>
                <w:szCs w:val="18"/>
              </w:rPr>
              <w:t>步骤</w:t>
            </w:r>
            <w:r>
              <w:rPr>
                <w:rFonts w:hint="default" w:ascii="Times New Roman" w:hAnsi="Times New Roman" w:cs="Times New Roman"/>
                <w:sz w:val="18"/>
                <w:szCs w:val="18"/>
                <w:lang w:val="en-US" w:eastAsia="zh-CN"/>
              </w:rPr>
              <w:t>5发送数据后，抓取到的数据包可以看到数据信息</w:t>
            </w:r>
            <w:r>
              <w:rPr>
                <w:rFonts w:hint="default" w:ascii="Times New Roman" w:hAnsi="Times New Roman" w:cs="Times New Roman"/>
                <w:sz w:val="18"/>
                <w:szCs w:val="18"/>
              </w:rPr>
              <w:t>。</w:t>
            </w:r>
          </w:p>
          <w:p w14:paraId="302A6687">
            <w:pPr>
              <w:jc w:val="both"/>
              <w:rPr>
                <w:rFonts w:hint="default" w:ascii="Times New Roman" w:hAnsi="Times New Roman" w:cs="Times New Roman"/>
                <w:sz w:val="18"/>
                <w:szCs w:val="18"/>
              </w:rPr>
            </w:pPr>
            <w:r>
              <w:rPr>
                <w:rFonts w:hint="default" w:ascii="Times New Roman" w:hAnsi="Times New Roman" w:cs="Times New Roman"/>
                <w:sz w:val="18"/>
                <w:szCs w:val="18"/>
              </w:rPr>
              <w:t>步骤</w:t>
            </w:r>
            <w:r>
              <w:rPr>
                <w:rFonts w:hint="default" w:ascii="Times New Roman" w:hAnsi="Times New Roman" w:cs="Times New Roman"/>
                <w:sz w:val="18"/>
                <w:szCs w:val="18"/>
                <w:lang w:val="en-US" w:eastAsia="zh-CN"/>
              </w:rPr>
              <w:t>6执行后接收端能识别该数据为非法</w:t>
            </w:r>
            <w:r>
              <w:rPr>
                <w:rFonts w:hint="default" w:ascii="Times New Roman" w:hAnsi="Times New Roman" w:cs="Times New Roman"/>
                <w:sz w:val="18"/>
                <w:szCs w:val="18"/>
              </w:rPr>
              <w:t>。</w:t>
            </w:r>
          </w:p>
        </w:tc>
      </w:tr>
    </w:tbl>
    <w:p w14:paraId="22BA64AB">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rPr>
      </w:pPr>
      <w:r>
        <w:rPr>
          <w:rFonts w:hint="default" w:ascii="Times New Roman" w:hAnsi="Times New Roman" w:cs="Times New Roman"/>
          <w:lang w:val="en-US" w:eastAsia="zh-CN"/>
        </w:rPr>
        <w:t>以太网硬件交换</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237D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71C57E9">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noWrap w:val="0"/>
            <w:vAlign w:val="center"/>
          </w:tcPr>
          <w:p w14:paraId="073B02A8">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验证芯片</w:t>
            </w:r>
            <w:r>
              <w:rPr>
                <w:rFonts w:hint="default" w:ascii="Times New Roman" w:hAnsi="Times New Roman" w:cs="Times New Roman"/>
                <w:sz w:val="18"/>
                <w:szCs w:val="18"/>
                <w:lang w:val="en-US" w:eastAsia="zh-CN"/>
              </w:rPr>
              <w:t>VLAN能力</w:t>
            </w:r>
          </w:p>
        </w:tc>
      </w:tr>
      <w:tr w14:paraId="48E9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2D2A731">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noWrap w:val="0"/>
            <w:vAlign w:val="center"/>
          </w:tcPr>
          <w:p w14:paraId="0016AC7C">
            <w:pPr>
              <w:numPr>
                <w:ilvl w:val="0"/>
                <w:numId w:val="73"/>
              </w:numPr>
              <w:jc w:val="both"/>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通过SDK启用802.1Q，</w:t>
            </w:r>
            <w:r>
              <w:rPr>
                <w:rFonts w:hint="default" w:ascii="Times New Roman" w:hAnsi="Times New Roman" w:cs="Times New Roman"/>
                <w:color w:val="auto"/>
                <w:sz w:val="18"/>
                <w:szCs w:val="18"/>
              </w:rPr>
              <w:t>配置芯片</w:t>
            </w:r>
            <w:r>
              <w:rPr>
                <w:rFonts w:hint="default" w:ascii="Times New Roman" w:hAnsi="Times New Roman" w:cs="Times New Roman"/>
                <w:color w:val="auto"/>
                <w:sz w:val="18"/>
                <w:szCs w:val="18"/>
                <w:lang w:val="en-US" w:eastAsia="zh-CN"/>
              </w:rPr>
              <w:t>VLAN能力并验证API返回的支持标志；</w:t>
            </w:r>
          </w:p>
          <w:p w14:paraId="2A24E8BC">
            <w:pPr>
              <w:numPr>
                <w:ilvl w:val="0"/>
                <w:numId w:val="73"/>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准备两个该芯片的通信设备；</w:t>
            </w:r>
          </w:p>
          <w:p w14:paraId="725C5844">
            <w:pPr>
              <w:numPr>
                <w:ilvl w:val="0"/>
                <w:numId w:val="73"/>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准备一台第三方发送设备和抓包工具（如wireshark）</w:t>
            </w:r>
            <w:r>
              <w:rPr>
                <w:rFonts w:hint="default" w:ascii="Times New Roman" w:hAnsi="Times New Roman" w:cs="Times New Roman"/>
                <w:sz w:val="18"/>
                <w:szCs w:val="18"/>
              </w:rPr>
              <w:t>。</w:t>
            </w:r>
          </w:p>
        </w:tc>
      </w:tr>
      <w:tr w14:paraId="4C26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A98A8B9">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noWrap w:val="0"/>
            <w:vAlign w:val="center"/>
          </w:tcPr>
          <w:p w14:paraId="3C02D112">
            <w:pPr>
              <w:numPr>
                <w:ilvl w:val="0"/>
                <w:numId w:val="74"/>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按照配置要求配置VLAN</w:t>
            </w:r>
            <w:r>
              <w:rPr>
                <w:rFonts w:hint="default" w:ascii="Times New Roman" w:hAnsi="Times New Roman" w:cs="Times New Roman"/>
                <w:color w:val="auto"/>
                <w:sz w:val="18"/>
                <w:szCs w:val="18"/>
              </w:rPr>
              <w:t>。</w:t>
            </w:r>
          </w:p>
          <w:p w14:paraId="0D4870E8">
            <w:pPr>
              <w:numPr>
                <w:ilvl w:val="0"/>
                <w:numId w:val="74"/>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按照配置要求配置内容发送通信数据</w:t>
            </w:r>
            <w:r>
              <w:rPr>
                <w:rFonts w:hint="default" w:ascii="Times New Roman" w:hAnsi="Times New Roman" w:cs="Times New Roman"/>
                <w:color w:val="auto"/>
                <w:sz w:val="18"/>
                <w:szCs w:val="18"/>
              </w:rPr>
              <w:t>。</w:t>
            </w:r>
          </w:p>
          <w:p w14:paraId="76F0B431">
            <w:pPr>
              <w:numPr>
                <w:ilvl w:val="0"/>
                <w:numId w:val="74"/>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查看监控与统计信息。</w:t>
            </w:r>
          </w:p>
          <w:p w14:paraId="4BDA0623">
            <w:pPr>
              <w:numPr>
                <w:ilvl w:val="0"/>
                <w:numId w:val="74"/>
              </w:num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测试VLAN隔离不同VLAN-ID下的通信能力。</w:t>
            </w:r>
          </w:p>
        </w:tc>
      </w:tr>
      <w:tr w14:paraId="03D5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BC85453">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noWrap w:val="0"/>
            <w:vAlign w:val="center"/>
          </w:tcPr>
          <w:p w14:paraId="48087D8B">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能查看到对应的要求数据信息统计，比如，广播包</w:t>
            </w:r>
            <w:r>
              <w:rPr>
                <w:rFonts w:hint="default" w:ascii="Times New Roman" w:hAnsi="Times New Roman" w:cs="Times New Roman"/>
                <w:color w:val="auto"/>
                <w:sz w:val="18"/>
                <w:szCs w:val="18"/>
              </w:rPr>
              <w:t>。</w:t>
            </w:r>
          </w:p>
          <w:p w14:paraId="47876F3C">
            <w:pPr>
              <w:jc w:val="both"/>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利用工具（例如wireshark）确认不同VLAN-ID的流量被隔离。</w:t>
            </w:r>
          </w:p>
        </w:tc>
      </w:tr>
    </w:tbl>
    <w:p w14:paraId="4D0932B3">
      <w:pPr>
        <w:pStyle w:val="25"/>
        <w:rPr>
          <w:rFonts w:hint="default" w:ascii="Times New Roman" w:hAnsi="Times New Roman" w:cs="Times New Roman"/>
        </w:rPr>
      </w:pPr>
    </w:p>
    <w:p w14:paraId="18CC4C4B">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CAN安全通信</w:t>
      </w:r>
      <w:r>
        <w:rPr>
          <w:rFonts w:hint="default" w:ascii="Times New Roman" w:hAnsi="Times New Roman" w:cs="Times New Roman"/>
        </w:rPr>
        <w:t>模块</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6950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6AC6D2A">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noWrap w:val="0"/>
            <w:vAlign w:val="center"/>
          </w:tcPr>
          <w:p w14:paraId="4781E7CA">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验证芯片</w:t>
            </w:r>
            <w:r>
              <w:rPr>
                <w:rFonts w:hint="default" w:ascii="Times New Roman" w:hAnsi="Times New Roman" w:cs="Times New Roman"/>
                <w:sz w:val="18"/>
                <w:szCs w:val="18"/>
                <w:lang w:val="en-US" w:eastAsia="zh-CN"/>
              </w:rPr>
              <w:t>CAN安全通信</w:t>
            </w:r>
          </w:p>
        </w:tc>
      </w:tr>
      <w:tr w14:paraId="5DD6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4C859EB">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noWrap w:val="0"/>
            <w:vAlign w:val="center"/>
          </w:tcPr>
          <w:p w14:paraId="05E06BC5">
            <w:pPr>
              <w:numPr>
                <w:ilvl w:val="0"/>
                <w:numId w:val="75"/>
              </w:numPr>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rPr>
              <w:t>配置芯片</w:t>
            </w:r>
            <w:r>
              <w:rPr>
                <w:rFonts w:hint="default" w:ascii="Times New Roman" w:hAnsi="Times New Roman" w:cs="Times New Roman"/>
                <w:sz w:val="18"/>
                <w:szCs w:val="18"/>
                <w:lang w:val="en-US" w:eastAsia="zh-CN"/>
              </w:rPr>
              <w:t>SecOC能力；</w:t>
            </w:r>
          </w:p>
          <w:p w14:paraId="327D3E90">
            <w:pPr>
              <w:numPr>
                <w:ilvl w:val="0"/>
                <w:numId w:val="75"/>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准备两个该芯片的通信设备；</w:t>
            </w:r>
          </w:p>
          <w:p w14:paraId="343275F3">
            <w:pPr>
              <w:numPr>
                <w:ilvl w:val="0"/>
                <w:numId w:val="75"/>
              </w:numPr>
              <w:jc w:val="both"/>
              <w:rPr>
                <w:rFonts w:hint="default" w:ascii="Times New Roman" w:hAnsi="Times New Roman" w:cs="Times New Roman"/>
                <w:sz w:val="18"/>
                <w:szCs w:val="18"/>
              </w:rPr>
            </w:pPr>
            <w:r>
              <w:rPr>
                <w:rFonts w:hint="default" w:ascii="Times New Roman" w:hAnsi="Times New Roman" w:cs="Times New Roman"/>
                <w:color w:val="auto"/>
                <w:sz w:val="18"/>
                <w:szCs w:val="18"/>
                <w:lang w:val="en-US" w:eastAsia="zh-CN"/>
              </w:rPr>
              <w:t>准备抓取CAN通信数据包的工具（如CANalyzer）和总线接入设备（如USB转DB9适配器），抓取两</w:t>
            </w:r>
            <w:r>
              <w:rPr>
                <w:rFonts w:hint="default" w:ascii="Times New Roman" w:hAnsi="Times New Roman" w:cs="Times New Roman"/>
                <w:sz w:val="18"/>
                <w:szCs w:val="18"/>
                <w:lang w:val="en-US" w:eastAsia="zh-CN"/>
              </w:rPr>
              <w:t>台设备间CAN通信数据</w:t>
            </w:r>
            <w:r>
              <w:rPr>
                <w:rFonts w:hint="default" w:ascii="Times New Roman" w:hAnsi="Times New Roman" w:cs="Times New Roman"/>
                <w:sz w:val="18"/>
                <w:szCs w:val="18"/>
              </w:rPr>
              <w:t>。</w:t>
            </w:r>
          </w:p>
        </w:tc>
      </w:tr>
      <w:tr w14:paraId="1C05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8987E32">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noWrap w:val="0"/>
            <w:vAlign w:val="center"/>
          </w:tcPr>
          <w:p w14:paraId="1E2ECDFB">
            <w:pPr>
              <w:numPr>
                <w:ilvl w:val="0"/>
                <w:numId w:val="76"/>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按照配置要求配置SecOC</w:t>
            </w:r>
            <w:r>
              <w:rPr>
                <w:rFonts w:hint="default" w:ascii="Times New Roman" w:hAnsi="Times New Roman" w:cs="Times New Roman"/>
                <w:sz w:val="18"/>
                <w:szCs w:val="18"/>
              </w:rPr>
              <w:t>。</w:t>
            </w:r>
          </w:p>
          <w:p w14:paraId="3A2FFB6F">
            <w:pPr>
              <w:numPr>
                <w:ilvl w:val="0"/>
                <w:numId w:val="76"/>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选择上报结果与数据。</w:t>
            </w:r>
          </w:p>
          <w:p w14:paraId="6F0E3368">
            <w:pPr>
              <w:numPr>
                <w:ilvl w:val="0"/>
                <w:numId w:val="76"/>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发送通信数据。</w:t>
            </w:r>
          </w:p>
          <w:p w14:paraId="6E7779BC">
            <w:pPr>
              <w:numPr>
                <w:ilvl w:val="0"/>
                <w:numId w:val="76"/>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篡改通信数据。</w:t>
            </w:r>
          </w:p>
        </w:tc>
      </w:tr>
      <w:tr w14:paraId="7AB0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9215047">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noWrap w:val="0"/>
            <w:vAlign w:val="center"/>
          </w:tcPr>
          <w:p w14:paraId="11ECB6E6">
            <w:p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发送通信数据后，抓取到的数据包可以看到比原始数据多的追加数据</w:t>
            </w:r>
            <w:r>
              <w:rPr>
                <w:rFonts w:hint="default" w:ascii="Times New Roman" w:hAnsi="Times New Roman" w:cs="Times New Roman"/>
                <w:sz w:val="18"/>
                <w:szCs w:val="18"/>
              </w:rPr>
              <w:t>。</w:t>
            </w:r>
          </w:p>
          <w:p w14:paraId="0455542C">
            <w:p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通信数据被篡改后，接收端能识别该数据为非法</w:t>
            </w:r>
            <w:r>
              <w:rPr>
                <w:rFonts w:hint="default" w:ascii="Times New Roman" w:hAnsi="Times New Roman" w:cs="Times New Roman"/>
                <w:sz w:val="18"/>
                <w:szCs w:val="18"/>
              </w:rPr>
              <w:t>。</w:t>
            </w:r>
          </w:p>
        </w:tc>
      </w:tr>
    </w:tbl>
    <w:p w14:paraId="3E28DC51">
      <w:pPr>
        <w:pStyle w:val="25"/>
        <w:rPr>
          <w:rFonts w:hint="default" w:ascii="Times New Roman" w:hAnsi="Times New Roman" w:cs="Times New Roman"/>
        </w:rPr>
      </w:pPr>
    </w:p>
    <w:p w14:paraId="00172E4E">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strike w:val="0"/>
          <w:lang w:val="en-US" w:eastAsia="zh-CN"/>
        </w:rPr>
        <w:t>高速</w:t>
      </w:r>
      <w:r>
        <w:rPr>
          <w:rFonts w:hint="default" w:ascii="Times New Roman" w:hAnsi="Times New Roman" w:cs="Times New Roman"/>
          <w:strike w:val="0"/>
        </w:rPr>
        <w:t>通信</w:t>
      </w:r>
      <w:r>
        <w:rPr>
          <w:rFonts w:hint="default" w:ascii="Times New Roman" w:hAnsi="Times New Roman" w:cs="Times New Roman"/>
          <w:strike w:val="0"/>
          <w:lang w:val="en-US" w:eastAsia="zh-CN"/>
        </w:rPr>
        <w:t>接口安全</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445A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noWrap w:val="0"/>
            <w:vAlign w:val="center"/>
          </w:tcPr>
          <w:p w14:paraId="229890EE">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noWrap w:val="0"/>
            <w:vAlign w:val="center"/>
          </w:tcPr>
          <w:p w14:paraId="596569AC">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验证</w:t>
            </w:r>
            <w:r>
              <w:rPr>
                <w:rFonts w:hint="eastAsia" w:cs="Times New Roman"/>
                <w:sz w:val="18"/>
                <w:szCs w:val="18"/>
                <w:lang w:val="en-US" w:eastAsia="zh-CN"/>
              </w:rPr>
              <w:t>高速通信接口的安全支持</w:t>
            </w:r>
          </w:p>
        </w:tc>
      </w:tr>
      <w:tr w14:paraId="7B12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AD9ACFB">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shd w:val="clear" w:color="auto" w:fill="auto"/>
            <w:noWrap w:val="0"/>
            <w:vAlign w:val="center"/>
          </w:tcPr>
          <w:p w14:paraId="45C7902E">
            <w:pPr>
              <w:pStyle w:val="25"/>
              <w:ind w:left="0" w:leftChars="0" w:firstLine="0" w:firstLineChars="0"/>
              <w:rPr>
                <w:rFonts w:hint="default"/>
                <w:sz w:val="18"/>
                <w:szCs w:val="18"/>
              </w:rPr>
            </w:pPr>
            <w:r>
              <w:rPr>
                <w:rFonts w:hint="default"/>
                <w:sz w:val="18"/>
                <w:szCs w:val="18"/>
              </w:rPr>
              <w:t>（一）硬件环境</w:t>
            </w:r>
          </w:p>
          <w:p w14:paraId="4D5E96C4">
            <w:pPr>
              <w:pStyle w:val="25"/>
              <w:rPr>
                <w:rFonts w:hint="default"/>
                <w:sz w:val="18"/>
                <w:szCs w:val="18"/>
              </w:rPr>
            </w:pPr>
            <w:r>
              <w:rPr>
                <w:rFonts w:hint="default"/>
                <w:sz w:val="18"/>
                <w:szCs w:val="18"/>
              </w:rPr>
              <w:t>1. 待测设备：支持MIPI协议（如MIPI CSI-2、DSI）的汽车计算芯片及配套开发板、稳定供电模块（电压波动≤±1%）；</w:t>
            </w:r>
          </w:p>
          <w:p w14:paraId="0F10623B">
            <w:pPr>
              <w:pStyle w:val="25"/>
              <w:rPr>
                <w:rFonts w:hint="default"/>
                <w:sz w:val="18"/>
                <w:szCs w:val="18"/>
              </w:rPr>
            </w:pPr>
            <w:r>
              <w:rPr>
                <w:rFonts w:hint="default"/>
                <w:sz w:val="18"/>
                <w:szCs w:val="18"/>
              </w:rPr>
              <w:t>2. 通信与测试设备：MIPI协议信号发生器、MIPI协议分析仪（支持速率≥4Gbps，适配汽车级MIPI规范）、高分辨率示波器（带宽≥2GHz，采样率≥10GS/s）；</w:t>
            </w:r>
          </w:p>
          <w:p w14:paraId="522D770E">
            <w:pPr>
              <w:pStyle w:val="25"/>
              <w:rPr>
                <w:rFonts w:hint="default"/>
                <w:sz w:val="18"/>
                <w:szCs w:val="18"/>
              </w:rPr>
            </w:pPr>
            <w:r>
              <w:rPr>
                <w:rFonts w:hint="default"/>
                <w:sz w:val="18"/>
                <w:szCs w:val="18"/>
              </w:rPr>
              <w:t>3. 辅助设备：芯片调试器、探针固定台。</w:t>
            </w:r>
          </w:p>
          <w:p w14:paraId="4305CAC0">
            <w:pPr>
              <w:pStyle w:val="25"/>
              <w:rPr>
                <w:rFonts w:hint="default"/>
                <w:sz w:val="18"/>
                <w:szCs w:val="18"/>
              </w:rPr>
            </w:pPr>
          </w:p>
          <w:p w14:paraId="6819862F">
            <w:pPr>
              <w:pStyle w:val="25"/>
              <w:ind w:left="0" w:leftChars="0" w:firstLine="0" w:firstLineChars="0"/>
              <w:rPr>
                <w:rFonts w:hint="default"/>
                <w:sz w:val="18"/>
                <w:szCs w:val="18"/>
              </w:rPr>
            </w:pPr>
            <w:r>
              <w:rPr>
                <w:rFonts w:hint="default"/>
                <w:sz w:val="18"/>
                <w:szCs w:val="18"/>
              </w:rPr>
              <w:t>（二）软件环境</w:t>
            </w:r>
          </w:p>
          <w:p w14:paraId="3BEE89C2">
            <w:pPr>
              <w:pStyle w:val="25"/>
              <w:rPr>
                <w:rFonts w:hint="default"/>
                <w:sz w:val="18"/>
                <w:szCs w:val="18"/>
              </w:rPr>
            </w:pPr>
            <w:r>
              <w:rPr>
                <w:rFonts w:hint="default"/>
                <w:sz w:val="18"/>
                <w:szCs w:val="18"/>
              </w:rPr>
              <w:t>1. 控制软件：MIPI协议配置工具（适配待测芯片MIPI接口参数）、上位机监控软件（实时采集通信数据及校验结果）；</w:t>
            </w:r>
          </w:p>
          <w:p w14:paraId="2B908554">
            <w:pPr>
              <w:pStyle w:val="25"/>
              <w:rPr>
                <w:rFonts w:hint="default"/>
                <w:sz w:val="18"/>
                <w:szCs w:val="18"/>
              </w:rPr>
            </w:pPr>
            <w:r>
              <w:rPr>
                <w:rFonts w:hint="default"/>
                <w:sz w:val="18"/>
                <w:szCs w:val="18"/>
              </w:rPr>
              <w:t>2. 分析软件：数据完整性校验分析工具、信号时序分析软件（验证MIPI通信时序合规性）；</w:t>
            </w:r>
          </w:p>
          <w:p w14:paraId="07886347">
            <w:pPr>
              <w:pStyle w:val="25"/>
              <w:rPr>
                <w:rFonts w:hint="default"/>
                <w:sz w:val="18"/>
                <w:szCs w:val="18"/>
              </w:rPr>
            </w:pPr>
            <w:r>
              <w:rPr>
                <w:rFonts w:hint="default"/>
                <w:sz w:val="18"/>
                <w:szCs w:val="18"/>
              </w:rPr>
              <w:t>3. 测试固件：适配待测芯片的MIPI通信测试程序（含数据发送/接收逻辑）、硬件加速校验功能使能程序。</w:t>
            </w:r>
          </w:p>
          <w:p w14:paraId="3B4A942D">
            <w:pPr>
              <w:pStyle w:val="25"/>
              <w:ind w:left="0" w:leftChars="0" w:firstLine="0" w:firstLineChars="0"/>
              <w:rPr>
                <w:rFonts w:hint="default"/>
                <w:sz w:val="18"/>
                <w:szCs w:val="18"/>
              </w:rPr>
            </w:pPr>
            <w:r>
              <w:rPr>
                <w:rFonts w:hint="default"/>
                <w:sz w:val="18"/>
                <w:szCs w:val="18"/>
              </w:rPr>
              <w:t>（三）试验准备</w:t>
            </w:r>
          </w:p>
          <w:p w14:paraId="2D0173CF">
            <w:pPr>
              <w:pStyle w:val="25"/>
              <w:rPr>
                <w:rFonts w:hint="default"/>
                <w:sz w:val="18"/>
                <w:szCs w:val="18"/>
              </w:rPr>
            </w:pPr>
            <w:r>
              <w:rPr>
                <w:rFonts w:hint="default"/>
                <w:sz w:val="18"/>
                <w:szCs w:val="18"/>
              </w:rPr>
              <w:t>1. 芯片预处理：烧录测试固件，通过调试器使能芯片MIPI接口及硬件加速校验功能，验证芯片MIPI通信基础功能正常；</w:t>
            </w:r>
          </w:p>
          <w:p w14:paraId="3F5AB33C">
            <w:pPr>
              <w:pStyle w:val="25"/>
              <w:rPr>
                <w:rFonts w:hint="default"/>
                <w:sz w:val="18"/>
                <w:szCs w:val="18"/>
              </w:rPr>
            </w:pPr>
            <w:r>
              <w:rPr>
                <w:rFonts w:hint="default"/>
                <w:sz w:val="18"/>
                <w:szCs w:val="18"/>
              </w:rPr>
              <w:t>2. 环境校准：校准示波器、MIPI协议分析仪，确保信号采集与分析精度；</w:t>
            </w:r>
          </w:p>
          <w:p w14:paraId="6B392679">
            <w:pPr>
              <w:pStyle w:val="25"/>
              <w:rPr>
                <w:rFonts w:hint="default" w:ascii="Times New Roman" w:hAnsi="Times New Roman" w:eastAsia="宋体" w:cs="Times New Roman"/>
                <w:sz w:val="18"/>
                <w:szCs w:val="18"/>
                <w:lang w:val="en-US" w:eastAsia="zh-CN" w:bidi="ar-SA"/>
              </w:rPr>
            </w:pPr>
            <w:r>
              <w:rPr>
                <w:rFonts w:hint="default"/>
                <w:sz w:val="18"/>
                <w:szCs w:val="18"/>
              </w:rPr>
              <w:t>3. 设备连接：搭建MIPI通信链路（信号发生器→待测芯片→MIPI协议分析仪），示波器接入MIPI数据引脚，同步采集通信信号与校验反馈信号。</w:t>
            </w:r>
          </w:p>
        </w:tc>
      </w:tr>
      <w:tr w14:paraId="164A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CA823D9">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noWrap w:val="0"/>
            <w:vAlign w:val="center"/>
          </w:tcPr>
          <w:p w14:paraId="422EA11C">
            <w:pPr>
              <w:pStyle w:val="25"/>
              <w:rPr>
                <w:rFonts w:hint="default"/>
                <w:sz w:val="18"/>
                <w:szCs w:val="18"/>
              </w:rPr>
            </w:pPr>
            <w:r>
              <w:rPr>
                <w:rFonts w:hint="default"/>
                <w:sz w:val="18"/>
                <w:szCs w:val="18"/>
              </w:rPr>
              <w:t>1. 参数配置：设置MIPI通信速率为汽车级典型值（如2.5Gbps、4Gbps），数据帧长度为1024字节，启用芯片内置硬件加速校验功能；</w:t>
            </w:r>
          </w:p>
          <w:p w14:paraId="699BDC01">
            <w:pPr>
              <w:pStyle w:val="25"/>
              <w:rPr>
                <w:rFonts w:hint="default"/>
                <w:sz w:val="18"/>
                <w:szCs w:val="18"/>
              </w:rPr>
            </w:pPr>
            <w:r>
              <w:rPr>
                <w:rFonts w:hint="default"/>
                <w:sz w:val="18"/>
                <w:szCs w:val="18"/>
              </w:rPr>
              <w:t>2. 基线测试：无干扰情况下，通过信号发生器发送10000帧标准MIPI数据，记录芯片接收数据后的硬件校验结果（正确/错误）、校验耗时，计算数据完整性通过率；</w:t>
            </w:r>
          </w:p>
          <w:p w14:paraId="59069C1E">
            <w:pPr>
              <w:pStyle w:val="25"/>
              <w:rPr>
                <w:rFonts w:hint="default"/>
                <w:sz w:val="18"/>
                <w:szCs w:val="18"/>
              </w:rPr>
            </w:pPr>
            <w:r>
              <w:rPr>
                <w:rFonts w:hint="default"/>
                <w:sz w:val="18"/>
                <w:szCs w:val="18"/>
              </w:rPr>
              <w:t>3. 干扰注入测试：通过信号衰减器注入不同强度的随机噪声（衰减量10dB、20dB、30dB），每类干扰下发送10000帧数据，记录硬件校验的错误检出率、误检率，对比无干扰时的性能差异；</w:t>
            </w:r>
          </w:p>
          <w:p w14:paraId="0CBEFF65">
            <w:pPr>
              <w:pStyle w:val="25"/>
              <w:rPr>
                <w:rFonts w:hint="default" w:ascii="Times New Roman" w:hAnsi="Times New Roman" w:cs="Times New Roman"/>
                <w:sz w:val="18"/>
                <w:szCs w:val="18"/>
              </w:rPr>
            </w:pPr>
            <w:r>
              <w:rPr>
                <w:rFonts w:hint="default"/>
                <w:sz w:val="18"/>
                <w:szCs w:val="18"/>
              </w:rPr>
              <w:t>4. 性能评估：统计不同通信速率、干扰强度下，硬件加速校验的耗时（需＜1μs/帧，满足汽车</w:t>
            </w:r>
            <w:r>
              <w:rPr>
                <w:rFonts w:hint="eastAsia"/>
                <w:sz w:val="18"/>
                <w:szCs w:val="18"/>
                <w:lang w:val="en-US" w:eastAsia="zh-CN"/>
              </w:rPr>
              <w:t>高速通信的</w:t>
            </w:r>
            <w:r>
              <w:rPr>
                <w:rFonts w:hint="default"/>
                <w:sz w:val="18"/>
                <w:szCs w:val="18"/>
              </w:rPr>
              <w:t>实时性需求）及数据完整性保障能力。</w:t>
            </w:r>
          </w:p>
        </w:tc>
      </w:tr>
      <w:tr w14:paraId="6ED6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2ED7670">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noWrap w:val="0"/>
            <w:vAlign w:val="center"/>
          </w:tcPr>
          <w:p w14:paraId="15F99636">
            <w:pPr>
              <w:pStyle w:val="25"/>
              <w:rPr>
                <w:rFonts w:hint="eastAsia"/>
                <w:sz w:val="18"/>
                <w:szCs w:val="18"/>
                <w:lang w:val="en-US" w:eastAsia="zh-CN"/>
              </w:rPr>
            </w:pPr>
            <w:r>
              <w:rPr>
                <w:rFonts w:hint="eastAsia"/>
                <w:sz w:val="18"/>
                <w:szCs w:val="18"/>
                <w:lang w:val="en-US" w:eastAsia="zh-CN"/>
              </w:rPr>
              <w:t>基于试验数据的</w:t>
            </w:r>
            <w:r>
              <w:rPr>
                <w:rFonts w:hint="default"/>
                <w:sz w:val="18"/>
                <w:szCs w:val="18"/>
              </w:rPr>
              <w:t>防护能力判定标准</w:t>
            </w:r>
            <w:r>
              <w:rPr>
                <w:rFonts w:hint="eastAsia"/>
                <w:sz w:val="18"/>
                <w:szCs w:val="18"/>
                <w:lang w:val="en-US" w:eastAsia="zh-CN"/>
              </w:rPr>
              <w:t>如下：</w:t>
            </w:r>
          </w:p>
          <w:tbl>
            <w:tblPr>
              <w:tblStyle w:val="36"/>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0"/>
              <w:gridCol w:w="6556"/>
            </w:tblGrid>
            <w:tr w14:paraId="471F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0" w:type="dxa"/>
                  <w:vAlign w:val="center"/>
                </w:tcPr>
                <w:p w14:paraId="35060DE5">
                  <w:pPr>
                    <w:pStyle w:val="25"/>
                    <w:ind w:left="0" w:leftChars="0" w:firstLine="0" w:firstLineChars="0"/>
                    <w:jc w:val="center"/>
                    <w:rPr>
                      <w:rFonts w:hint="eastAsia"/>
                      <w:sz w:val="18"/>
                      <w:szCs w:val="18"/>
                      <w:lang w:val="en-US" w:eastAsia="zh-CN"/>
                    </w:rPr>
                  </w:pPr>
                  <w:r>
                    <w:rPr>
                      <w:rFonts w:hint="default"/>
                      <w:sz w:val="18"/>
                      <w:szCs w:val="18"/>
                    </w:rPr>
                    <w:t>防护等级</w:t>
                  </w:r>
                </w:p>
              </w:tc>
              <w:tc>
                <w:tcPr>
                  <w:tcW w:w="6556" w:type="dxa"/>
                  <w:vAlign w:val="center"/>
                </w:tcPr>
                <w:p w14:paraId="3E347EF8">
                  <w:pPr>
                    <w:pStyle w:val="25"/>
                    <w:ind w:left="0" w:leftChars="0" w:firstLine="0" w:firstLineChars="0"/>
                    <w:jc w:val="center"/>
                    <w:rPr>
                      <w:rFonts w:hint="eastAsia"/>
                      <w:sz w:val="18"/>
                      <w:szCs w:val="18"/>
                      <w:lang w:val="en-US" w:eastAsia="zh-CN"/>
                    </w:rPr>
                  </w:pPr>
                  <w:r>
                    <w:rPr>
                      <w:rFonts w:hint="default"/>
                      <w:sz w:val="18"/>
                      <w:szCs w:val="18"/>
                    </w:rPr>
                    <w:t>硬件加速校验性能</w:t>
                  </w:r>
                </w:p>
              </w:tc>
            </w:tr>
            <w:tr w14:paraId="734D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0" w:type="dxa"/>
                  <w:vAlign w:val="center"/>
                </w:tcPr>
                <w:p w14:paraId="04EA4BB0">
                  <w:pPr>
                    <w:pStyle w:val="25"/>
                    <w:ind w:left="0" w:leftChars="0" w:firstLine="0" w:firstLineChars="0"/>
                    <w:jc w:val="center"/>
                    <w:rPr>
                      <w:rFonts w:hint="eastAsia"/>
                      <w:sz w:val="18"/>
                      <w:szCs w:val="18"/>
                      <w:lang w:val="en-US" w:eastAsia="zh-CN"/>
                    </w:rPr>
                  </w:pPr>
                  <w:r>
                    <w:rPr>
                      <w:rFonts w:hint="default"/>
                      <w:sz w:val="18"/>
                      <w:szCs w:val="18"/>
                    </w:rPr>
                    <w:t>优秀</w:t>
                  </w:r>
                </w:p>
              </w:tc>
              <w:tc>
                <w:tcPr>
                  <w:tcW w:w="6556" w:type="dxa"/>
                  <w:vAlign w:val="center"/>
                </w:tcPr>
                <w:p w14:paraId="5E9E90C9">
                  <w:pPr>
                    <w:pStyle w:val="25"/>
                    <w:ind w:left="0" w:leftChars="0" w:firstLine="0" w:firstLineChars="0"/>
                    <w:jc w:val="left"/>
                    <w:rPr>
                      <w:rFonts w:hint="eastAsia"/>
                      <w:sz w:val="18"/>
                      <w:szCs w:val="18"/>
                      <w:lang w:val="en-US" w:eastAsia="zh-CN"/>
                    </w:rPr>
                  </w:pPr>
                  <w:r>
                    <w:rPr>
                      <w:rFonts w:hint="default"/>
                      <w:sz w:val="18"/>
                      <w:szCs w:val="18"/>
                    </w:rPr>
                    <w:t>通信速率4Gbps时，完整性通过率≥99.99%，错误检出率100%，校验耗时＜0.5μs/帧</w:t>
                  </w:r>
                </w:p>
              </w:tc>
            </w:tr>
            <w:tr w14:paraId="08A7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0" w:type="dxa"/>
                  <w:vAlign w:val="center"/>
                </w:tcPr>
                <w:p w14:paraId="6E5FE8C0">
                  <w:pPr>
                    <w:pStyle w:val="25"/>
                    <w:ind w:left="0" w:leftChars="0" w:firstLine="0" w:firstLineChars="0"/>
                    <w:jc w:val="center"/>
                    <w:rPr>
                      <w:rFonts w:hint="eastAsia"/>
                      <w:sz w:val="18"/>
                      <w:szCs w:val="18"/>
                      <w:lang w:val="en-US" w:eastAsia="zh-CN"/>
                    </w:rPr>
                  </w:pPr>
                  <w:r>
                    <w:rPr>
                      <w:rFonts w:hint="default"/>
                      <w:sz w:val="18"/>
                      <w:szCs w:val="18"/>
                    </w:rPr>
                    <w:t>良好</w:t>
                  </w:r>
                </w:p>
              </w:tc>
              <w:tc>
                <w:tcPr>
                  <w:tcW w:w="6556" w:type="dxa"/>
                  <w:vAlign w:val="center"/>
                </w:tcPr>
                <w:p w14:paraId="45CF18FA">
                  <w:pPr>
                    <w:pStyle w:val="25"/>
                    <w:ind w:left="0" w:leftChars="0" w:firstLine="0" w:firstLineChars="0"/>
                    <w:jc w:val="left"/>
                    <w:rPr>
                      <w:rFonts w:hint="eastAsia"/>
                      <w:sz w:val="18"/>
                      <w:szCs w:val="18"/>
                      <w:lang w:val="en-US" w:eastAsia="zh-CN"/>
                    </w:rPr>
                  </w:pPr>
                  <w:r>
                    <w:rPr>
                      <w:rFonts w:hint="default"/>
                      <w:sz w:val="18"/>
                      <w:szCs w:val="18"/>
                    </w:rPr>
                    <w:t>通信速率4Gbps时，完整性通过率≥99.9%，错误检出率≥99.5%，校验耗时＜1μs/帧</w:t>
                  </w:r>
                </w:p>
              </w:tc>
            </w:tr>
            <w:tr w14:paraId="1F22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0" w:type="dxa"/>
                  <w:vAlign w:val="center"/>
                </w:tcPr>
                <w:p w14:paraId="21B34AFE">
                  <w:pPr>
                    <w:pStyle w:val="25"/>
                    <w:ind w:left="0" w:leftChars="0" w:firstLine="0" w:firstLineChars="0"/>
                    <w:jc w:val="center"/>
                    <w:rPr>
                      <w:rFonts w:hint="eastAsia"/>
                      <w:sz w:val="18"/>
                      <w:szCs w:val="18"/>
                      <w:lang w:val="en-US" w:eastAsia="zh-CN"/>
                    </w:rPr>
                  </w:pPr>
                  <w:r>
                    <w:rPr>
                      <w:rFonts w:hint="default"/>
                      <w:sz w:val="18"/>
                      <w:szCs w:val="18"/>
                    </w:rPr>
                    <w:t>合格</w:t>
                  </w:r>
                </w:p>
              </w:tc>
              <w:tc>
                <w:tcPr>
                  <w:tcW w:w="6556" w:type="dxa"/>
                  <w:vAlign w:val="center"/>
                </w:tcPr>
                <w:p w14:paraId="7798989B">
                  <w:pPr>
                    <w:pStyle w:val="25"/>
                    <w:ind w:left="0" w:leftChars="0" w:firstLine="0" w:firstLineChars="0"/>
                    <w:jc w:val="left"/>
                    <w:rPr>
                      <w:rFonts w:hint="eastAsia"/>
                      <w:sz w:val="18"/>
                      <w:szCs w:val="18"/>
                      <w:lang w:val="en-US" w:eastAsia="zh-CN"/>
                    </w:rPr>
                  </w:pPr>
                  <w:r>
                    <w:rPr>
                      <w:rFonts w:hint="default"/>
                      <w:sz w:val="18"/>
                      <w:szCs w:val="18"/>
                    </w:rPr>
                    <w:t>通信速率4Gbps时，完整性通过率≥99.5%，错误检出率≥99%，校验耗时＜2μs/帧</w:t>
                  </w:r>
                </w:p>
              </w:tc>
            </w:tr>
            <w:tr w14:paraId="0298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0" w:type="dxa"/>
                  <w:vAlign w:val="center"/>
                </w:tcPr>
                <w:p w14:paraId="1B6FFD4F">
                  <w:pPr>
                    <w:pStyle w:val="25"/>
                    <w:ind w:left="0" w:leftChars="0" w:firstLine="0" w:firstLineChars="0"/>
                    <w:jc w:val="center"/>
                    <w:rPr>
                      <w:rFonts w:hint="eastAsia"/>
                      <w:sz w:val="18"/>
                      <w:szCs w:val="18"/>
                      <w:lang w:val="en-US" w:eastAsia="zh-CN"/>
                    </w:rPr>
                  </w:pPr>
                  <w:r>
                    <w:rPr>
                      <w:rFonts w:hint="default"/>
                      <w:sz w:val="18"/>
                      <w:szCs w:val="18"/>
                    </w:rPr>
                    <w:t>不合格</w:t>
                  </w:r>
                </w:p>
              </w:tc>
              <w:tc>
                <w:tcPr>
                  <w:tcW w:w="6556" w:type="dxa"/>
                  <w:vAlign w:val="center"/>
                </w:tcPr>
                <w:p w14:paraId="595F6059">
                  <w:pPr>
                    <w:pStyle w:val="25"/>
                    <w:ind w:left="0" w:leftChars="0" w:firstLine="0" w:firstLineChars="0"/>
                    <w:jc w:val="left"/>
                    <w:rPr>
                      <w:rFonts w:hint="eastAsia"/>
                      <w:sz w:val="18"/>
                      <w:szCs w:val="18"/>
                      <w:lang w:val="en-US" w:eastAsia="zh-CN"/>
                    </w:rPr>
                  </w:pPr>
                  <w:r>
                    <w:rPr>
                      <w:rFonts w:hint="default"/>
                      <w:sz w:val="18"/>
                      <w:szCs w:val="18"/>
                    </w:rPr>
                    <w:t>通信速率4Gbps时，通过率＜99.5%或错误检出率＜99%，校验耗时≥2μs/帧</w:t>
                  </w:r>
                </w:p>
              </w:tc>
            </w:tr>
          </w:tbl>
          <w:p w14:paraId="1968CD80">
            <w:pPr>
              <w:pStyle w:val="25"/>
              <w:ind w:left="0" w:leftChars="0" w:firstLine="0" w:firstLineChars="0"/>
              <w:rPr>
                <w:rFonts w:hint="default" w:ascii="Times New Roman" w:hAnsi="Times New Roman" w:cs="Times New Roman"/>
                <w:color w:val="auto"/>
                <w:sz w:val="18"/>
                <w:szCs w:val="18"/>
              </w:rPr>
            </w:pPr>
            <w:r>
              <w:rPr>
                <w:rFonts w:hint="eastAsia"/>
                <w:sz w:val="18"/>
                <w:szCs w:val="18"/>
                <w:lang w:val="en-US" w:eastAsia="zh-CN"/>
              </w:rPr>
              <w:t>.</w:t>
            </w:r>
            <w:r>
              <w:rPr>
                <w:rFonts w:hint="default"/>
                <w:sz w:val="18"/>
                <w:szCs w:val="18"/>
              </w:rPr>
              <w:t xml:space="preserve">  </w:t>
            </w:r>
          </w:p>
        </w:tc>
      </w:tr>
    </w:tbl>
    <w:p w14:paraId="461FFF84">
      <w:pPr>
        <w:pStyle w:val="25"/>
        <w:rPr>
          <w:rFonts w:hint="default"/>
        </w:rPr>
      </w:pPr>
    </w:p>
    <w:p w14:paraId="3DBEFBE0">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安全转发</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2379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B8EFAD2">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noWrap w:val="0"/>
            <w:vAlign w:val="center"/>
          </w:tcPr>
          <w:p w14:paraId="2D2F0994">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验证芯片</w:t>
            </w:r>
            <w:r>
              <w:rPr>
                <w:rFonts w:hint="default" w:ascii="Times New Roman" w:hAnsi="Times New Roman" w:cs="Times New Roman"/>
                <w:sz w:val="18"/>
                <w:szCs w:val="18"/>
                <w:lang w:val="en-US" w:eastAsia="zh-CN"/>
              </w:rPr>
              <w:t>安全转发功能</w:t>
            </w:r>
          </w:p>
        </w:tc>
      </w:tr>
      <w:tr w14:paraId="3A78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21D5383">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noWrap w:val="0"/>
            <w:vAlign w:val="center"/>
          </w:tcPr>
          <w:p w14:paraId="0ABCD52B">
            <w:pPr>
              <w:numPr>
                <w:ilvl w:val="0"/>
                <w:numId w:val="77"/>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准备两个基于该芯片的通信设备；</w:t>
            </w:r>
          </w:p>
          <w:p w14:paraId="067EA1B1">
            <w:pPr>
              <w:numPr>
                <w:ilvl w:val="0"/>
                <w:numId w:val="77"/>
              </w:numPr>
              <w:jc w:val="both"/>
              <w:rPr>
                <w:rFonts w:hint="default" w:ascii="Times New Roman" w:hAnsi="Times New Roman" w:cs="Times New Roman"/>
                <w:sz w:val="18"/>
                <w:szCs w:val="18"/>
              </w:rPr>
            </w:pPr>
            <w:r>
              <w:rPr>
                <w:rFonts w:hint="default" w:ascii="Times New Roman" w:hAnsi="Times New Roman" w:cs="Times New Roman"/>
                <w:color w:val="auto"/>
                <w:sz w:val="18"/>
                <w:szCs w:val="18"/>
                <w:lang w:val="en-US" w:eastAsia="zh-CN"/>
              </w:rPr>
              <w:t>准备抓取CAN通信数据包的工具（如CANalyzer）和总线接入设备（如USB转DB9适配器），抓取两台设备间的CAN通信数据</w:t>
            </w:r>
            <w:r>
              <w:rPr>
                <w:rFonts w:hint="default" w:ascii="Times New Roman" w:hAnsi="Times New Roman" w:cs="Times New Roman"/>
                <w:sz w:val="18"/>
                <w:szCs w:val="18"/>
              </w:rPr>
              <w:t>。</w:t>
            </w:r>
          </w:p>
        </w:tc>
      </w:tr>
      <w:tr w14:paraId="05BB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DA1EF0E">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noWrap w:val="0"/>
            <w:vAlign w:val="center"/>
          </w:tcPr>
          <w:p w14:paraId="351EAF1A">
            <w:pPr>
              <w:numPr>
                <w:ilvl w:val="0"/>
                <w:numId w:val="78"/>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通过其中一台设备向另一台设备进行CAN数据的转发</w:t>
            </w:r>
            <w:r>
              <w:rPr>
                <w:rFonts w:hint="default" w:ascii="Times New Roman" w:hAnsi="Times New Roman" w:cs="Times New Roman"/>
                <w:sz w:val="18"/>
                <w:szCs w:val="18"/>
              </w:rPr>
              <w:t>。</w:t>
            </w:r>
          </w:p>
          <w:p w14:paraId="77E21E57">
            <w:pPr>
              <w:numPr>
                <w:ilvl w:val="0"/>
                <w:numId w:val="78"/>
              </w:numPr>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通过其中一台设备向另一台设备进行以太网数据的转发</w:t>
            </w:r>
            <w:r>
              <w:rPr>
                <w:rFonts w:hint="default" w:ascii="Times New Roman" w:hAnsi="Times New Roman" w:cs="Times New Roman"/>
                <w:sz w:val="18"/>
                <w:szCs w:val="18"/>
              </w:rPr>
              <w:t>。</w:t>
            </w:r>
          </w:p>
        </w:tc>
      </w:tr>
      <w:tr w14:paraId="26AC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78DACF2">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noWrap w:val="0"/>
            <w:vAlign w:val="center"/>
          </w:tcPr>
          <w:p w14:paraId="696A2ECC">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1、支持CAN数据的安全转发</w:t>
            </w:r>
            <w:r>
              <w:rPr>
                <w:rFonts w:hint="default" w:ascii="Times New Roman" w:hAnsi="Times New Roman" w:cs="Times New Roman"/>
                <w:color w:val="auto"/>
                <w:sz w:val="18"/>
                <w:szCs w:val="18"/>
              </w:rPr>
              <w:t>。</w:t>
            </w:r>
          </w:p>
          <w:p w14:paraId="267A2A64">
            <w:pPr>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支持以太网数据的安全转发</w:t>
            </w:r>
            <w:r>
              <w:rPr>
                <w:rFonts w:hint="default" w:ascii="Times New Roman" w:hAnsi="Times New Roman" w:cs="Times New Roman"/>
                <w:color w:val="auto"/>
                <w:sz w:val="18"/>
                <w:szCs w:val="18"/>
              </w:rPr>
              <w:t>。</w:t>
            </w:r>
          </w:p>
        </w:tc>
      </w:tr>
    </w:tbl>
    <w:p w14:paraId="00DB6027">
      <w:pPr>
        <w:pStyle w:val="25"/>
        <w:rPr>
          <w:rFonts w:hint="default" w:ascii="Times New Roman" w:hAnsi="Times New Roman" w:cs="Times New Roman"/>
        </w:rPr>
      </w:pPr>
    </w:p>
    <w:p w14:paraId="0B8792F4">
      <w:pPr>
        <w:pStyle w:val="59"/>
        <w:rPr>
          <w:rFonts w:hint="default" w:ascii="Times New Roman" w:hAnsi="Times New Roman" w:cs="Times New Roman"/>
        </w:rPr>
      </w:pPr>
      <w:bookmarkStart w:id="38" w:name="_Toc8004"/>
      <w:r>
        <w:rPr>
          <w:rFonts w:hint="eastAsia" w:ascii="Times New Roman" w:cs="Times New Roman"/>
          <w:lang w:val="en-US" w:eastAsia="zh-CN"/>
        </w:rPr>
        <w:t>网络</w:t>
      </w:r>
      <w:r>
        <w:rPr>
          <w:rFonts w:hint="default" w:ascii="Times New Roman" w:hAnsi="Times New Roman" w:cs="Times New Roman"/>
        </w:rPr>
        <w:t>安全监控支持试验</w:t>
      </w:r>
      <w:bookmarkEnd w:id="38"/>
    </w:p>
    <w:p w14:paraId="2AE1EF70">
      <w:pPr>
        <w:pStyle w:val="63"/>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基于访问控制列表的以太网IDS</w:t>
      </w:r>
      <w:r>
        <w:rPr>
          <w:rFonts w:hint="default" w:ascii="Times New Roman" w:hAnsi="Times New Roman" w:cs="Times New Roman"/>
          <w:lang w:val="en-US" w:eastAsia="zh-CN"/>
        </w:rPr>
        <w:t>能力</w:t>
      </w:r>
      <w:r>
        <w:rPr>
          <w:rFonts w:hint="default" w:ascii="Times New Roman" w:hAnsi="Times New Roman" w:cs="Times New Roman"/>
          <w:lang w:eastAsia="zh-CN"/>
        </w:rPr>
        <w:t>测试</w:t>
      </w:r>
    </w:p>
    <w:p w14:paraId="1AFE2466">
      <w:pPr>
        <w:pStyle w:val="62"/>
        <w:keepNext w:val="0"/>
        <w:keepLines w:val="0"/>
        <w:pageBreakBefore w:val="0"/>
        <w:widowControl/>
        <w:kinsoku/>
        <w:wordWrap/>
        <w:overflowPunct/>
        <w:topLinePunct w:val="0"/>
        <w:autoSpaceDE/>
        <w:autoSpaceDN/>
        <w:bidi w:val="0"/>
        <w:adjustRightInd/>
        <w:snapToGrid/>
        <w:spacing w:before="157" w:beforeLines="5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旁路拷贝</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2693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EC7E8F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742340CA">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验证芯片支持流量旁路拷贝能力</w:t>
            </w:r>
          </w:p>
        </w:tc>
      </w:tr>
      <w:tr w14:paraId="1494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CEEAF5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37F97BF5">
            <w:pPr>
              <w:numPr>
                <w:ilvl w:val="0"/>
                <w:numId w:val="79"/>
              </w:num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测试仪与被测设备通过交换机连接</w:t>
            </w:r>
          </w:p>
          <w:p w14:paraId="7F6444DB">
            <w:pPr>
              <w:numPr>
                <w:ilvl w:val="0"/>
                <w:numId w:val="79"/>
              </w:num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具备镜像端口能力的交换机并</w:t>
            </w:r>
            <w:r>
              <w:rPr>
                <w:rFonts w:hint="default" w:ascii="Times New Roman" w:hAnsi="Times New Roman" w:eastAsia="宋体" w:cs="Times New Roman"/>
                <w:color w:val="auto"/>
                <w:sz w:val="18"/>
                <w:szCs w:val="18"/>
                <w:vertAlign w:val="baseline"/>
                <w:lang w:val="en-US" w:eastAsia="zh-CN"/>
              </w:rPr>
              <w:t>配</w:t>
            </w:r>
            <w:r>
              <w:rPr>
                <w:rFonts w:hint="default" w:ascii="Times New Roman" w:hAnsi="Times New Roman" w:eastAsia="宋体" w:cs="Times New Roman"/>
                <w:sz w:val="18"/>
                <w:szCs w:val="18"/>
                <w:vertAlign w:val="baseline"/>
                <w:lang w:val="en-US" w:eastAsia="zh-CN"/>
              </w:rPr>
              <w:t>置端口镜像策略</w:t>
            </w:r>
          </w:p>
        </w:tc>
      </w:tr>
      <w:tr w14:paraId="0072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6D98FC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00AC626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测试仪向设备发送混合流量（正常+攻击）</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通过芯片管理接口获取旁路流量副本</w:t>
            </w:r>
          </w:p>
        </w:tc>
      </w:tr>
      <w:tr w14:paraId="3EC7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D4A319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4F543481">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捕获流量与测试仪发送数据完全一致</w:t>
            </w:r>
          </w:p>
        </w:tc>
      </w:tr>
    </w:tbl>
    <w:p w14:paraId="1874CE69">
      <w:pPr>
        <w:pStyle w:val="62"/>
        <w:keepNext w:val="0"/>
        <w:keepLines w:val="0"/>
        <w:pageBreakBefore w:val="0"/>
        <w:widowControl/>
        <w:kinsoku/>
        <w:wordWrap/>
        <w:overflowPunct/>
        <w:topLinePunct w:val="0"/>
        <w:autoSpaceDE/>
        <w:autoSpaceDN/>
        <w:bidi w:val="0"/>
        <w:adjustRightInd/>
        <w:snapToGrid/>
        <w:spacing w:before="157" w:beforeLines="5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策略动态更新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1B6A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4EF0A0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5861B86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验证检测策略动态更新能力</w:t>
            </w:r>
          </w:p>
        </w:tc>
      </w:tr>
      <w:tr w14:paraId="5CEC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B2998B5">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094BE06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提供芯片策略管理接口</w:t>
            </w:r>
          </w:p>
        </w:tc>
      </w:tr>
      <w:tr w14:paraId="2E15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99C0411">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29EF0320">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初始策略禁用SYN Flood检测</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通过接口启用该策略</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3. 重新发起SYN Flood攻击</w:t>
            </w:r>
          </w:p>
        </w:tc>
      </w:tr>
      <w:tr w14:paraId="4801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A986E2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07A15D6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更新后策略生效，攻击被阻断并生成日志</w:t>
            </w:r>
          </w:p>
        </w:tc>
      </w:tr>
    </w:tbl>
    <w:p w14:paraId="182E2460">
      <w:pPr>
        <w:pStyle w:val="62"/>
        <w:keepNext w:val="0"/>
        <w:keepLines w:val="0"/>
        <w:pageBreakBefore w:val="0"/>
        <w:widowControl/>
        <w:kinsoku/>
        <w:wordWrap/>
        <w:overflowPunct/>
        <w:topLinePunct w:val="0"/>
        <w:autoSpaceDE/>
        <w:autoSpaceDN/>
        <w:bidi w:val="0"/>
        <w:adjustRightInd/>
        <w:snapToGrid/>
        <w:spacing w:before="157" w:beforeLines="5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DOS攻击检测与防护</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4AC9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noWrap w:val="0"/>
            <w:vAlign w:val="center"/>
          </w:tcPr>
          <w:p w14:paraId="536839C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64149DE0">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验证DoS攻击检测与防护</w:t>
            </w:r>
          </w:p>
        </w:tc>
      </w:tr>
      <w:tr w14:paraId="0884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3692A7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394D8FF2">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使用工具（如hping3）生成</w:t>
            </w:r>
            <w:r>
              <w:rPr>
                <w:rFonts w:hint="default" w:ascii="Times New Roman" w:hAnsi="Times New Roman" w:eastAsia="宋体" w:cs="Times New Roman"/>
                <w:color w:val="auto"/>
                <w:sz w:val="18"/>
                <w:szCs w:val="18"/>
                <w:vertAlign w:val="baseline"/>
                <w:lang w:val="en-US" w:eastAsia="zh-CN"/>
              </w:rPr>
              <w:t>攻</w:t>
            </w:r>
            <w:r>
              <w:rPr>
                <w:rFonts w:hint="default" w:ascii="Times New Roman" w:hAnsi="Times New Roman" w:eastAsia="宋体" w:cs="Times New Roman"/>
                <w:sz w:val="18"/>
                <w:szCs w:val="18"/>
                <w:vertAlign w:val="baseline"/>
                <w:lang w:val="en-US" w:eastAsia="zh-CN"/>
              </w:rPr>
              <w:t>击流量≥1000包/秒</w:t>
            </w:r>
          </w:p>
          <w:p w14:paraId="35645F0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搭建隔离测试环境（攻击机kali、目标芯片设备、监测PC、wireshark流量监测软件）</w:t>
            </w:r>
          </w:p>
        </w:tc>
      </w:tr>
      <w:tr w14:paraId="005C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CFAABDA">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0CDC940B">
            <w:pPr>
              <w:numPr>
                <w:ilvl w:val="0"/>
                <w:numId w:val="80"/>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通过攻击机利用hping3</w:t>
            </w:r>
            <w:r>
              <w:rPr>
                <w:rFonts w:hint="default" w:ascii="Times New Roman" w:hAnsi="Times New Roman" w:eastAsia="宋体" w:cs="Times New Roman"/>
                <w:color w:val="auto"/>
                <w:sz w:val="18"/>
                <w:szCs w:val="18"/>
                <w:vertAlign w:val="baseline"/>
                <w:lang w:val="en-US" w:eastAsia="zh-CN"/>
              </w:rPr>
              <w:t>发起SYN Flood攻击（持续60秒）</w:t>
            </w:r>
          </w:p>
          <w:p w14:paraId="6E01F862">
            <w:pPr>
              <w:numPr>
                <w:ilvl w:val="0"/>
                <w:numId w:val="80"/>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监控设备CPU利用率</w:t>
            </w:r>
            <w:r>
              <w:rPr>
                <w:rFonts w:hint="default" w:ascii="Times New Roman" w:hAnsi="Times New Roman" w:cs="Times New Roman"/>
                <w:color w:val="auto"/>
                <w:sz w:val="18"/>
                <w:szCs w:val="18"/>
                <w:vertAlign w:val="baseline"/>
                <w:lang w:val="en-US" w:eastAsia="zh-CN"/>
              </w:rPr>
              <w:t>和流量（例如wireshark包计数）</w:t>
            </w:r>
          </w:p>
          <w:p w14:paraId="5E4DDA27">
            <w:pPr>
              <w:numPr>
                <w:ilvl w:val="0"/>
                <w:numId w:val="80"/>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检查日志的生成情况，并验证是否进行了阻断</w:t>
            </w:r>
          </w:p>
        </w:tc>
      </w:tr>
      <w:tr w14:paraId="400B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EB61E6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1FB25FFF">
            <w:pPr>
              <w:numPr>
                <w:ilvl w:val="0"/>
                <w:numId w:val="81"/>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日志记录攻击事件</w:t>
            </w:r>
          </w:p>
          <w:p w14:paraId="09724110">
            <w:pPr>
              <w:numPr>
                <w:ilvl w:val="0"/>
                <w:numId w:val="81"/>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CPU利用率≤70%</w:t>
            </w:r>
          </w:p>
          <w:p w14:paraId="4E5C1842">
            <w:pPr>
              <w:numPr>
                <w:ilvl w:val="0"/>
                <w:numId w:val="81"/>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进行了有效的阻断</w:t>
            </w:r>
          </w:p>
        </w:tc>
      </w:tr>
    </w:tbl>
    <w:p w14:paraId="55AA295D">
      <w:pPr>
        <w:pStyle w:val="62"/>
        <w:keepNext w:val="0"/>
        <w:keepLines w:val="0"/>
        <w:pageBreakBefore w:val="0"/>
        <w:widowControl/>
        <w:kinsoku/>
        <w:wordWrap/>
        <w:overflowPunct/>
        <w:topLinePunct w:val="0"/>
        <w:autoSpaceDE/>
        <w:autoSpaceDN/>
        <w:bidi w:val="0"/>
        <w:adjustRightInd/>
        <w:snapToGrid/>
        <w:spacing w:before="157" w:beforeLines="5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异常帧检测能力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4A42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8F343A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00160EF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验证异常帧检测能力</w:t>
            </w:r>
          </w:p>
        </w:tc>
      </w:tr>
      <w:tr w14:paraId="6368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49B019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21101F51">
            <w:pPr>
              <w:numPr>
                <w:ilvl w:val="0"/>
                <w:numId w:val="82"/>
              </w:num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测试仪支持定制畸形帧</w:t>
            </w:r>
          </w:p>
          <w:p w14:paraId="3158D7DE">
            <w:pPr>
              <w:numPr>
                <w:ilvl w:val="0"/>
                <w:numId w:val="82"/>
              </w:num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开启异常帧检测策略</w:t>
            </w:r>
          </w:p>
          <w:p w14:paraId="2F985AAA">
            <w:pPr>
              <w:numPr>
                <w:ilvl w:val="0"/>
                <w:numId w:val="82"/>
              </w:num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搭建网络环境（包含交换机、监测用PC机、异常流量生成工具如Scapy、抓包工具如wireshark等）</w:t>
            </w:r>
          </w:p>
        </w:tc>
      </w:tr>
      <w:tr w14:paraId="75EC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3E10FE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11DC94F8">
            <w:pPr>
              <w:numPr>
                <w:ilvl w:val="0"/>
                <w:numId w:val="83"/>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发送CRC错误帧、超短帧（&lt;64字节）、矩形帧（&gt;1518字节）和无效标签帧</w:t>
            </w:r>
            <w:r>
              <w:rPr>
                <w:rFonts w:hint="default" w:ascii="Times New Roman" w:hAnsi="Times New Roman" w:eastAsia="宋体" w:cs="Times New Roman"/>
                <w:color w:val="auto"/>
                <w:sz w:val="18"/>
                <w:szCs w:val="18"/>
                <w:vertAlign w:val="baseline"/>
                <w:lang w:val="en-US" w:eastAsia="zh-CN"/>
              </w:rPr>
              <w:br w:type="textWrapping"/>
            </w:r>
            <w:r>
              <w:rPr>
                <w:rFonts w:hint="default" w:ascii="Times New Roman" w:hAnsi="Times New Roman" w:eastAsia="宋体" w:cs="Times New Roman"/>
                <w:color w:val="auto"/>
                <w:sz w:val="18"/>
                <w:szCs w:val="18"/>
                <w:vertAlign w:val="baseline"/>
                <w:lang w:val="en-US" w:eastAsia="zh-CN"/>
              </w:rPr>
              <w:t>2. 收集芯片</w:t>
            </w:r>
            <w:r>
              <w:rPr>
                <w:rFonts w:hint="default" w:ascii="Times New Roman" w:hAnsi="Times New Roman" w:cs="Times New Roman"/>
                <w:color w:val="auto"/>
                <w:sz w:val="18"/>
                <w:szCs w:val="18"/>
                <w:vertAlign w:val="baseline"/>
                <w:lang w:val="en-US" w:eastAsia="zh-CN"/>
              </w:rPr>
              <w:t>的</w:t>
            </w:r>
            <w:r>
              <w:rPr>
                <w:rFonts w:hint="default" w:ascii="Times New Roman" w:hAnsi="Times New Roman" w:eastAsia="宋体" w:cs="Times New Roman"/>
                <w:color w:val="auto"/>
                <w:sz w:val="18"/>
                <w:szCs w:val="18"/>
                <w:vertAlign w:val="baseline"/>
                <w:lang w:val="en-US" w:eastAsia="zh-CN"/>
              </w:rPr>
              <w:t>响应日志</w:t>
            </w:r>
            <w:r>
              <w:rPr>
                <w:rFonts w:hint="default" w:ascii="Times New Roman" w:hAnsi="Times New Roman" w:cs="Times New Roman"/>
                <w:color w:val="auto"/>
                <w:sz w:val="18"/>
                <w:szCs w:val="18"/>
                <w:vertAlign w:val="baseline"/>
                <w:lang w:val="en-US" w:eastAsia="zh-CN"/>
              </w:rPr>
              <w:t>信息</w:t>
            </w:r>
          </w:p>
        </w:tc>
      </w:tr>
      <w:tr w14:paraId="592A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AC495E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3BD75166">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1. 丢弃所有异常帧</w:t>
            </w:r>
            <w:r>
              <w:rPr>
                <w:rFonts w:hint="default" w:ascii="Times New Roman" w:hAnsi="Times New Roman" w:cs="Times New Roman"/>
                <w:color w:val="auto"/>
                <w:sz w:val="18"/>
                <w:szCs w:val="18"/>
                <w:vertAlign w:val="baseline"/>
                <w:lang w:val="en-US" w:eastAsia="zh-CN"/>
              </w:rPr>
              <w:t>（抓包工具显示接收率为0%）</w:t>
            </w:r>
            <w:r>
              <w:rPr>
                <w:rFonts w:hint="default" w:ascii="Times New Roman" w:hAnsi="Times New Roman" w:eastAsia="宋体" w:cs="Times New Roman"/>
                <w:color w:val="auto"/>
                <w:sz w:val="18"/>
                <w:szCs w:val="18"/>
                <w:vertAlign w:val="baseline"/>
                <w:lang w:val="en-US" w:eastAsia="zh-CN"/>
              </w:rPr>
              <w:br w:type="textWrapping"/>
            </w:r>
            <w:r>
              <w:rPr>
                <w:rFonts w:hint="default" w:ascii="Times New Roman" w:hAnsi="Times New Roman" w:eastAsia="宋体" w:cs="Times New Roman"/>
                <w:color w:val="auto"/>
                <w:sz w:val="18"/>
                <w:szCs w:val="18"/>
                <w:vertAlign w:val="baseline"/>
                <w:lang w:val="en-US" w:eastAsia="zh-CN"/>
              </w:rPr>
              <w:t>2. 日志标记"ETH_FRAME_ERR"</w:t>
            </w:r>
          </w:p>
        </w:tc>
      </w:tr>
    </w:tbl>
    <w:p w14:paraId="322411BA">
      <w:pPr>
        <w:pStyle w:val="62"/>
        <w:keepNext w:val="0"/>
        <w:keepLines w:val="0"/>
        <w:pageBreakBefore w:val="0"/>
        <w:widowControl/>
        <w:kinsoku/>
        <w:wordWrap/>
        <w:overflowPunct/>
        <w:topLinePunct w:val="0"/>
        <w:autoSpaceDE/>
        <w:autoSpaceDN/>
        <w:bidi w:val="0"/>
        <w:adjustRightInd/>
        <w:snapToGrid/>
        <w:spacing w:before="157" w:beforeLines="5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异常特征检测</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1FC9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DA75B55">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1AFF5B5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验证多维异常特征检测</w:t>
            </w:r>
          </w:p>
        </w:tc>
      </w:tr>
      <w:tr w14:paraId="3ADC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386D932">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预置条件</w:t>
            </w:r>
          </w:p>
        </w:tc>
        <w:tc>
          <w:tcPr>
            <w:tcW w:w="8022" w:type="dxa"/>
            <w:noWrap w:val="0"/>
            <w:vAlign w:val="center"/>
          </w:tcPr>
          <w:p w14:paraId="27368EC3">
            <w:pPr>
              <w:numPr>
                <w:ilvl w:val="0"/>
                <w:numId w:val="84"/>
              </w:numPr>
              <w:ind w:leftChars="0"/>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准备四类异常流量：</w:t>
            </w:r>
          </w:p>
          <w:p w14:paraId="0FB0A968">
            <w:pPr>
              <w:numPr>
                <w:ilvl w:val="0"/>
                <w:numId w:val="85"/>
              </w:numPr>
              <w:ind w:left="420" w:leftChars="0" w:firstLine="0" w:firstLineChars="0"/>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源IP=0.0.0.0</w:t>
            </w:r>
          </w:p>
          <w:p w14:paraId="71711F10">
            <w:pPr>
              <w:numPr>
                <w:ilvl w:val="0"/>
                <w:numId w:val="85"/>
              </w:numPr>
              <w:ind w:left="420" w:leftChars="0" w:firstLine="0" w:firstLineChars="0"/>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端口号=65535</w:t>
            </w:r>
          </w:p>
          <w:p w14:paraId="71B33C5D">
            <w:pPr>
              <w:numPr>
                <w:ilvl w:val="0"/>
                <w:numId w:val="85"/>
              </w:numPr>
              <w:ind w:left="420" w:leftChars="0" w:firstLine="0" w:firstLineChars="0"/>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协议类型=255（保留值）</w:t>
            </w:r>
          </w:p>
          <w:p w14:paraId="2E4A305A">
            <w:pPr>
              <w:numPr>
                <w:ilvl w:val="0"/>
                <w:numId w:val="85"/>
              </w:numPr>
              <w:ind w:left="420" w:leftChars="0" w:firstLine="0" w:firstLineChars="0"/>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数据包含"malware"</w:t>
            </w:r>
            <w:r>
              <w:rPr>
                <w:rFonts w:hint="default" w:ascii="Times New Roman" w:hAnsi="Times New Roman" w:cs="Times New Roman"/>
                <w:color w:val="auto"/>
                <w:sz w:val="18"/>
                <w:szCs w:val="18"/>
                <w:vertAlign w:val="baseline"/>
                <w:lang w:val="en-US" w:eastAsia="zh-CN"/>
              </w:rPr>
              <w:t>字符串</w:t>
            </w:r>
          </w:p>
          <w:p w14:paraId="7C8CFAA7">
            <w:pPr>
              <w:numPr>
                <w:ilvl w:val="0"/>
                <w:numId w:val="84"/>
              </w:numPr>
              <w:ind w:left="0" w:leftChars="0" w:firstLine="0" w:firstLineChars="0"/>
              <w:jc w:val="both"/>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准备正常流量样本（如合法</w:t>
            </w:r>
            <w:r>
              <w:rPr>
                <w:rFonts w:hint="eastAsia" w:cs="Times New Roman"/>
                <w:color w:val="auto"/>
                <w:sz w:val="18"/>
                <w:szCs w:val="18"/>
                <w:vertAlign w:val="baseline"/>
                <w:lang w:val="en-US" w:eastAsia="zh-CN"/>
              </w:rPr>
              <w:t>HTTP</w:t>
            </w:r>
            <w:r>
              <w:rPr>
                <w:rFonts w:hint="default" w:ascii="Times New Roman" w:hAnsi="Times New Roman" w:cs="Times New Roman"/>
                <w:color w:val="auto"/>
                <w:sz w:val="18"/>
                <w:szCs w:val="18"/>
                <w:vertAlign w:val="baseline"/>
                <w:lang w:val="en-US" w:eastAsia="zh-CN"/>
              </w:rPr>
              <w:t>包或</w:t>
            </w:r>
            <w:r>
              <w:rPr>
                <w:rFonts w:hint="eastAsia" w:cs="Times New Roman"/>
                <w:color w:val="auto"/>
                <w:sz w:val="18"/>
                <w:szCs w:val="18"/>
                <w:vertAlign w:val="baseline"/>
                <w:lang w:val="en-US" w:eastAsia="zh-CN"/>
              </w:rPr>
              <w:t>ICMP</w:t>
            </w:r>
            <w:r>
              <w:rPr>
                <w:rFonts w:hint="default" w:ascii="Times New Roman" w:hAnsi="Times New Roman" w:cs="Times New Roman"/>
                <w:color w:val="auto"/>
                <w:sz w:val="18"/>
                <w:szCs w:val="18"/>
                <w:vertAlign w:val="baseline"/>
                <w:lang w:val="en-US" w:eastAsia="zh-CN"/>
              </w:rPr>
              <w:t>-ping包）</w:t>
            </w:r>
          </w:p>
          <w:p w14:paraId="65BF5089">
            <w:pPr>
              <w:numPr>
                <w:ilvl w:val="0"/>
                <w:numId w:val="84"/>
              </w:numPr>
              <w:ind w:left="0" w:leftChars="0" w:firstLine="0" w:firstLineChars="0"/>
              <w:jc w:val="both"/>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开启异常帧检测策略（通过SDK API确认）</w:t>
            </w:r>
          </w:p>
          <w:p w14:paraId="398D45FE">
            <w:pPr>
              <w:numPr>
                <w:ilvl w:val="0"/>
                <w:numId w:val="84"/>
              </w:numPr>
              <w:ind w:left="0" w:leftChars="0" w:firstLine="0" w:firstLineChars="0"/>
              <w:jc w:val="both"/>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搭建网络环境（含交换机、测试PC、异常流量生成工具如Scapy、抓包工具如wireshark等）</w:t>
            </w:r>
          </w:p>
        </w:tc>
      </w:tr>
      <w:tr w14:paraId="2D12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3DFFC7E">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7CA8AEA8">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 xml:space="preserve">1. </w:t>
            </w:r>
            <w:r>
              <w:rPr>
                <w:rFonts w:hint="default" w:ascii="Times New Roman" w:hAnsi="Times New Roman" w:cs="Times New Roman"/>
                <w:color w:val="auto"/>
                <w:sz w:val="18"/>
                <w:szCs w:val="18"/>
                <w:vertAlign w:val="baseline"/>
                <w:lang w:val="en-US" w:eastAsia="zh-CN"/>
              </w:rPr>
              <w:t>分别</w:t>
            </w:r>
            <w:r>
              <w:rPr>
                <w:rFonts w:hint="default" w:ascii="Times New Roman" w:hAnsi="Times New Roman" w:eastAsia="宋体" w:cs="Times New Roman"/>
                <w:color w:val="auto"/>
                <w:sz w:val="18"/>
                <w:szCs w:val="18"/>
                <w:vertAlign w:val="baseline"/>
                <w:lang w:val="en-US" w:eastAsia="zh-CN"/>
              </w:rPr>
              <w:t>发送四类异常报文</w:t>
            </w:r>
            <w:r>
              <w:rPr>
                <w:rFonts w:hint="default" w:ascii="Times New Roman" w:hAnsi="Times New Roman" w:cs="Times New Roman"/>
                <w:color w:val="auto"/>
                <w:sz w:val="18"/>
                <w:szCs w:val="18"/>
                <w:vertAlign w:val="baseline"/>
                <w:lang w:val="en-US" w:eastAsia="zh-CN"/>
              </w:rPr>
              <w:t>、正常流量包和混合包</w:t>
            </w:r>
            <w:r>
              <w:rPr>
                <w:rFonts w:hint="default" w:ascii="Times New Roman" w:hAnsi="Times New Roman" w:eastAsia="宋体" w:cs="Times New Roman"/>
                <w:color w:val="auto"/>
                <w:sz w:val="18"/>
                <w:szCs w:val="18"/>
                <w:vertAlign w:val="baseline"/>
                <w:lang w:val="en-US" w:eastAsia="zh-CN"/>
              </w:rPr>
              <w:br w:type="textWrapping"/>
            </w:r>
            <w:r>
              <w:rPr>
                <w:rFonts w:hint="default" w:ascii="Times New Roman" w:hAnsi="Times New Roman" w:eastAsia="宋体" w:cs="Times New Roman"/>
                <w:color w:val="auto"/>
                <w:sz w:val="18"/>
                <w:szCs w:val="18"/>
                <w:vertAlign w:val="baseline"/>
                <w:lang w:val="en-US" w:eastAsia="zh-CN"/>
              </w:rPr>
              <w:t xml:space="preserve">2. </w:t>
            </w:r>
            <w:r>
              <w:rPr>
                <w:rFonts w:hint="default" w:ascii="Times New Roman" w:hAnsi="Times New Roman" w:cs="Times New Roman"/>
                <w:color w:val="auto"/>
                <w:sz w:val="18"/>
                <w:szCs w:val="18"/>
                <w:vertAlign w:val="baseline"/>
                <w:lang w:val="en-US" w:eastAsia="zh-CN"/>
              </w:rPr>
              <w:t>实时搜集芯片响应日志信息</w:t>
            </w:r>
          </w:p>
        </w:tc>
      </w:tr>
      <w:tr w14:paraId="2E41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D8A24B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6E723EA1">
            <w:pPr>
              <w:numPr>
                <w:ilvl w:val="0"/>
                <w:numId w:val="86"/>
              </w:numPr>
              <w:jc w:val="both"/>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通过</w:t>
            </w:r>
            <w:r>
              <w:rPr>
                <w:rFonts w:hint="default" w:ascii="Times New Roman" w:hAnsi="Times New Roman" w:eastAsia="宋体" w:cs="Times New Roman"/>
                <w:color w:val="auto"/>
                <w:sz w:val="18"/>
                <w:szCs w:val="18"/>
                <w:vertAlign w:val="baseline"/>
                <w:lang w:val="en-US" w:eastAsia="zh-CN"/>
              </w:rPr>
              <w:t>日志</w:t>
            </w:r>
            <w:r>
              <w:rPr>
                <w:rFonts w:hint="default" w:ascii="Times New Roman" w:hAnsi="Times New Roman" w:cs="Times New Roman"/>
                <w:color w:val="auto"/>
                <w:sz w:val="18"/>
                <w:szCs w:val="18"/>
                <w:vertAlign w:val="baseline"/>
                <w:lang w:val="en-US" w:eastAsia="zh-CN"/>
              </w:rPr>
              <w:t>查看到流量包的</w:t>
            </w:r>
            <w:r>
              <w:rPr>
                <w:rFonts w:hint="default" w:ascii="Times New Roman" w:hAnsi="Times New Roman" w:eastAsia="宋体" w:cs="Times New Roman"/>
                <w:color w:val="auto"/>
                <w:sz w:val="18"/>
                <w:szCs w:val="18"/>
                <w:vertAlign w:val="baseline"/>
                <w:lang w:val="en-US" w:eastAsia="zh-CN"/>
              </w:rPr>
              <w:t>分类记录：非法IP、非法端口、非法协议、恶意内容</w:t>
            </w:r>
          </w:p>
        </w:tc>
      </w:tr>
    </w:tbl>
    <w:p w14:paraId="4997A520">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白名单过滤机制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68AD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noWrap w:val="0"/>
            <w:vAlign w:val="center"/>
          </w:tcPr>
          <w:p w14:paraId="536C4B5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59CDF21E">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验证白名单过滤机制</w:t>
            </w:r>
          </w:p>
        </w:tc>
      </w:tr>
      <w:tr w14:paraId="0200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06A2B5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4B08507C">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配置白名单：仅允许MAC=00:1A:C2:7B:00:50, IP=192.168.1.100</w:t>
            </w:r>
          </w:p>
          <w:p w14:paraId="7A7C20C0">
            <w:pPr>
              <w:jc w:val="both"/>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搭建网络环境(含交换机、测试PC机、异常流量生成工具如Scapy、抓包工具如wireshark等)</w:t>
            </w:r>
          </w:p>
          <w:p w14:paraId="1FE26B12">
            <w:pPr>
              <w:jc w:val="both"/>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准备正常流量样本（白名单地址包）</w:t>
            </w:r>
          </w:p>
        </w:tc>
      </w:tr>
      <w:tr w14:paraId="79EF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393867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194E6766">
            <w:pPr>
              <w:numPr>
                <w:ilvl w:val="0"/>
                <w:numId w:val="87"/>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测试</w:t>
            </w:r>
            <w:r>
              <w:rPr>
                <w:rFonts w:hint="default" w:ascii="Times New Roman" w:hAnsi="Times New Roman" w:cs="Times New Roman"/>
                <w:color w:val="auto"/>
                <w:sz w:val="18"/>
                <w:szCs w:val="18"/>
                <w:vertAlign w:val="baseline"/>
                <w:lang w:val="en-US" w:eastAsia="zh-CN"/>
              </w:rPr>
              <w:t>机</w:t>
            </w:r>
            <w:r>
              <w:rPr>
                <w:rFonts w:hint="default" w:ascii="Times New Roman" w:hAnsi="Times New Roman" w:eastAsia="宋体" w:cs="Times New Roman"/>
                <w:color w:val="auto"/>
                <w:sz w:val="18"/>
                <w:szCs w:val="18"/>
                <w:vertAlign w:val="baseline"/>
                <w:lang w:val="en-US" w:eastAsia="zh-CN"/>
              </w:rPr>
              <w:t>以非白名单地址访问设备</w:t>
            </w:r>
          </w:p>
          <w:p w14:paraId="6C632F05">
            <w:pPr>
              <w:numPr>
                <w:ilvl w:val="0"/>
                <w:numId w:val="87"/>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监控流量统计信息</w:t>
            </w:r>
          </w:p>
          <w:p w14:paraId="728EF2BD">
            <w:pPr>
              <w:numPr>
                <w:ilvl w:val="0"/>
                <w:numId w:val="87"/>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发送正常流量验证通信是否可通过</w:t>
            </w:r>
          </w:p>
        </w:tc>
      </w:tr>
      <w:tr w14:paraId="6164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62D93E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66060EF5">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非白名单流量丢弃率100%</w:t>
            </w:r>
          </w:p>
          <w:p w14:paraId="194FFA9B">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白名单流量通过率100%</w:t>
            </w:r>
          </w:p>
          <w:p w14:paraId="1312EDCA">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日志记录</w:t>
            </w:r>
            <w:r>
              <w:rPr>
                <w:rFonts w:hint="default" w:ascii="Times New Roman" w:hAnsi="Times New Roman" w:cs="Times New Roman"/>
                <w:color w:val="auto"/>
                <w:sz w:val="18"/>
                <w:szCs w:val="18"/>
                <w:vertAlign w:val="baseline"/>
                <w:lang w:val="en-US" w:eastAsia="zh-CN"/>
              </w:rPr>
              <w:t>了</w:t>
            </w:r>
            <w:r>
              <w:rPr>
                <w:rFonts w:hint="default" w:ascii="Times New Roman" w:hAnsi="Times New Roman" w:eastAsia="宋体" w:cs="Times New Roman"/>
                <w:color w:val="auto"/>
                <w:sz w:val="18"/>
                <w:szCs w:val="18"/>
                <w:vertAlign w:val="baseline"/>
                <w:lang w:val="en-US" w:eastAsia="zh-CN"/>
              </w:rPr>
              <w:t>过滤事件</w:t>
            </w:r>
          </w:p>
        </w:tc>
      </w:tr>
    </w:tbl>
    <w:p w14:paraId="7777C628">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黑名单拦截机制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027E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FCBE0D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35EBDD11">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验证黑名单拦截机制</w:t>
            </w:r>
          </w:p>
        </w:tc>
      </w:tr>
      <w:tr w14:paraId="16D0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DF3BF6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2FFE9E11">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配置黑名单：阻断MAC=02:42:AC:11:00:02, IP=10.0.0.5</w:t>
            </w:r>
          </w:p>
          <w:p w14:paraId="04518D39">
            <w:pPr>
              <w:jc w:val="both"/>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搭建网络环境(包含交换机、测试PC机、异常流量生成工具如Scapy、抓包工具如wireshark等)</w:t>
            </w:r>
          </w:p>
          <w:p w14:paraId="6F384958">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准备非法流量样本（黑名单地址包）</w:t>
            </w:r>
          </w:p>
        </w:tc>
      </w:tr>
      <w:tr w14:paraId="54DA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FAEE67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4DAB36CE">
            <w:pPr>
              <w:numPr>
                <w:ilvl w:val="0"/>
                <w:numId w:val="88"/>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以黑名单地址发起Ping</w:t>
            </w:r>
            <w:r>
              <w:rPr>
                <w:rFonts w:hint="default" w:ascii="Times New Roman" w:hAnsi="Times New Roman" w:cs="Times New Roman"/>
                <w:color w:val="auto"/>
                <w:sz w:val="18"/>
                <w:szCs w:val="18"/>
                <w:vertAlign w:val="baseline"/>
                <w:lang w:val="en-US" w:eastAsia="zh-CN"/>
              </w:rPr>
              <w:t>通信</w:t>
            </w:r>
          </w:p>
          <w:p w14:paraId="3AECB663">
            <w:pPr>
              <w:numPr>
                <w:ilvl w:val="0"/>
                <w:numId w:val="88"/>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抓取设备入向流量</w:t>
            </w:r>
          </w:p>
        </w:tc>
      </w:tr>
      <w:tr w14:paraId="48BF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3A1798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27605ABF">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黑名单地址流量拦截率100%</w:t>
            </w:r>
          </w:p>
          <w:p w14:paraId="36077399">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非黑名单地址通过率</w:t>
            </w:r>
            <w:r>
              <w:rPr>
                <w:rFonts w:hint="default" w:ascii="Times New Roman" w:hAnsi="Times New Roman" w:eastAsia="宋体" w:cs="Times New Roman"/>
                <w:color w:val="auto"/>
                <w:sz w:val="18"/>
                <w:szCs w:val="18"/>
                <w:vertAlign w:val="baseline"/>
                <w:lang w:val="en-US" w:eastAsia="zh-CN"/>
              </w:rPr>
              <w:t>100%</w:t>
            </w:r>
          </w:p>
          <w:p w14:paraId="0C9A7D2E">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日志记录</w:t>
            </w:r>
            <w:r>
              <w:rPr>
                <w:rFonts w:hint="default" w:ascii="Times New Roman" w:hAnsi="Times New Roman" w:cs="Times New Roman"/>
                <w:color w:val="auto"/>
                <w:sz w:val="18"/>
                <w:szCs w:val="18"/>
                <w:vertAlign w:val="baseline"/>
                <w:lang w:val="en-US" w:eastAsia="zh-CN"/>
              </w:rPr>
              <w:t>了</w:t>
            </w:r>
            <w:r>
              <w:rPr>
                <w:rFonts w:hint="default" w:ascii="Times New Roman" w:hAnsi="Times New Roman" w:eastAsia="宋体" w:cs="Times New Roman"/>
                <w:color w:val="auto"/>
                <w:sz w:val="18"/>
                <w:szCs w:val="18"/>
                <w:vertAlign w:val="baseline"/>
                <w:lang w:val="en-US" w:eastAsia="zh-CN"/>
              </w:rPr>
              <w:t>过滤事件</w:t>
            </w:r>
          </w:p>
        </w:tc>
      </w:tr>
    </w:tbl>
    <w:p w14:paraId="33988C66">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CAN IDS</w:t>
      </w:r>
      <w:r>
        <w:rPr>
          <w:rFonts w:hint="default" w:ascii="Times New Roman" w:hAnsi="Times New Roman" w:eastAsia="黑体" w:cs="Times New Roman"/>
          <w:lang w:val="en-US" w:eastAsia="zh-CN"/>
        </w:rPr>
        <w:t>能力支持</w:t>
      </w:r>
      <w:r>
        <w:rPr>
          <w:rFonts w:hint="default" w:ascii="Times New Roman" w:hAnsi="Times New Roman" w:eastAsia="黑体" w:cs="Times New Roman"/>
          <w:lang w:eastAsia="zh-CN"/>
        </w:rPr>
        <w:t>测试</w:t>
      </w:r>
    </w:p>
    <w:p w14:paraId="28137456">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CAN流量旁路拷贝</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0EA5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6424C6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049A450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验证CAN流量旁路拷贝</w:t>
            </w:r>
          </w:p>
        </w:tc>
      </w:tr>
      <w:tr w14:paraId="44DE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D26BC0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2985A632">
            <w:pPr>
              <w:numPr>
                <w:ilvl w:val="0"/>
                <w:numId w:val="89"/>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CANoe模拟总线节点</w:t>
            </w:r>
            <w:r>
              <w:rPr>
                <w:rFonts w:hint="default" w:ascii="Times New Roman" w:hAnsi="Times New Roman" w:eastAsia="宋体" w:cs="Times New Roman"/>
                <w:color w:val="auto"/>
                <w:sz w:val="18"/>
                <w:szCs w:val="18"/>
                <w:vertAlign w:val="baseline"/>
                <w:lang w:val="en-US" w:eastAsia="zh-CN"/>
              </w:rPr>
              <w:br w:type="textWrapping"/>
            </w:r>
            <w:r>
              <w:rPr>
                <w:rFonts w:hint="default" w:ascii="Times New Roman" w:hAnsi="Times New Roman" w:eastAsia="宋体" w:cs="Times New Roman"/>
                <w:color w:val="auto"/>
                <w:sz w:val="18"/>
                <w:szCs w:val="18"/>
                <w:vertAlign w:val="baseline"/>
                <w:lang w:val="en-US" w:eastAsia="zh-CN"/>
              </w:rPr>
              <w:t>2. 配置旁路镜像端口</w:t>
            </w:r>
          </w:p>
          <w:p w14:paraId="3BA4D379">
            <w:pPr>
              <w:numPr>
                <w:ilvl w:val="0"/>
                <w:numId w:val="89"/>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准备物理链路和CAN流量包捕获工具（如CANalyzer）</w:t>
            </w:r>
          </w:p>
        </w:tc>
      </w:tr>
      <w:tr w14:paraId="4DD7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BB89542">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4836682E">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1. 发送标准CAN/CAN FD帧各100条</w:t>
            </w:r>
            <w:r>
              <w:rPr>
                <w:rFonts w:hint="default" w:ascii="Times New Roman" w:hAnsi="Times New Roman" w:eastAsia="宋体" w:cs="Times New Roman"/>
                <w:color w:val="auto"/>
                <w:sz w:val="18"/>
                <w:szCs w:val="18"/>
                <w:vertAlign w:val="baseline"/>
                <w:lang w:val="en-US" w:eastAsia="zh-CN"/>
              </w:rPr>
              <w:br w:type="textWrapping"/>
            </w:r>
            <w:r>
              <w:rPr>
                <w:rFonts w:hint="default" w:ascii="Times New Roman" w:hAnsi="Times New Roman" w:eastAsia="宋体" w:cs="Times New Roman"/>
                <w:color w:val="auto"/>
                <w:sz w:val="18"/>
                <w:szCs w:val="18"/>
                <w:vertAlign w:val="baseline"/>
                <w:lang w:val="en-US" w:eastAsia="zh-CN"/>
              </w:rPr>
              <w:t>2. 从芯片接口获取拷贝数据</w:t>
            </w:r>
          </w:p>
        </w:tc>
      </w:tr>
      <w:tr w14:paraId="3358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725CDB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3002459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拷贝帧数量、内容与发送完全一致</w:t>
            </w:r>
          </w:p>
        </w:tc>
      </w:tr>
    </w:tbl>
    <w:p w14:paraId="287D14CB">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CANIDS规则更新能力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0D3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C0412A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217901D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验证CANIDS策略更新能力</w:t>
            </w:r>
          </w:p>
        </w:tc>
      </w:tr>
      <w:tr w14:paraId="6857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7116AE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37D27CA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提供CAN IDS策略更新方法</w:t>
            </w:r>
          </w:p>
        </w:tc>
      </w:tr>
      <w:tr w14:paraId="19B7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8ABC035">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073AF67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动态添加非法ID规则（ID=0x7FF）</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发送ID=0x7FF的帧</w:t>
            </w:r>
          </w:p>
        </w:tc>
      </w:tr>
      <w:tr w14:paraId="7D82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4AAC1C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4E473CF0">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策略生效，日志记录非法帧ID</w:t>
            </w:r>
          </w:p>
        </w:tc>
      </w:tr>
    </w:tbl>
    <w:p w14:paraId="102C1C12">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规则命中详情信息获取</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1FB7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64FBE4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70367FA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验证CANIDS规则命中的报文信息获取能力</w:t>
            </w:r>
          </w:p>
        </w:tc>
      </w:tr>
      <w:tr w14:paraId="0B72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E75883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7BAAC8A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配置规则：阻断ID=0x500的帧</w:t>
            </w:r>
          </w:p>
        </w:tc>
      </w:tr>
      <w:tr w14:paraId="60CE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82C47E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6C8F64C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发送ID=0x500的帧</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调用接口查询命中信息</w:t>
            </w:r>
          </w:p>
        </w:tc>
      </w:tr>
      <w:tr w14:paraId="047B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4DE429A">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1BBA474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返回：规则ID、时间戳、原始报文HEX值</w:t>
            </w:r>
          </w:p>
        </w:tc>
      </w:tr>
    </w:tbl>
    <w:p w14:paraId="47AF58AF">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CAN DoS攻击防护能力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5B0D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noWrap w:val="0"/>
            <w:vAlign w:val="center"/>
          </w:tcPr>
          <w:p w14:paraId="0EFFB4D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29F62590">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验证CAN DoS防护</w:t>
            </w:r>
          </w:p>
        </w:tc>
      </w:tr>
      <w:tr w14:paraId="462B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F85378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21A607E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洪泛流量≥5000帧/秒</w:t>
            </w:r>
          </w:p>
        </w:tc>
      </w:tr>
      <w:tr w14:paraId="6E5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AAC80E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3429038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发起总线洪泛攻击</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监控总线负载率</w:t>
            </w:r>
          </w:p>
        </w:tc>
      </w:tr>
      <w:tr w14:paraId="681B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1F8264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40F8690E">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芯片限流后总线负载≤50%</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关键ECU通信正常</w:t>
            </w:r>
          </w:p>
        </w:tc>
      </w:tr>
    </w:tbl>
    <w:p w14:paraId="70FFEED3">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CANIDS非法ID的防护能力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4B8F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10AE79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49D48C6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验证非法ID防护</w:t>
            </w:r>
          </w:p>
        </w:tc>
      </w:tr>
      <w:tr w14:paraId="407B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C01150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19793D31">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预设合法ID范围：0x100-0x3FF</w:t>
            </w:r>
          </w:p>
        </w:tc>
      </w:tr>
      <w:tr w14:paraId="21B8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DADF81E">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411B586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发送ID=0x50的帧</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发送ID=0x4FF的帧</w:t>
            </w:r>
          </w:p>
        </w:tc>
      </w:tr>
      <w:tr w14:paraId="2818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B65F13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3230D65E">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非法ID帧丢弃率=100%</w:t>
            </w:r>
          </w:p>
        </w:tc>
      </w:tr>
    </w:tbl>
    <w:p w14:paraId="7C5E6DA1">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UDS异常检测</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36E9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112D65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682597B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验证异常UDS检测</w:t>
            </w:r>
          </w:p>
        </w:tc>
      </w:tr>
      <w:tr w14:paraId="640B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83E77EA">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47295B9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配置UDS规则：会话控制指令长度≤4字节</w:t>
            </w:r>
          </w:p>
        </w:tc>
      </w:tr>
      <w:tr w14:paraId="15E6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D8C91AA">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25EA98C2">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发送超长会话控制指令（8字节）</w:t>
            </w:r>
          </w:p>
        </w:tc>
      </w:tr>
      <w:tr w14:paraId="7EA4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FB4819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2A522CC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日志记录"UDS_LEN_ERR"并阻断请求</w:t>
            </w:r>
          </w:p>
        </w:tc>
      </w:tr>
    </w:tbl>
    <w:p w14:paraId="42FF31B1">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错误帧限制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3702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noWrap w:val="0"/>
            <w:vAlign w:val="center"/>
          </w:tcPr>
          <w:p w14:paraId="01929751">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329A5DFE">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验证错误帧限制</w:t>
            </w:r>
          </w:p>
        </w:tc>
      </w:tr>
      <w:tr w14:paraId="7531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AFC489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1356367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错误帧持续时长≥100ms</w:t>
            </w:r>
          </w:p>
        </w:tc>
      </w:tr>
      <w:tr w14:paraId="3C97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A0A3862">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352C1FC1">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注入连续错误帧</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监测总线错误计数器</w:t>
            </w:r>
          </w:p>
        </w:tc>
      </w:tr>
      <w:tr w14:paraId="4663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E947DA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667FC252">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错误计数器增量≤5次/秒</w:t>
            </w:r>
          </w:p>
        </w:tc>
      </w:tr>
    </w:tbl>
    <w:p w14:paraId="4627F8FF">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eastAsia="zh-CN"/>
        </w:rPr>
        <w:t>深度包检测（可以旁路）</w:t>
      </w:r>
      <w:r>
        <w:rPr>
          <w:rFonts w:hint="default" w:ascii="Times New Roman" w:hAnsi="Times New Roman" w:cs="Times New Roman"/>
          <w:lang w:val="en-US" w:eastAsia="zh-CN"/>
        </w:rPr>
        <w:t>支持</w:t>
      </w:r>
      <w:r>
        <w:rPr>
          <w:rFonts w:hint="default" w:ascii="Times New Roman" w:hAnsi="Times New Roman" w:cs="Times New Roman"/>
          <w:lang w:eastAsia="zh-CN"/>
        </w:rPr>
        <w:t>能力</w:t>
      </w:r>
      <w:r>
        <w:rPr>
          <w:rFonts w:hint="default" w:ascii="Times New Roman" w:hAnsi="Times New Roman" w:cs="Times New Roman"/>
          <w:lang w:val="en-US" w:eastAsia="zh-CN"/>
        </w:rPr>
        <w:t>测试</w:t>
      </w:r>
    </w:p>
    <w:p w14:paraId="07B608D7">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TCAM并行搜索性能</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5D79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5FFC04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103BF69A">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验证TCAM并行搜索性能</w:t>
            </w:r>
          </w:p>
        </w:tc>
      </w:tr>
      <w:tr w14:paraId="3B4A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49" w:type="dxa"/>
            <w:noWrap w:val="0"/>
            <w:vAlign w:val="center"/>
          </w:tcPr>
          <w:p w14:paraId="0FA1392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19DE6B2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加载含1000条规则的策略库</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测试仪流量≥1Gbps</w:t>
            </w:r>
          </w:p>
        </w:tc>
      </w:tr>
      <w:tr w14:paraId="0ED3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A351E1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490E4DD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并发发送匹配不同规则的流量</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测量处理时延</w:t>
            </w:r>
          </w:p>
        </w:tc>
      </w:tr>
      <w:tr w14:paraId="196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7F3658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61C4FBA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平均处理时延≤10μs，零丢包</w:t>
            </w:r>
          </w:p>
        </w:tc>
      </w:tr>
    </w:tbl>
    <w:p w14:paraId="23C891E9">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多模式模糊匹配能力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05BA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A20810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7790AE7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验证多模式模糊匹配</w:t>
            </w:r>
          </w:p>
        </w:tc>
      </w:tr>
      <w:tr w14:paraId="57BA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9AFCE2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49DE956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设置模糊规则：</w:t>
            </w:r>
            <w:r>
              <w:rPr>
                <w:rFonts w:hint="default" w:ascii="Times New Roman" w:hAnsi="Times New Roman" w:cs="Times New Roman"/>
                <w:color w:val="auto"/>
                <w:sz w:val="18"/>
                <w:szCs w:val="18"/>
                <w:vertAlign w:val="baseline"/>
                <w:lang w:val="en-US" w:eastAsia="zh-CN"/>
              </w:rPr>
              <w:t>特征字串</w:t>
            </w:r>
            <w:r>
              <w:rPr>
                <w:rFonts w:hint="default" w:ascii="Times New Roman" w:hAnsi="Times New Roman" w:eastAsia="宋体" w:cs="Times New Roman"/>
                <w:sz w:val="18"/>
                <w:szCs w:val="18"/>
                <w:vertAlign w:val="baseline"/>
                <w:lang w:val="en-US" w:eastAsia="zh-CN"/>
              </w:rPr>
              <w:t>"admin"</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变异词列表：adm1n</w:t>
            </w:r>
            <w:r>
              <w:rPr>
                <w:rFonts w:hint="default" w:ascii="Times New Roman" w:hAnsi="Times New Roman" w:cs="Times New Roman"/>
                <w:sz w:val="18"/>
                <w:szCs w:val="18"/>
                <w:vertAlign w:val="baseline"/>
                <w:lang w:val="en-US" w:eastAsia="zh-CN"/>
              </w:rPr>
              <w:t>、</w:t>
            </w:r>
            <w:r>
              <w:rPr>
                <w:rFonts w:hint="default" w:ascii="Times New Roman" w:hAnsi="Times New Roman" w:eastAsia="宋体" w:cs="Times New Roman"/>
                <w:sz w:val="18"/>
                <w:szCs w:val="18"/>
                <w:vertAlign w:val="baseline"/>
                <w:lang w:val="en-US" w:eastAsia="zh-CN"/>
              </w:rPr>
              <w:t>@dmin</w:t>
            </w:r>
          </w:p>
        </w:tc>
      </w:tr>
      <w:tr w14:paraId="596B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0A0BC1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21CA9BF5">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发送含变异关键词的报文</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检查命中日志</w:t>
            </w:r>
          </w:p>
        </w:tc>
      </w:tr>
      <w:tr w14:paraId="554B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578D23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5E34E0CE">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所有变异词均触发规则命中</w:t>
            </w:r>
          </w:p>
        </w:tc>
      </w:tr>
    </w:tbl>
    <w:p w14:paraId="7580AB48">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策略热更新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3D35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noWrap w:val="0"/>
            <w:vAlign w:val="center"/>
          </w:tcPr>
          <w:p w14:paraId="4775A4D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05A172E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验证策略热更新</w:t>
            </w:r>
          </w:p>
        </w:tc>
      </w:tr>
      <w:tr w14:paraId="4F7F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02A685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095CBE2F">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提供DPI</w:t>
            </w:r>
            <w:r>
              <w:rPr>
                <w:rFonts w:hint="default" w:ascii="Times New Roman" w:hAnsi="Times New Roman" w:cs="Times New Roman"/>
                <w:color w:val="auto"/>
                <w:sz w:val="18"/>
                <w:szCs w:val="18"/>
                <w:vertAlign w:val="baseline"/>
                <w:lang w:val="en-US" w:eastAsia="zh-CN"/>
              </w:rPr>
              <w:t>（深度包检测）</w:t>
            </w:r>
            <w:r>
              <w:rPr>
                <w:rFonts w:hint="default" w:ascii="Times New Roman" w:hAnsi="Times New Roman" w:eastAsia="宋体" w:cs="Times New Roman"/>
                <w:color w:val="auto"/>
                <w:sz w:val="18"/>
                <w:szCs w:val="18"/>
                <w:vertAlign w:val="baseline"/>
                <w:lang w:val="en-US" w:eastAsia="zh-CN"/>
              </w:rPr>
              <w:t>策略更新API</w:t>
            </w:r>
          </w:p>
          <w:p w14:paraId="4C813F1C">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搭建测试环境（</w:t>
            </w:r>
            <w:r>
              <w:rPr>
                <w:rFonts w:hint="default" w:ascii="Times New Roman" w:hAnsi="Times New Roman" w:cs="Times New Roman"/>
                <w:color w:val="auto"/>
                <w:sz w:val="18"/>
                <w:szCs w:val="18"/>
                <w:vertAlign w:val="baseline"/>
                <w:lang w:val="en-US" w:eastAsia="zh-CN"/>
              </w:rPr>
              <w:t>包含</w:t>
            </w:r>
            <w:r>
              <w:rPr>
                <w:rFonts w:hint="default" w:ascii="Times New Roman" w:hAnsi="Times New Roman" w:eastAsia="宋体" w:cs="Times New Roman"/>
                <w:color w:val="auto"/>
                <w:sz w:val="18"/>
                <w:szCs w:val="18"/>
                <w:vertAlign w:val="baseline"/>
                <w:lang w:val="en-US" w:eastAsia="zh-CN"/>
              </w:rPr>
              <w:t>DPI引擎</w:t>
            </w:r>
            <w:r>
              <w:rPr>
                <w:rFonts w:hint="default" w:ascii="Times New Roman" w:hAnsi="Times New Roman" w:cs="Times New Roman"/>
                <w:color w:val="auto"/>
                <w:sz w:val="18"/>
                <w:szCs w:val="18"/>
                <w:vertAlign w:val="baseline"/>
                <w:lang w:val="en-US" w:eastAsia="zh-CN"/>
              </w:rPr>
              <w:t>、</w:t>
            </w:r>
            <w:r>
              <w:rPr>
                <w:rFonts w:hint="default" w:ascii="Times New Roman" w:hAnsi="Times New Roman" w:eastAsia="宋体" w:cs="Times New Roman"/>
                <w:color w:val="auto"/>
                <w:sz w:val="18"/>
                <w:szCs w:val="18"/>
                <w:vertAlign w:val="baseline"/>
                <w:lang w:val="en-US" w:eastAsia="zh-CN"/>
              </w:rPr>
              <w:t>目标服务器</w:t>
            </w:r>
            <w:r>
              <w:rPr>
                <w:rFonts w:hint="default" w:ascii="Times New Roman" w:hAnsi="Times New Roman" w:cs="Times New Roman"/>
                <w:color w:val="auto"/>
                <w:sz w:val="18"/>
                <w:szCs w:val="18"/>
                <w:vertAlign w:val="baseline"/>
                <w:lang w:val="en-US" w:eastAsia="zh-CN"/>
              </w:rPr>
              <w:t>、流量生成工具如Scapy和抓包工具如</w:t>
            </w:r>
            <w:r>
              <w:rPr>
                <w:rFonts w:hint="default" w:ascii="Times New Roman" w:hAnsi="Times New Roman" w:eastAsia="宋体" w:cs="Times New Roman"/>
                <w:color w:val="auto"/>
                <w:sz w:val="18"/>
                <w:szCs w:val="18"/>
                <w:vertAlign w:val="baseline"/>
                <w:lang w:val="en-US" w:eastAsia="zh-CN"/>
              </w:rPr>
              <w:t>Wireshark</w:t>
            </w:r>
            <w:r>
              <w:rPr>
                <w:rFonts w:hint="default" w:ascii="Times New Roman" w:hAnsi="Times New Roman" w:cs="Times New Roman"/>
                <w:color w:val="auto"/>
                <w:sz w:val="18"/>
                <w:szCs w:val="18"/>
                <w:vertAlign w:val="baseline"/>
                <w:lang w:val="en-US" w:eastAsia="zh-CN"/>
              </w:rPr>
              <w:t>等</w:t>
            </w:r>
            <w:r>
              <w:rPr>
                <w:rFonts w:hint="default" w:ascii="Times New Roman" w:hAnsi="Times New Roman" w:eastAsia="宋体" w:cs="Times New Roman"/>
                <w:color w:val="auto"/>
                <w:sz w:val="18"/>
                <w:szCs w:val="18"/>
                <w:vertAlign w:val="baseline"/>
                <w:lang w:val="en-US" w:eastAsia="zh-CN"/>
              </w:rPr>
              <w:t>）</w:t>
            </w:r>
          </w:p>
        </w:tc>
      </w:tr>
      <w:tr w14:paraId="2CBE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D53F0E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4FE4D54E">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1. 运行中新增SOME/IP检测规则</w:t>
            </w:r>
            <w:r>
              <w:rPr>
                <w:rFonts w:hint="default" w:ascii="Times New Roman" w:hAnsi="Times New Roman" w:eastAsia="宋体" w:cs="Times New Roman"/>
                <w:color w:val="auto"/>
                <w:sz w:val="18"/>
                <w:szCs w:val="18"/>
                <w:vertAlign w:val="baseline"/>
                <w:lang w:val="en-US" w:eastAsia="zh-CN"/>
              </w:rPr>
              <w:br w:type="textWrapping"/>
            </w:r>
            <w:r>
              <w:rPr>
                <w:rFonts w:hint="default" w:ascii="Times New Roman" w:hAnsi="Times New Roman" w:eastAsia="宋体" w:cs="Times New Roman"/>
                <w:color w:val="auto"/>
                <w:sz w:val="18"/>
                <w:szCs w:val="18"/>
                <w:vertAlign w:val="baseline"/>
                <w:lang w:val="en-US" w:eastAsia="zh-CN"/>
              </w:rPr>
              <w:t>2. 立即发送匹配流量</w:t>
            </w:r>
          </w:p>
        </w:tc>
      </w:tr>
      <w:tr w14:paraId="5DCB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17CBA9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3764402D">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新规则</w:t>
            </w:r>
            <w:r>
              <w:rPr>
                <w:rFonts w:hint="default" w:ascii="Times New Roman" w:hAnsi="Times New Roman" w:cs="Times New Roman"/>
                <w:color w:val="auto"/>
                <w:sz w:val="18"/>
                <w:szCs w:val="18"/>
                <w:vertAlign w:val="baseline"/>
                <w:lang w:val="en-US" w:eastAsia="zh-CN"/>
              </w:rPr>
              <w:t>经抓包时间戳统计，</w:t>
            </w:r>
            <w:r>
              <w:rPr>
                <w:rFonts w:hint="default" w:ascii="Times New Roman" w:hAnsi="Times New Roman" w:eastAsia="宋体" w:cs="Times New Roman"/>
                <w:color w:val="auto"/>
                <w:sz w:val="18"/>
                <w:szCs w:val="18"/>
                <w:vertAlign w:val="baseline"/>
                <w:lang w:val="en-US" w:eastAsia="zh-CN"/>
              </w:rPr>
              <w:t>在200ms内生效</w:t>
            </w:r>
          </w:p>
        </w:tc>
      </w:tr>
    </w:tbl>
    <w:p w14:paraId="33462A7D">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命中报文获取能力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233B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noWrap w:val="0"/>
            <w:vAlign w:val="center"/>
          </w:tcPr>
          <w:p w14:paraId="177FE1E0">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06E2C1AE">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验证原始报文获取</w:t>
            </w:r>
          </w:p>
        </w:tc>
      </w:tr>
      <w:tr w14:paraId="7CE3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FB8C14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73BAB3A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配置规则：标记含"malicious"的报文</w:t>
            </w:r>
          </w:p>
        </w:tc>
      </w:tr>
      <w:tr w14:paraId="0BB6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6A7A9C5">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529CB4B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发送标记报文</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调用接口查询命中数据</w:t>
            </w:r>
          </w:p>
        </w:tc>
      </w:tr>
      <w:tr w14:paraId="141A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78E5AC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0BD8FDF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返回完整原始报文及匹配位置偏移量</w:t>
            </w:r>
          </w:p>
        </w:tc>
      </w:tr>
    </w:tbl>
    <w:p w14:paraId="29854DC7">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SOMEIP异常检测能力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5DCE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2CC4BA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7ADA376A">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验证SOME/IP异常检测</w:t>
            </w:r>
          </w:p>
        </w:tc>
      </w:tr>
      <w:tr w14:paraId="478C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338037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479F877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构建SOMEIP通信矩阵</w:t>
            </w:r>
          </w:p>
        </w:tc>
      </w:tr>
      <w:tr w14:paraId="4574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2C1719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4A3C772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发送服务发现消息：协议头长度错误</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发送无效方法ID报文</w:t>
            </w:r>
          </w:p>
        </w:tc>
      </w:tr>
      <w:tr w14:paraId="13BD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6553C2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46058E0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日志记录"SOME/IP_HDR_ERR"及"SOME/IP_METHOD_ERR"</w:t>
            </w:r>
          </w:p>
        </w:tc>
      </w:tr>
    </w:tbl>
    <w:p w14:paraId="701051CE">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DOIP异常检测能力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349A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EC46BC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14DDC3D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验证DOIP异常检测</w:t>
            </w:r>
          </w:p>
        </w:tc>
      </w:tr>
      <w:tr w14:paraId="20B0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6BB7C1B">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预置条件</w:t>
            </w:r>
          </w:p>
        </w:tc>
        <w:tc>
          <w:tcPr>
            <w:tcW w:w="8022" w:type="dxa"/>
            <w:noWrap w:val="0"/>
            <w:vAlign w:val="center"/>
          </w:tcPr>
          <w:p w14:paraId="46AE7B28">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DOIP协议版本=0x02（通过SDK查询确认版本字段）</w:t>
            </w:r>
          </w:p>
          <w:p w14:paraId="7744F012">
            <w:pPr>
              <w:jc w:val="both"/>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准备测试工具（如CANoe或Scapy DOIP扩展插件）</w:t>
            </w:r>
          </w:p>
          <w:p w14:paraId="72276615">
            <w:pPr>
              <w:jc w:val="both"/>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开启DOIP异常检测策略（如经过SDK的 API 确认DOIP为“enable”）</w:t>
            </w:r>
          </w:p>
        </w:tc>
      </w:tr>
      <w:tr w14:paraId="1E8D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FD127A8">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试验步骤</w:t>
            </w:r>
          </w:p>
        </w:tc>
        <w:tc>
          <w:tcPr>
            <w:tcW w:w="8022" w:type="dxa"/>
            <w:noWrap w:val="0"/>
            <w:vAlign w:val="center"/>
          </w:tcPr>
          <w:p w14:paraId="3CA88984">
            <w:pPr>
              <w:numPr>
                <w:ilvl w:val="0"/>
                <w:numId w:val="90"/>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发送路由激活请求：长度=1000字节（超限）</w:t>
            </w:r>
          </w:p>
          <w:p w14:paraId="5BE95094">
            <w:pPr>
              <w:numPr>
                <w:ilvl w:val="0"/>
                <w:numId w:val="90"/>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发送非法协议版本=0xFF</w:t>
            </w:r>
          </w:p>
          <w:p w14:paraId="20B87641">
            <w:pPr>
              <w:numPr>
                <w:ilvl w:val="0"/>
                <w:numId w:val="90"/>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实时收集芯片响应日志</w:t>
            </w:r>
            <w:r>
              <w:rPr>
                <w:rFonts w:hint="default" w:ascii="Times New Roman" w:hAnsi="Times New Roman" w:cs="Times New Roman"/>
                <w:color w:val="auto"/>
                <w:sz w:val="18"/>
                <w:szCs w:val="18"/>
                <w:vertAlign w:val="baseline"/>
                <w:lang w:val="en-US" w:eastAsia="zh-CN"/>
              </w:rPr>
              <w:t>信息</w:t>
            </w:r>
          </w:p>
        </w:tc>
      </w:tr>
      <w:tr w14:paraId="45AD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A266E9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6CD9B12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日阻断报文并记录"DOIP_LEN_ERR"及"DOIP_VER_ERR"</w:t>
            </w:r>
          </w:p>
        </w:tc>
      </w:tr>
    </w:tbl>
    <w:p w14:paraId="31EF0E5F">
      <w:pPr>
        <w:pStyle w:val="62"/>
        <w:keepNext w:val="0"/>
        <w:keepLines w:val="0"/>
        <w:pageBreakBefore w:val="0"/>
        <w:widowControl/>
        <w:kinsoku/>
        <w:wordWrap/>
        <w:overflowPunct/>
        <w:topLinePunct w:val="0"/>
        <w:autoSpaceDE/>
        <w:autoSpaceDN/>
        <w:bidi w:val="0"/>
        <w:adjustRightInd/>
        <w:snapToGrid/>
        <w:spacing w:before="313" w:beforeLines="100" w:after="156"/>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验证MQTT异常检测能力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6819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9103DE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52EAC6F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验证MQTT异常检测</w:t>
            </w:r>
          </w:p>
        </w:tc>
      </w:tr>
      <w:tr w14:paraId="3BA9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01753A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3D4D2B50">
            <w:pPr>
              <w:numPr>
                <w:ilvl w:val="0"/>
                <w:numId w:val="91"/>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配置MQTT主题白名单</w:t>
            </w:r>
            <w:r>
              <w:rPr>
                <w:rFonts w:hint="default" w:ascii="Times New Roman" w:hAnsi="Times New Roman" w:eastAsia="宋体" w:cs="Times New Roman"/>
                <w:color w:val="auto"/>
                <w:sz w:val="18"/>
                <w:szCs w:val="18"/>
                <w:vertAlign w:val="baseline"/>
                <w:lang w:val="en-US" w:eastAsia="zh-CN"/>
              </w:rPr>
              <w:br w:type="textWrapping"/>
            </w:r>
            <w:r>
              <w:rPr>
                <w:rFonts w:hint="default" w:ascii="Times New Roman" w:hAnsi="Times New Roman" w:eastAsia="宋体" w:cs="Times New Roman"/>
                <w:color w:val="auto"/>
                <w:sz w:val="18"/>
                <w:szCs w:val="18"/>
                <w:vertAlign w:val="baseline"/>
                <w:lang w:val="en-US" w:eastAsia="zh-CN"/>
              </w:rPr>
              <w:t>2. 设置遗嘱消息长度阈值</w:t>
            </w:r>
          </w:p>
          <w:p w14:paraId="6E430331">
            <w:pPr>
              <w:numPr>
                <w:ilvl w:val="0"/>
                <w:numId w:val="91"/>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准备测试工具（如Scapy MQTT扩展插件、wireshark抓包工具）</w:t>
            </w:r>
          </w:p>
        </w:tc>
      </w:tr>
      <w:tr w14:paraId="7895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3F82060">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2E05E22F">
            <w:pPr>
              <w:numPr>
                <w:ilvl w:val="0"/>
                <w:numId w:val="92"/>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发布非法主题消息</w:t>
            </w:r>
          </w:p>
          <w:p w14:paraId="09659FE9">
            <w:pPr>
              <w:numPr>
                <w:ilvl w:val="0"/>
                <w:numId w:val="92"/>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发送超长遗嘱消息（&gt;256字节）</w:t>
            </w:r>
          </w:p>
          <w:p w14:paraId="793782AE">
            <w:pPr>
              <w:numPr>
                <w:ilvl w:val="0"/>
                <w:numId w:val="92"/>
              </w:num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实时收集芯片响应日志</w:t>
            </w:r>
            <w:r>
              <w:rPr>
                <w:rFonts w:hint="default" w:ascii="Times New Roman" w:hAnsi="Times New Roman" w:cs="Times New Roman"/>
                <w:color w:val="auto"/>
                <w:sz w:val="18"/>
                <w:szCs w:val="18"/>
                <w:vertAlign w:val="baseline"/>
                <w:lang w:val="en-US" w:eastAsia="zh-CN"/>
              </w:rPr>
              <w:t>信息</w:t>
            </w:r>
          </w:p>
        </w:tc>
      </w:tr>
      <w:tr w14:paraId="1FD8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4CE8A02">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5D952644">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经过抓包工具（如Wireshark显示接收率</w:t>
            </w:r>
            <w:r>
              <w:rPr>
                <w:rFonts w:hint="default" w:ascii="Times New Roman" w:hAnsi="Times New Roman" w:cs="Times New Roman"/>
                <w:color w:val="auto"/>
                <w:sz w:val="18"/>
                <w:szCs w:val="18"/>
                <w:vertAlign w:val="baseline"/>
                <w:lang w:val="en-US" w:eastAsia="zh-CN"/>
              </w:rPr>
              <w:t>为</w:t>
            </w:r>
            <w:r>
              <w:rPr>
                <w:rFonts w:hint="default" w:ascii="Times New Roman" w:hAnsi="Times New Roman" w:eastAsia="宋体" w:cs="Times New Roman"/>
                <w:color w:val="auto"/>
                <w:sz w:val="18"/>
                <w:szCs w:val="18"/>
                <w:vertAlign w:val="baseline"/>
                <w:lang w:val="en-US" w:eastAsia="zh-CN"/>
              </w:rPr>
              <w:t>0%）</w:t>
            </w:r>
            <w:r>
              <w:rPr>
                <w:rFonts w:hint="default" w:ascii="Times New Roman" w:hAnsi="Times New Roman" w:cs="Times New Roman"/>
                <w:color w:val="auto"/>
                <w:sz w:val="18"/>
                <w:szCs w:val="18"/>
                <w:vertAlign w:val="baseline"/>
                <w:lang w:val="en-US" w:eastAsia="zh-CN"/>
              </w:rPr>
              <w:t>验证</w:t>
            </w:r>
            <w:r>
              <w:rPr>
                <w:rFonts w:hint="default" w:ascii="Times New Roman" w:hAnsi="Times New Roman" w:eastAsia="宋体" w:cs="Times New Roman"/>
                <w:color w:val="auto"/>
                <w:sz w:val="18"/>
                <w:szCs w:val="18"/>
                <w:vertAlign w:val="baseline"/>
                <w:lang w:val="en-US" w:eastAsia="zh-CN"/>
              </w:rPr>
              <w:t>阻断</w:t>
            </w:r>
            <w:r>
              <w:rPr>
                <w:rFonts w:hint="default" w:ascii="Times New Roman" w:hAnsi="Times New Roman" w:cs="Times New Roman"/>
                <w:color w:val="auto"/>
                <w:sz w:val="18"/>
                <w:szCs w:val="18"/>
                <w:vertAlign w:val="baseline"/>
                <w:lang w:val="en-US" w:eastAsia="zh-CN"/>
              </w:rPr>
              <w:t>的有效性</w:t>
            </w:r>
          </w:p>
          <w:p w14:paraId="5EFB9E81">
            <w:pPr>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日志</w:t>
            </w:r>
            <w:r>
              <w:rPr>
                <w:rFonts w:hint="default" w:ascii="Times New Roman" w:hAnsi="Times New Roman" w:eastAsia="宋体" w:cs="Times New Roman"/>
                <w:color w:val="auto"/>
                <w:sz w:val="18"/>
                <w:szCs w:val="18"/>
                <w:vertAlign w:val="baseline"/>
                <w:lang w:val="en-US" w:eastAsia="zh-CN"/>
              </w:rPr>
              <w:t>记录</w:t>
            </w:r>
            <w:r>
              <w:rPr>
                <w:rFonts w:hint="default" w:ascii="Times New Roman" w:hAnsi="Times New Roman" w:cs="Times New Roman"/>
                <w:color w:val="auto"/>
                <w:sz w:val="18"/>
                <w:szCs w:val="18"/>
                <w:vertAlign w:val="baseline"/>
                <w:lang w:val="en-US" w:eastAsia="zh-CN"/>
              </w:rPr>
              <w:t>了</w:t>
            </w:r>
            <w:r>
              <w:rPr>
                <w:rFonts w:hint="default" w:ascii="Times New Roman" w:hAnsi="Times New Roman" w:eastAsia="宋体" w:cs="Times New Roman"/>
                <w:color w:val="auto"/>
                <w:sz w:val="18"/>
                <w:szCs w:val="18"/>
                <w:vertAlign w:val="baseline"/>
                <w:lang w:val="en-US" w:eastAsia="zh-CN"/>
              </w:rPr>
              <w:t>"MQTT_TOPIC_ERR"及"MQTT_WILL_MSG_ERR"</w:t>
            </w:r>
          </w:p>
        </w:tc>
      </w:tr>
    </w:tbl>
    <w:p w14:paraId="690F744F">
      <w:pPr>
        <w:pStyle w:val="25"/>
        <w:rPr>
          <w:rFonts w:hint="default" w:ascii="Times New Roman" w:hAnsi="Times New Roman" w:cs="Times New Roman"/>
        </w:rPr>
      </w:pPr>
    </w:p>
    <w:p w14:paraId="5E89E3B9">
      <w:pPr>
        <w:pStyle w:val="59"/>
        <w:rPr>
          <w:rFonts w:hint="default" w:ascii="Times New Roman" w:hAnsi="Times New Roman" w:cs="Times New Roman"/>
        </w:rPr>
      </w:pPr>
      <w:bookmarkStart w:id="39" w:name="_Toc14849"/>
      <w:r>
        <w:rPr>
          <w:rFonts w:hint="default" w:ascii="Times New Roman" w:hAnsi="Times New Roman" w:cs="Times New Roman"/>
        </w:rPr>
        <w:t>数据安全支持试验</w:t>
      </w:r>
      <w:bookmarkEnd w:id="39"/>
    </w:p>
    <w:p w14:paraId="488B0645">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数据访问控制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1E3F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FB4B33E">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22E3D281">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验证汽车计算芯片是否</w:t>
            </w:r>
            <w:r>
              <w:rPr>
                <w:rFonts w:hint="default" w:ascii="Times New Roman" w:hAnsi="Times New Roman" w:eastAsia="宋体" w:cs="Times New Roman"/>
                <w:sz w:val="18"/>
                <w:szCs w:val="18"/>
              </w:rPr>
              <w:t>支持细粒度访问控制，</w:t>
            </w:r>
            <w:r>
              <w:rPr>
                <w:rFonts w:hint="eastAsia" w:ascii="Times New Roman" w:eastAsia="宋体" w:cs="Times New Roman"/>
                <w:sz w:val="18"/>
                <w:szCs w:val="18"/>
                <w:lang w:val="en-US" w:eastAsia="zh-CN"/>
              </w:rPr>
              <w:t>支持限制非授权应用访问数据</w:t>
            </w:r>
            <w:r>
              <w:rPr>
                <w:rFonts w:hint="eastAsia" w:cs="Times New Roman"/>
                <w:sz w:val="18"/>
                <w:szCs w:val="18"/>
                <w:lang w:val="en-US" w:eastAsia="zh-CN"/>
              </w:rPr>
              <w:t>，</w:t>
            </w:r>
            <w:r>
              <w:rPr>
                <w:rFonts w:hint="default" w:ascii="Times New Roman" w:hAnsi="Times New Roman" w:cs="Times New Roman"/>
                <w:sz w:val="18"/>
                <w:szCs w:val="18"/>
                <w:lang w:val="en-US" w:eastAsia="zh-CN"/>
              </w:rPr>
              <w:t>能够有效保护车辆重要数据和敏感个人信息</w:t>
            </w:r>
            <w:r>
              <w:rPr>
                <w:rFonts w:hint="eastAsia" w:cs="Times New Roman"/>
                <w:sz w:val="18"/>
                <w:szCs w:val="18"/>
                <w:lang w:val="en-US" w:eastAsia="zh-CN"/>
              </w:rPr>
              <w:t>等数据</w:t>
            </w:r>
            <w:r>
              <w:rPr>
                <w:rFonts w:hint="default" w:ascii="Times New Roman" w:hAnsi="Times New Roman" w:cs="Times New Roman"/>
                <w:sz w:val="18"/>
                <w:szCs w:val="18"/>
                <w:lang w:val="en-US" w:eastAsia="zh-CN"/>
              </w:rPr>
              <w:t>的安全性</w:t>
            </w:r>
          </w:p>
        </w:tc>
      </w:tr>
      <w:tr w14:paraId="02E3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680A65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0B31C793">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1.测试环境：搭建模拟真实车辆运行环境的测试平台，具备各类传感器、执行器、通信模块等，模拟车联网通信环境。</w:t>
            </w:r>
          </w:p>
          <w:p w14:paraId="5AE0F6E2">
            <w:pPr>
              <w:pStyle w:val="25"/>
              <w:ind w:left="0" w:leftChars="0" w:firstLine="0" w:firstLineChars="0"/>
              <w:jc w:val="left"/>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2.测试芯片：待测计算芯片已烧录适宜的固件和操作系统。</w:t>
            </w:r>
          </w:p>
          <w:p w14:paraId="380267EA">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3.测试工具：具备数据监控与分析的测试工</w:t>
            </w:r>
            <w:r>
              <w:rPr>
                <w:rFonts w:hint="default" w:ascii="Times New Roman" w:hAnsi="Times New Roman" w:cs="Times New Roman"/>
                <w:color w:val="auto"/>
                <w:sz w:val="18"/>
                <w:szCs w:val="18"/>
                <w:lang w:val="en-US" w:eastAsia="zh-CN"/>
              </w:rPr>
              <w:t>具（如wireshark、Scapy等），能</w:t>
            </w:r>
            <w:r>
              <w:rPr>
                <w:rFonts w:hint="default" w:ascii="Times New Roman" w:hAnsi="Times New Roman" w:cs="Times New Roman"/>
                <w:sz w:val="18"/>
                <w:szCs w:val="18"/>
                <w:lang w:val="en-US" w:eastAsia="zh-CN"/>
              </w:rPr>
              <w:t>够实时监测芯片对数据的处理和传输情况；网络安全测试工具用于模拟非法访问等行为，可对应用程序访问权限进行配置。</w:t>
            </w:r>
          </w:p>
          <w:p w14:paraId="68C77D67">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4.测试数据：准备模拟的车辆重要数据（如模拟驾驶习惯数据、位置信息、行驶轨迹数据）和敏感个人信息（如模拟账户密码、联系人信息、生物特征数据）。</w:t>
            </w:r>
          </w:p>
        </w:tc>
      </w:tr>
      <w:tr w14:paraId="4E9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999988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3B937EBA">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（一）数据安全性保护测试</w:t>
            </w:r>
          </w:p>
          <w:p w14:paraId="75E5A7BE">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1.将模拟的车辆重要数据和敏感个人信息存储在汽车计算芯片的指定存储区域。</w:t>
            </w:r>
          </w:p>
          <w:p w14:paraId="47943D4F">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2.使用测试工具对芯片进行多种模拟攻击，例如网络窃听、数据篡改、恶意软件注入等。</w:t>
            </w:r>
          </w:p>
          <w:p w14:paraId="75D5FBF6">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3.采用工具实时监测芯片存储的数据是否被非法获取、篡改或泄露。</w:t>
            </w:r>
          </w:p>
          <w:p w14:paraId="60701E05">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（二）访问控制测试</w:t>
            </w:r>
          </w:p>
          <w:p w14:paraId="42022D6B">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1.基于芯片的权限机制，创建具有不同访问权限的应用程序，如仅允许读取驾驶习惯数据，允许读取和修改位置信息，对于敏感个人信息仅特定授权应用可访问等。</w:t>
            </w:r>
          </w:p>
          <w:p w14:paraId="0FCF243C">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2.尝试让应用程序访问其未被授权的数据。</w:t>
            </w:r>
          </w:p>
          <w:p w14:paraId="32EBCF76">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3.使用工具监测应用程序的访问行为，记录芯片是否对非授权访问行为进行拦截。</w:t>
            </w:r>
          </w:p>
        </w:tc>
      </w:tr>
      <w:tr w14:paraId="75AA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6AEAF3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1A972F09">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1.数据安全性保护：在遭受攻击后，芯片存储的车辆重要数据和敏感个人信息未被非法获取、篡改或泄露，测试工具日志中未出现未经授权的数据访问和修改。</w:t>
            </w:r>
          </w:p>
          <w:p w14:paraId="6E40DEDB">
            <w:pPr>
              <w:pStyle w:val="25"/>
              <w:ind w:left="0" w:leftChars="0" w:firstLine="0" w:firstLineChars="0"/>
              <w:rPr>
                <w:rFonts w:hint="default" w:ascii="Times New Roman" w:hAnsi="Times New Roman" w:cs="Times New Roman"/>
                <w:color w:val="FF0000"/>
                <w:sz w:val="18"/>
                <w:szCs w:val="18"/>
                <w:lang w:val="en-US" w:eastAsia="zh-CN"/>
              </w:rPr>
            </w:pPr>
            <w:r>
              <w:rPr>
                <w:rFonts w:hint="default" w:ascii="Times New Roman" w:hAnsi="Times New Roman" w:cs="Times New Roman"/>
                <w:sz w:val="18"/>
                <w:szCs w:val="18"/>
                <w:lang w:val="en-US" w:eastAsia="zh-CN"/>
              </w:rPr>
              <w:t>2.访问控制：</w:t>
            </w:r>
            <w:r>
              <w:rPr>
                <w:rFonts w:hint="default" w:ascii="Times New Roman" w:hAnsi="Times New Roman" w:cs="Times New Roman"/>
                <w:strike w:val="0"/>
                <w:dstrike w:val="0"/>
                <w:sz w:val="18"/>
                <w:szCs w:val="18"/>
                <w:lang w:val="en-US" w:eastAsia="zh-CN"/>
              </w:rPr>
              <w:t>当应用程序尝试进行非授权数据访问时，芯片能够拦截访问请求，应用程序无法获取或修改未授权的数据</w:t>
            </w:r>
            <w:r>
              <w:rPr>
                <w:rFonts w:hint="default" w:ascii="Times New Roman" w:hAnsi="Times New Roman" w:cs="Times New Roman"/>
                <w:strike w:val="0"/>
                <w:sz w:val="18"/>
                <w:szCs w:val="18"/>
                <w:lang w:val="en-US" w:eastAsia="zh-CN"/>
              </w:rPr>
              <w:t>。</w:t>
            </w:r>
          </w:p>
        </w:tc>
      </w:tr>
    </w:tbl>
    <w:p w14:paraId="50297E56">
      <w:pPr>
        <w:pStyle w:val="25"/>
        <w:rPr>
          <w:rFonts w:hint="default" w:ascii="Times New Roman" w:hAnsi="Times New Roman" w:cs="Times New Roman"/>
          <w:lang w:val="en-US" w:eastAsia="zh-CN"/>
        </w:rPr>
      </w:pPr>
    </w:p>
    <w:p w14:paraId="054FA2A7">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数据安全存储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7A57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10C29D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127992A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验证汽车计算芯片对</w:t>
            </w:r>
            <w:r>
              <w:rPr>
                <w:rFonts w:hint="default" w:ascii="Times New Roman" w:hAnsi="Times New Roman" w:eastAsia="宋体" w:cs="Times New Roman"/>
                <w:sz w:val="18"/>
                <w:szCs w:val="18"/>
              </w:rPr>
              <w:t>芯片缓存、内存及外部存储中</w:t>
            </w:r>
            <w:r>
              <w:rPr>
                <w:rFonts w:hint="default" w:ascii="Times New Roman" w:hAnsi="Times New Roman" w:cs="Times New Roman"/>
                <w:sz w:val="18"/>
                <w:szCs w:val="18"/>
                <w:lang w:val="en-US" w:eastAsia="zh-CN"/>
              </w:rPr>
              <w:t>数据的安全存储能力，确认是否支持硬件隔离或加密方式存储</w:t>
            </w:r>
          </w:p>
        </w:tc>
      </w:tr>
      <w:tr w14:paraId="4170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F254810">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05D75AE4">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（一）硬件条件</w:t>
            </w:r>
          </w:p>
          <w:p w14:paraId="16F0E546">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1.待测试的汽车计算芯片及配套开发板，芯片支持硬件隔离和数据加密，开发板上具备芯片外部的存储器。</w:t>
            </w:r>
          </w:p>
          <w:p w14:paraId="2E414BE8">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2.硬件调试工具如JTAG调试</w:t>
            </w:r>
            <w:r>
              <w:rPr>
                <w:rFonts w:hint="default" w:ascii="Times New Roman" w:hAnsi="Times New Roman" w:cs="Times New Roman"/>
                <w:color w:val="auto"/>
                <w:sz w:val="18"/>
                <w:szCs w:val="18"/>
                <w:lang w:val="en-US" w:eastAsia="zh-CN"/>
              </w:rPr>
              <w:t>器（如</w:t>
            </w:r>
            <w:r>
              <w:rPr>
                <w:rFonts w:hint="default" w:ascii="Times New Roman" w:hAnsi="Times New Roman" w:eastAsia="宋体" w:cs="Times New Roman"/>
                <w:color w:val="auto"/>
                <w:sz w:val="18"/>
                <w:szCs w:val="18"/>
              </w:rPr>
              <w:t>OpenOCD</w:t>
            </w:r>
            <w:r>
              <w:rPr>
                <w:rFonts w:hint="default" w:ascii="Times New Roman" w:hAnsi="Times New Roman" w:cs="Times New Roman"/>
                <w:color w:val="auto"/>
                <w:sz w:val="18"/>
                <w:szCs w:val="18"/>
                <w:lang w:eastAsia="zh-CN"/>
              </w:rPr>
              <w:t>、</w:t>
            </w:r>
            <w:r>
              <w:rPr>
                <w:rFonts w:hint="default" w:ascii="Times New Roman" w:hAnsi="Times New Roman" w:eastAsia="宋体" w:cs="Times New Roman"/>
                <w:color w:val="auto"/>
                <w:sz w:val="18"/>
                <w:szCs w:val="18"/>
              </w:rPr>
              <w:t>J-Lin</w:t>
            </w:r>
            <w:r>
              <w:rPr>
                <w:rFonts w:hint="default" w:ascii="Times New Roman" w:hAnsi="Times New Roman" w:cs="Times New Roman"/>
                <w:color w:val="auto"/>
                <w:sz w:val="18"/>
                <w:szCs w:val="18"/>
                <w:lang w:val="en-US" w:eastAsia="zh-CN"/>
              </w:rPr>
              <w:t>k等），用</w:t>
            </w:r>
            <w:r>
              <w:rPr>
                <w:rFonts w:hint="default" w:ascii="Times New Roman" w:hAnsi="Times New Roman" w:cs="Times New Roman"/>
                <w:sz w:val="18"/>
                <w:szCs w:val="18"/>
                <w:lang w:val="en-US" w:eastAsia="zh-CN"/>
              </w:rPr>
              <w:t>于访问芯片内部存储区域；用于监测数据存储和传输信号的工具如逻辑分析仪。</w:t>
            </w:r>
          </w:p>
          <w:p w14:paraId="4ABF2960">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（二）软件条件</w:t>
            </w:r>
          </w:p>
          <w:p w14:paraId="41D49F7F">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1.为计算芯片安装适配的操作系统和驱动程序，搭建配套的软件开发环境。</w:t>
            </w:r>
          </w:p>
          <w:p w14:paraId="6ACAE462">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2.数据存储测试程序，具备生成、存储和读取关键数据（密钥、设备唯一标识等）功能，能调用数据加密和解密操作。</w:t>
            </w:r>
          </w:p>
          <w:p w14:paraId="3C50E279">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3.验证数据加密算法有效性的工具。</w:t>
            </w:r>
          </w:p>
          <w:p w14:paraId="2084C260">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（三）数据准备</w:t>
            </w:r>
          </w:p>
          <w:p w14:paraId="59CF92CD">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1.关键数据：</w:t>
            </w:r>
          </w:p>
          <w:p w14:paraId="671B278D">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◦密钥：包括对称密钥和非对称密钥对，用于测试加密存储功能。</w:t>
            </w:r>
          </w:p>
          <w:p w14:paraId="22597644">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◦设备唯一标识：模拟真实设备的唯一识别码。</w:t>
            </w:r>
          </w:p>
          <w:p w14:paraId="0C2984CD">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◦控制指令：模拟汽车电子系统的控制指令数据。</w:t>
            </w:r>
          </w:p>
          <w:p w14:paraId="05F54F4F">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◦用户隐私数据：模拟的用户身份信息、联系方式等。</w:t>
            </w:r>
          </w:p>
          <w:p w14:paraId="240FB455">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2.明确各类数据的存储要求（包括硬件隔离或加密存储等安全要求）。</w:t>
            </w:r>
          </w:p>
        </w:tc>
      </w:tr>
      <w:tr w14:paraId="6442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DA5DA3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0D57315B">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（一）硬件隔离存储测试</w:t>
            </w:r>
          </w:p>
          <w:p w14:paraId="38E43AF9">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1.将计算芯片配置为使用基于硬件隔离的存储空间存储关键数据，通过测试程序将密钥、设备唯一标识等关键数据写入该存储空间。</w:t>
            </w:r>
          </w:p>
          <w:p w14:paraId="77F94BE3">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2.使用JTAG调试器尝试非法访问硬件隔离的存储区域，监测是否能够读取或修改其中的数据。</w:t>
            </w:r>
          </w:p>
          <w:p w14:paraId="3DA9AE17">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（二）数据加密存储于通用存储空间测试</w:t>
            </w:r>
          </w:p>
          <w:p w14:paraId="03C9F8F5">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1.配置芯片使用加密算法（如AES、RSA等）对关键数据进行加密，并将加密后的数据存储于芯片内部或外部的通用存储器中。</w:t>
            </w:r>
          </w:p>
          <w:p w14:paraId="68D68AD4">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2.尝试通过其他方式读取通用内部或外部存储器中的数据，验证未授权访问无法解密和获取原始数据。</w:t>
            </w:r>
          </w:p>
          <w:p w14:paraId="7A76ED4E">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3.采用工具检查数据加密的强度和完整性，验证加密算法正确应用且数据未被篡改。</w:t>
            </w:r>
          </w:p>
        </w:tc>
      </w:tr>
      <w:tr w14:paraId="1F7C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9" w:type="dxa"/>
            <w:noWrap w:val="0"/>
            <w:vAlign w:val="center"/>
          </w:tcPr>
          <w:p w14:paraId="31E229F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44D328ED">
            <w:pPr>
              <w:pStyle w:val="25"/>
              <w:ind w:left="0" w:leftChars="0" w:firstLine="0" w:firstLineChars="0"/>
              <w:rPr>
                <w:rFonts w:hint="default" w:ascii="Times New Roman" w:hAnsi="Times New Roman" w:cs="Times New Roman"/>
                <w:color w:val="FF0000"/>
                <w:sz w:val="18"/>
                <w:szCs w:val="18"/>
                <w:lang w:val="en-US" w:eastAsia="zh-CN"/>
              </w:rPr>
            </w:pPr>
            <w:r>
              <w:rPr>
                <w:rFonts w:hint="default" w:ascii="Times New Roman" w:hAnsi="Times New Roman" w:cs="Times New Roman"/>
                <w:sz w:val="18"/>
                <w:szCs w:val="18"/>
                <w:lang w:val="en-US" w:eastAsia="zh-CN"/>
              </w:rPr>
              <w:t>1.硬件隔离存储：</w:t>
            </w:r>
            <w:r>
              <w:rPr>
                <w:rFonts w:hint="default" w:ascii="Times New Roman" w:hAnsi="Times New Roman" w:cs="Times New Roman"/>
                <w:strike w:val="0"/>
                <w:dstrike w:val="0"/>
                <w:sz w:val="18"/>
                <w:szCs w:val="18"/>
                <w:lang w:val="en-US" w:eastAsia="zh-CN"/>
              </w:rPr>
              <w:t>通过JTAG调试器等工具无法非法访问硬件隔离的存储区域</w:t>
            </w:r>
            <w:r>
              <w:rPr>
                <w:rFonts w:hint="default" w:ascii="Times New Roman" w:hAnsi="Times New Roman" w:cs="Times New Roman"/>
                <w:sz w:val="18"/>
                <w:szCs w:val="18"/>
                <w:lang w:val="en-US" w:eastAsia="zh-CN"/>
              </w:rPr>
              <w:t>。</w:t>
            </w:r>
          </w:p>
          <w:p w14:paraId="59CBF6DC">
            <w:pPr>
              <w:pStyle w:val="25"/>
              <w:ind w:left="0" w:leftChars="0" w:firstLine="0" w:firstLineChars="0"/>
              <w:rPr>
                <w:rFonts w:hint="default" w:ascii="Times New Roman" w:hAnsi="Times New Roman" w:cs="Times New Roman"/>
                <w:color w:val="auto"/>
                <w:sz w:val="18"/>
                <w:szCs w:val="18"/>
                <w:lang w:val="en-US" w:eastAsia="zh-CN"/>
              </w:rPr>
            </w:pPr>
            <w:r>
              <w:rPr>
                <w:rFonts w:hint="default" w:ascii="Times New Roman" w:hAnsi="Times New Roman" w:cs="Times New Roman"/>
                <w:sz w:val="18"/>
                <w:szCs w:val="18"/>
                <w:lang w:val="en-US" w:eastAsia="zh-CN"/>
              </w:rPr>
              <w:t>2.加密存储：</w:t>
            </w:r>
            <w:r>
              <w:rPr>
                <w:rFonts w:hint="default" w:ascii="Times New Roman" w:hAnsi="Times New Roman" w:cs="Times New Roman"/>
                <w:strike w:val="0"/>
                <w:dstrike w:val="0"/>
                <w:sz w:val="18"/>
                <w:szCs w:val="18"/>
                <w:lang w:val="en-US" w:eastAsia="zh-CN"/>
              </w:rPr>
              <w:t>未授</w:t>
            </w:r>
            <w:r>
              <w:rPr>
                <w:rFonts w:hint="default" w:ascii="Times New Roman" w:hAnsi="Times New Roman" w:cs="Times New Roman"/>
                <w:strike w:val="0"/>
                <w:dstrike w:val="0"/>
                <w:color w:val="auto"/>
                <w:sz w:val="18"/>
                <w:szCs w:val="18"/>
                <w:lang w:val="en-US" w:eastAsia="zh-CN"/>
              </w:rPr>
              <w:t>权访问方式无法读取和解密存储在通用存储器中的加密数据；加密算法应用正确，数据加密强度符合要求。</w:t>
            </w:r>
          </w:p>
          <w:p w14:paraId="5693DF6D">
            <w:pPr>
              <w:pStyle w:val="25"/>
              <w:ind w:left="0" w:leftChars="0" w:firstLine="0" w:firstLineChars="0"/>
              <w:rPr>
                <w:rFonts w:hint="default" w:ascii="Times New Roman" w:hAnsi="Times New Roman" w:cs="Times New Roman"/>
                <w:color w:val="FF0000"/>
                <w:sz w:val="18"/>
                <w:szCs w:val="18"/>
                <w:lang w:val="en-US" w:eastAsia="zh-CN"/>
              </w:rPr>
            </w:pPr>
            <w:r>
              <w:rPr>
                <w:rFonts w:hint="default" w:ascii="Times New Roman" w:hAnsi="Times New Roman" w:eastAsia="宋体" w:cs="Times New Roman"/>
                <w:color w:val="auto"/>
                <w:kern w:val="0"/>
                <w:sz w:val="18"/>
                <w:szCs w:val="18"/>
                <w:lang w:val="en-US" w:eastAsia="zh-CN" w:bidi="ar-SA"/>
              </w:rPr>
              <w:t>3.日志记录</w:t>
            </w:r>
            <w:r>
              <w:rPr>
                <w:rFonts w:hint="default" w:ascii="Times New Roman" w:hAnsi="Times New Roman" w:cs="Times New Roman"/>
                <w:color w:val="auto"/>
                <w:kern w:val="0"/>
                <w:sz w:val="18"/>
                <w:szCs w:val="18"/>
                <w:lang w:val="en-US" w:eastAsia="zh-CN" w:bidi="ar-SA"/>
              </w:rPr>
              <w:t>相关错误代码</w:t>
            </w:r>
            <w:r>
              <w:rPr>
                <w:rFonts w:hint="default" w:ascii="Times New Roman" w:hAnsi="Times New Roman" w:eastAsia="宋体" w:cs="Times New Roman"/>
                <w:color w:val="auto"/>
                <w:kern w:val="0"/>
                <w:sz w:val="18"/>
                <w:szCs w:val="18"/>
                <w:lang w:val="en-US" w:eastAsia="zh-CN" w:bidi="ar-SA"/>
              </w:rPr>
              <w:t>（如'ACCESS_DENIED'</w:t>
            </w:r>
            <w:r>
              <w:rPr>
                <w:rFonts w:hint="default" w:ascii="Times New Roman" w:hAnsi="Times New Roman" w:cs="Times New Roman"/>
                <w:color w:val="auto"/>
                <w:kern w:val="0"/>
                <w:sz w:val="18"/>
                <w:szCs w:val="18"/>
                <w:lang w:val="en-US" w:eastAsia="zh-CN" w:bidi="ar-SA"/>
              </w:rPr>
              <w:t>或包含时间/数据类型/尝试方式等信息</w:t>
            </w:r>
            <w:r>
              <w:rPr>
                <w:rFonts w:hint="default" w:ascii="Times New Roman" w:hAnsi="Times New Roman" w:eastAsia="宋体" w:cs="Times New Roman"/>
                <w:color w:val="auto"/>
                <w:kern w:val="0"/>
                <w:sz w:val="18"/>
                <w:szCs w:val="18"/>
                <w:lang w:val="en-US" w:eastAsia="zh-CN" w:bidi="ar-SA"/>
              </w:rPr>
              <w:t>）</w:t>
            </w:r>
          </w:p>
        </w:tc>
      </w:tr>
    </w:tbl>
    <w:p w14:paraId="1EB30D3C">
      <w:pPr>
        <w:pStyle w:val="25"/>
        <w:rPr>
          <w:rFonts w:hint="default" w:ascii="Times New Roman" w:hAnsi="Times New Roman" w:cs="Times New Roman"/>
          <w:lang w:val="en-US" w:eastAsia="zh-CN"/>
        </w:rPr>
      </w:pPr>
    </w:p>
    <w:p w14:paraId="2FA3D510">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lang w:val="en-US" w:eastAsia="zh-CN"/>
        </w:rPr>
      </w:pPr>
      <w:r>
        <w:rPr>
          <w:rFonts w:hint="eastAsia" w:ascii="Times New Roman" w:cs="Times New Roman"/>
          <w:lang w:val="en-US" w:eastAsia="zh-CN"/>
        </w:rPr>
        <w:t>数据外部</w:t>
      </w:r>
      <w:r>
        <w:rPr>
          <w:rFonts w:hint="default" w:ascii="Times New Roman" w:hAnsi="Times New Roman" w:cs="Times New Roman"/>
          <w:lang w:val="en-US" w:eastAsia="zh-CN"/>
        </w:rPr>
        <w:t>传输安全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61F2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635303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0A691322">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验证汽车</w:t>
            </w:r>
            <w:r>
              <w:rPr>
                <w:rFonts w:hint="eastAsia" w:cs="Times New Roman"/>
                <w:sz w:val="18"/>
                <w:szCs w:val="18"/>
                <w:lang w:val="en-US" w:eastAsia="zh-CN"/>
              </w:rPr>
              <w:t>计算</w:t>
            </w:r>
            <w:r>
              <w:rPr>
                <w:rFonts w:hint="default" w:ascii="Times New Roman" w:hAnsi="Times New Roman" w:cs="Times New Roman"/>
                <w:sz w:val="18"/>
                <w:szCs w:val="18"/>
                <w:lang w:val="en-US" w:eastAsia="zh-CN"/>
              </w:rPr>
              <w:t>芯片是否</w:t>
            </w:r>
            <w:r>
              <w:rPr>
                <w:rFonts w:hint="default"/>
                <w:sz w:val="18"/>
                <w:szCs w:val="18"/>
              </w:rPr>
              <w:t>提供在芯片和其外部设备之间传输数据的安全机制，以防止数据在传输中被泄露或篡改</w:t>
            </w:r>
            <w:r>
              <w:rPr>
                <w:rFonts w:hint="default" w:ascii="Times New Roman" w:hAnsi="Times New Roman" w:eastAsia="宋体" w:cs="Times New Roman"/>
                <w:sz w:val="18"/>
                <w:szCs w:val="18"/>
              </w:rPr>
              <w:t>。</w:t>
            </w:r>
          </w:p>
        </w:tc>
      </w:tr>
      <w:tr w14:paraId="3BB2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D5EEA5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3E5FFBE1">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（一）硬件条件</w:t>
            </w:r>
          </w:p>
          <w:p w14:paraId="49D146C9">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待测试的汽车计算芯片及配套开发板，芯片需支持加密传输协议（如TLS 1.3）。开发板上具备芯片外部存储单元、传感器设备等。</w:t>
            </w:r>
          </w:p>
          <w:p w14:paraId="2882FC1A">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w:t>
            </w:r>
            <w:r>
              <w:rPr>
                <w:rFonts w:hint="eastAsia" w:ascii="Times New Roman" w:cs="Times New Roman"/>
                <w:sz w:val="18"/>
                <w:szCs w:val="18"/>
                <w:lang w:val="en-US" w:eastAsia="zh-CN"/>
              </w:rPr>
              <w:t xml:space="preserve"> </w:t>
            </w:r>
            <w:r>
              <w:rPr>
                <w:rFonts w:hint="default" w:ascii="Times New Roman" w:hAnsi="Times New Roman" w:cs="Times New Roman"/>
                <w:sz w:val="18"/>
                <w:szCs w:val="18"/>
                <w:lang w:val="en-US" w:eastAsia="zh-CN"/>
              </w:rPr>
              <w:t>网络抓包工具（如支持高速数据捕获的以太网抓包器）、协议分析仪，用于实时监测和分析数据传输过程中的信号和协议内容。</w:t>
            </w:r>
          </w:p>
          <w:p w14:paraId="54959578">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r>
              <w:rPr>
                <w:rFonts w:hint="eastAsia" w:ascii="Times New Roman" w:cs="Times New Roman"/>
                <w:sz w:val="18"/>
                <w:szCs w:val="18"/>
                <w:lang w:val="en-US" w:eastAsia="zh-CN"/>
              </w:rPr>
              <w:t xml:space="preserve"> </w:t>
            </w:r>
            <w:r>
              <w:rPr>
                <w:rFonts w:hint="default" w:ascii="Times New Roman" w:hAnsi="Times New Roman" w:cs="Times New Roman"/>
                <w:sz w:val="18"/>
                <w:szCs w:val="18"/>
                <w:lang w:val="en-US" w:eastAsia="zh-CN"/>
              </w:rPr>
              <w:t>模拟车载网络环境，支持CAN、车载以太网等通信协议，模拟车辆的数据传输场景。</w:t>
            </w:r>
          </w:p>
          <w:p w14:paraId="124ACD66">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（二）软件条件</w:t>
            </w:r>
          </w:p>
          <w:p w14:paraId="59ECE388">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为芯片及开发板安装适配的操作系统、驱动程序，以及实现TLS 1.3等加密传输协议的软件库。</w:t>
            </w:r>
          </w:p>
          <w:p w14:paraId="028F96C7">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2.数据传输测试程序：</w:t>
            </w:r>
          </w:p>
          <w:p w14:paraId="3B482D71">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用于在芯片与外部设备、芯片与外部存储单元之间传输模拟的数据（如密钥、用户隐私数据、控制指令等）。</w:t>
            </w:r>
          </w:p>
          <w:p w14:paraId="2A6E6A51">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可配置不同加密模式和协议参数，可改变数据传输的参数，例如速率和频次。</w:t>
            </w:r>
          </w:p>
          <w:p w14:paraId="1777E47C">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3.解密工具，用于验证捕获的数据是否为密文以及解密后的数据完整性；网络攻击模拟软件工具（如中间人攻击工具、重放攻击工具）。</w:t>
            </w:r>
          </w:p>
          <w:p w14:paraId="68749448">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（三）数据准备</w:t>
            </w:r>
          </w:p>
          <w:p w14:paraId="7151F51F">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1.模拟数据，包括密钥、用户隐私数据、控制指令数据等。</w:t>
            </w:r>
          </w:p>
          <w:p w14:paraId="44378C17">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2.明确各类数据的传输路径和加密方式。</w:t>
            </w:r>
          </w:p>
        </w:tc>
      </w:tr>
      <w:tr w14:paraId="3028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535AA8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3AA37695">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（一）芯片与外部存储单元数据传输安全测试</w:t>
            </w:r>
          </w:p>
          <w:p w14:paraId="57B54C02">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通过数据传输测试程序，将模拟</w:t>
            </w:r>
            <w:r>
              <w:rPr>
                <w:rFonts w:hint="eastAsia" w:ascii="Times New Roman" w:cs="Times New Roman"/>
                <w:sz w:val="18"/>
                <w:szCs w:val="18"/>
                <w:lang w:val="en-US" w:eastAsia="zh-CN"/>
              </w:rPr>
              <w:t>数据</w:t>
            </w:r>
            <w:r>
              <w:rPr>
                <w:rFonts w:hint="default" w:ascii="Times New Roman" w:hAnsi="Times New Roman" w:cs="Times New Roman"/>
                <w:sz w:val="18"/>
                <w:szCs w:val="18"/>
                <w:lang w:val="en-US" w:eastAsia="zh-CN"/>
              </w:rPr>
              <w:t>从芯片传输至外部存储单元，设置采用TLS 1.3协议进行加密传输。</w:t>
            </w:r>
          </w:p>
          <w:p w14:paraId="5CDC6DBA">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2.使用网络抓包工具和协议分析仪，在数据传输过程中实时捕获传输信号和数据包，检查捕获的数据是否为密文形式，分析数据包中的协议字段是否符合TLS 1.3协议规范。</w:t>
            </w:r>
          </w:p>
          <w:p w14:paraId="2D073CDD">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3.利用网络攻击模拟软件，对传输链路进行中间人攻击和重放攻击，监测芯片与外部存储单元之间的数据传输是否被阻断，数据是否保持完整性和保密性。</w:t>
            </w:r>
          </w:p>
          <w:p w14:paraId="3EB58896">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4.将数据从芯片外部的存储单元读取回芯片，检测解密后的数据与原始数据是否一致，以验证数据在传输和存储过程中未被篡改。</w:t>
            </w:r>
          </w:p>
          <w:p w14:paraId="6BD14490">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w:t>
            </w:r>
            <w:r>
              <w:rPr>
                <w:rFonts w:hint="eastAsia" w:ascii="Times New Roman" w:cs="Times New Roman"/>
                <w:sz w:val="18"/>
                <w:szCs w:val="18"/>
                <w:lang w:val="en-US" w:eastAsia="zh-CN"/>
              </w:rPr>
              <w:t>二</w:t>
            </w:r>
            <w:r>
              <w:rPr>
                <w:rFonts w:hint="default" w:ascii="Times New Roman" w:hAnsi="Times New Roman" w:cs="Times New Roman"/>
                <w:sz w:val="18"/>
                <w:szCs w:val="18"/>
                <w:lang w:val="en-US" w:eastAsia="zh-CN"/>
              </w:rPr>
              <w:t>）芯片与外部设备数据交互安全测试</w:t>
            </w:r>
          </w:p>
          <w:p w14:paraId="69086722">
            <w:pPr>
              <w:pStyle w:val="25"/>
              <w:ind w:left="0" w:leftChars="0" w:firstLine="0" w:firstLineChars="0"/>
              <w:rPr>
                <w:rFonts w:hint="default" w:ascii="Times New Roman" w:hAnsi="Times New Roman" w:cs="Times New Roman"/>
                <w:color w:val="auto"/>
                <w:sz w:val="18"/>
                <w:szCs w:val="18"/>
                <w:lang w:val="en-US" w:eastAsia="zh-CN"/>
              </w:rPr>
            </w:pPr>
            <w:r>
              <w:rPr>
                <w:rFonts w:hint="default" w:ascii="Times New Roman" w:hAnsi="Times New Roman" w:cs="Times New Roman"/>
                <w:sz w:val="18"/>
                <w:szCs w:val="18"/>
                <w:lang w:val="en-US" w:eastAsia="zh-CN"/>
              </w:rPr>
              <w:t>1.模拟传感器生成</w:t>
            </w:r>
            <w:r>
              <w:rPr>
                <w:rFonts w:hint="eastAsia" w:ascii="Times New Roman" w:cs="Times New Roman"/>
                <w:color w:val="auto"/>
                <w:sz w:val="18"/>
                <w:szCs w:val="18"/>
                <w:lang w:val="en-US" w:eastAsia="zh-CN"/>
              </w:rPr>
              <w:t>测试</w:t>
            </w:r>
            <w:r>
              <w:rPr>
                <w:rFonts w:hint="default" w:ascii="Times New Roman" w:hAnsi="Times New Roman" w:cs="Times New Roman"/>
                <w:color w:val="auto"/>
                <w:sz w:val="18"/>
                <w:szCs w:val="18"/>
                <w:lang w:val="en-US" w:eastAsia="zh-CN"/>
              </w:rPr>
              <w:t>数据，通过哈希生成工具对生成的数据进行基准哈希值计算（如SHA3）以便用于后续的比较。</w:t>
            </w:r>
          </w:p>
          <w:p w14:paraId="46E6638A">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color w:val="FF0000"/>
                <w:sz w:val="18"/>
                <w:szCs w:val="18"/>
                <w:lang w:val="en-US" w:eastAsia="zh-CN"/>
              </w:rPr>
              <w:t>2.</w:t>
            </w:r>
            <w:r>
              <w:rPr>
                <w:rFonts w:hint="default" w:ascii="Times New Roman" w:hAnsi="Times New Roman" w:cs="Times New Roman"/>
                <w:sz w:val="18"/>
                <w:szCs w:val="18"/>
                <w:lang w:val="en-US" w:eastAsia="zh-CN"/>
              </w:rPr>
              <w:t>通过数据传输测试程序将数据从传感器传输至芯片，使用TLS 1.3协议加密传输。</w:t>
            </w:r>
          </w:p>
          <w:p w14:paraId="12CCD939">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在芯片与传感器的数据传输链路中接入网络抓包工具和协议分析仪，捕获传输数据，验证数据加密状态和协议合规性。</w:t>
            </w:r>
          </w:p>
          <w:p w14:paraId="1781EAE1">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对传输链路进行多种攻击模拟，包括拒绝服务攻击、数据注入攻击等，监测传输通道是否能够抵御攻击，并检查数据解密后是否完整、正确。</w:t>
            </w:r>
          </w:p>
          <w:p w14:paraId="4E258983">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5.</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反向测试，从芯片向外部设备（如模拟执行器）传输控制指令，重复上述试验步骤，验证指令在传输过程中的安全性。</w:t>
            </w:r>
          </w:p>
        </w:tc>
      </w:tr>
      <w:tr w14:paraId="2AD0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6DB6EE8">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7D4A4E71">
            <w:pPr>
              <w:pStyle w:val="25"/>
              <w:ind w:left="0" w:leftChars="0" w:firstLine="0" w:firstLineChars="0"/>
              <w:rPr>
                <w:rFonts w:hint="default" w:ascii="Times New Roman" w:hAnsi="Times New Roman" w:cs="Times New Roman"/>
                <w:strike w:val="0"/>
                <w:color w:val="FF0000"/>
                <w:sz w:val="18"/>
                <w:szCs w:val="18"/>
                <w:lang w:val="en-US" w:eastAsia="zh-CN"/>
              </w:rPr>
            </w:pPr>
            <w:r>
              <w:rPr>
                <w:rFonts w:hint="default" w:ascii="Times New Roman" w:hAnsi="Times New Roman" w:cs="Times New Roman"/>
                <w:sz w:val="18"/>
                <w:szCs w:val="18"/>
                <w:lang w:val="en-US" w:eastAsia="zh-CN"/>
              </w:rPr>
              <w:t>1.数据加密传输：</w:t>
            </w:r>
            <w:r>
              <w:rPr>
                <w:rFonts w:hint="default" w:ascii="Times New Roman" w:hAnsi="Times New Roman" w:cs="Times New Roman"/>
                <w:strike w:val="0"/>
                <w:dstrike w:val="0"/>
                <w:sz w:val="18"/>
                <w:szCs w:val="18"/>
                <w:lang w:val="en-US" w:eastAsia="zh-CN"/>
              </w:rPr>
              <w:t>在芯片与外部存储单元、外部设备的数据交互过程中，通过抓包工具捕获的数据均为密文形式，协议分析仪验证数据包符合TLS 1.3及其变种协议规范，即数据以加密形式正确传输</w:t>
            </w:r>
            <w:r>
              <w:rPr>
                <w:rFonts w:hint="default" w:ascii="Times New Roman" w:hAnsi="Times New Roman" w:cs="Times New Roman"/>
                <w:strike w:val="0"/>
                <w:sz w:val="18"/>
                <w:szCs w:val="18"/>
                <w:lang w:val="en-US" w:eastAsia="zh-CN"/>
              </w:rPr>
              <w:t>。</w:t>
            </w:r>
          </w:p>
          <w:p w14:paraId="16B939BD">
            <w:pPr>
              <w:pStyle w:val="25"/>
              <w:ind w:left="0" w:leftChars="0" w:firstLine="0" w:firstLineChars="0"/>
              <w:rPr>
                <w:rFonts w:hint="default" w:ascii="Times New Roman" w:hAnsi="Times New Roman" w:cs="Times New Roman"/>
                <w:strike w:val="0"/>
                <w:sz w:val="18"/>
                <w:szCs w:val="18"/>
                <w:lang w:val="en-US" w:eastAsia="zh-CN"/>
              </w:rPr>
            </w:pPr>
            <w:r>
              <w:rPr>
                <w:rFonts w:hint="default" w:ascii="Times New Roman" w:hAnsi="Times New Roman" w:cs="Times New Roman"/>
                <w:strike w:val="0"/>
                <w:sz w:val="18"/>
                <w:szCs w:val="18"/>
                <w:lang w:val="en-US" w:eastAsia="zh-CN"/>
              </w:rPr>
              <w:t>2.抵御攻击：</w:t>
            </w:r>
            <w:r>
              <w:rPr>
                <w:rFonts w:hint="default" w:ascii="Times New Roman" w:hAnsi="Times New Roman" w:cs="Times New Roman"/>
                <w:strike w:val="0"/>
                <w:dstrike w:val="0"/>
                <w:sz w:val="18"/>
                <w:szCs w:val="18"/>
                <w:lang w:val="en-US" w:eastAsia="zh-CN"/>
              </w:rPr>
              <w:t>在遭受中间人攻击、重放攻击、拒绝服务攻击等各类网络攻击时，数据传输链路能够有效抵御攻击，数据未被截获、篡改，传输过程未被阻断，芯片与外部设备、存储单元之间保持正常的数据交互。</w:t>
            </w:r>
          </w:p>
          <w:p w14:paraId="5F5E3F58">
            <w:pPr>
              <w:pStyle w:val="25"/>
              <w:ind w:left="0" w:leftChars="0" w:firstLine="0" w:firstLineChars="0"/>
              <w:rPr>
                <w:rFonts w:hint="default" w:ascii="Times New Roman" w:hAnsi="Times New Roman" w:cs="Times New Roman"/>
                <w:strike/>
                <w:dstrike w:val="0"/>
                <w:sz w:val="18"/>
                <w:szCs w:val="18"/>
                <w:lang w:val="en-US" w:eastAsia="zh-CN"/>
              </w:rPr>
            </w:pPr>
            <w:r>
              <w:rPr>
                <w:rFonts w:hint="default" w:ascii="Times New Roman" w:hAnsi="Times New Roman" w:cs="Times New Roman"/>
                <w:strike w:val="0"/>
                <w:sz w:val="18"/>
                <w:szCs w:val="18"/>
                <w:lang w:val="en-US" w:eastAsia="zh-CN"/>
              </w:rPr>
              <w:t>3.数据完整性：</w:t>
            </w:r>
            <w:r>
              <w:rPr>
                <w:rFonts w:hint="default" w:ascii="Times New Roman" w:hAnsi="Times New Roman" w:cs="Times New Roman"/>
                <w:strike w:val="0"/>
                <w:dstrike w:val="0"/>
                <w:sz w:val="18"/>
                <w:szCs w:val="18"/>
                <w:lang w:val="en-US" w:eastAsia="zh-CN"/>
              </w:rPr>
              <w:t>经过加密传输的数据在解密后，与原始数据完全一致，无论是从外部存储单元读取数据，还是在芯片与外部设备的数据交互中，数据完整性均得到保障。</w:t>
            </w:r>
          </w:p>
        </w:tc>
      </w:tr>
    </w:tbl>
    <w:p w14:paraId="5CDA7B14">
      <w:pPr>
        <w:pStyle w:val="25"/>
        <w:rPr>
          <w:rFonts w:hint="default" w:ascii="Times New Roman" w:hAnsi="Times New Roman" w:cs="Times New Roman"/>
          <w:lang w:val="en-US" w:eastAsia="zh-CN"/>
        </w:rPr>
      </w:pPr>
    </w:p>
    <w:p w14:paraId="2248CF27">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lang w:val="en-US" w:eastAsia="zh-CN"/>
        </w:rPr>
      </w:pPr>
      <w:r>
        <w:rPr>
          <w:rFonts w:hint="eastAsia" w:ascii="Times New Roman" w:cs="Times New Roman"/>
          <w:lang w:val="en-US" w:eastAsia="zh-CN"/>
        </w:rPr>
        <w:t>数据内部</w:t>
      </w:r>
      <w:r>
        <w:rPr>
          <w:rFonts w:hint="default" w:ascii="Times New Roman" w:hAnsi="Times New Roman" w:cs="Times New Roman"/>
          <w:lang w:val="en-US" w:eastAsia="zh-CN"/>
        </w:rPr>
        <w:t>安全</w:t>
      </w:r>
      <w:r>
        <w:rPr>
          <w:rFonts w:hint="eastAsia" w:ascii="Times New Roman" w:cs="Times New Roman"/>
          <w:lang w:val="en-US" w:eastAsia="zh-CN"/>
        </w:rPr>
        <w:t>交互</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26C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992336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1E2AD728">
            <w:pPr>
              <w:jc w:val="both"/>
              <w:rPr>
                <w:rFonts w:hint="eastAsia"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验证汽车芯片</w:t>
            </w:r>
            <w:r>
              <w:rPr>
                <w:rFonts w:hint="default" w:ascii="Times New Roman" w:hAnsi="Times New Roman" w:eastAsia="宋体" w:cs="Times New Roman"/>
                <w:sz w:val="18"/>
                <w:szCs w:val="18"/>
              </w:rPr>
              <w:t>内部多核之间的</w:t>
            </w:r>
            <w:r>
              <w:rPr>
                <w:rFonts w:hint="eastAsia" w:cs="Times New Roman"/>
                <w:sz w:val="18"/>
                <w:szCs w:val="18"/>
                <w:lang w:val="en-US" w:eastAsia="zh-CN"/>
              </w:rPr>
              <w:t>数据</w:t>
            </w:r>
            <w:r>
              <w:rPr>
                <w:rFonts w:hint="default" w:ascii="Times New Roman" w:hAnsi="Times New Roman" w:eastAsia="宋体" w:cs="Times New Roman"/>
                <w:sz w:val="18"/>
                <w:szCs w:val="18"/>
              </w:rPr>
              <w:t>交互</w:t>
            </w:r>
            <w:r>
              <w:rPr>
                <w:rFonts w:hint="eastAsia" w:cs="Times New Roman"/>
                <w:sz w:val="18"/>
                <w:szCs w:val="18"/>
                <w:lang w:val="en-US" w:eastAsia="zh-CN"/>
              </w:rPr>
              <w:t>是否</w:t>
            </w:r>
            <w:r>
              <w:rPr>
                <w:rFonts w:hint="default" w:ascii="Times New Roman" w:hAnsi="Times New Roman" w:eastAsia="宋体" w:cs="Times New Roman"/>
                <w:sz w:val="18"/>
                <w:szCs w:val="18"/>
              </w:rPr>
              <w:t>通过硬件隔离机制或轻量加密技术保护</w:t>
            </w:r>
            <w:r>
              <w:rPr>
                <w:rFonts w:hint="eastAsia" w:cs="Times New Roman"/>
                <w:sz w:val="18"/>
                <w:szCs w:val="18"/>
                <w:lang w:eastAsia="zh-CN"/>
              </w:rPr>
              <w:t>。</w:t>
            </w:r>
          </w:p>
        </w:tc>
      </w:tr>
      <w:tr w14:paraId="3996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82BAE9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30BC794D">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（一）硬件条件</w:t>
            </w:r>
          </w:p>
          <w:p w14:paraId="6FBB28B0">
            <w:pPr>
              <w:pStyle w:val="25"/>
              <w:ind w:left="0" w:leftChars="0" w:firstLine="0" w:firstLineChars="0"/>
              <w:jc w:val="left"/>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1.待测试的汽车计算芯片及配套开发板，芯片具备多核架构。</w:t>
            </w:r>
          </w:p>
          <w:p w14:paraId="571BFC12">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（二）软件条件</w:t>
            </w:r>
          </w:p>
          <w:p w14:paraId="7E468900">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1.为芯片及开发板安装适配的操作系统、驱动程序。</w:t>
            </w:r>
          </w:p>
          <w:p w14:paraId="63761CA4">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2.数据</w:t>
            </w:r>
            <w:r>
              <w:rPr>
                <w:rFonts w:hint="eastAsia" w:ascii="Times New Roman" w:cs="Times New Roman"/>
                <w:sz w:val="18"/>
                <w:szCs w:val="18"/>
                <w:lang w:val="en-US" w:eastAsia="zh-CN"/>
              </w:rPr>
              <w:t>交互</w:t>
            </w:r>
            <w:r>
              <w:rPr>
                <w:rFonts w:hint="default" w:ascii="Times New Roman" w:hAnsi="Times New Roman" w:cs="Times New Roman"/>
                <w:sz w:val="18"/>
                <w:szCs w:val="18"/>
                <w:lang w:val="en-US" w:eastAsia="zh-CN"/>
              </w:rPr>
              <w:t>测试程序：</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用于在芯片多核之间</w:t>
            </w:r>
            <w:r>
              <w:rPr>
                <w:rFonts w:hint="eastAsia" w:ascii="Times New Roman" w:cs="Times New Roman"/>
                <w:sz w:val="18"/>
                <w:szCs w:val="18"/>
                <w:lang w:val="en-US" w:eastAsia="zh-CN"/>
              </w:rPr>
              <w:t>交互</w:t>
            </w:r>
            <w:r>
              <w:rPr>
                <w:rFonts w:hint="default" w:ascii="Times New Roman" w:hAnsi="Times New Roman" w:cs="Times New Roman"/>
                <w:sz w:val="18"/>
                <w:szCs w:val="18"/>
                <w:lang w:val="en-US" w:eastAsia="zh-CN"/>
              </w:rPr>
              <w:t>模拟的数据信息（如密钥、用户隐私数据、控制指令等）。</w:t>
            </w:r>
          </w:p>
          <w:p w14:paraId="3CF394D1">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3.工具</w:t>
            </w:r>
            <w:r>
              <w:rPr>
                <w:rFonts w:hint="eastAsia" w:ascii="Times New Roman" w:cs="Times New Roman"/>
                <w:sz w:val="18"/>
                <w:szCs w:val="18"/>
                <w:lang w:val="en-US" w:eastAsia="zh-CN"/>
              </w:rPr>
              <w:t>：</w:t>
            </w:r>
            <w:r>
              <w:rPr>
                <w:rFonts w:hint="default" w:ascii="Times New Roman" w:hAnsi="Times New Roman" w:cs="Times New Roman"/>
                <w:sz w:val="18"/>
                <w:szCs w:val="18"/>
                <w:lang w:val="en-US" w:eastAsia="zh-CN"/>
              </w:rPr>
              <w:t>用于</w:t>
            </w:r>
            <w:r>
              <w:rPr>
                <w:rFonts w:hint="eastAsia" w:ascii="Times New Roman" w:cs="Times New Roman"/>
                <w:sz w:val="18"/>
                <w:szCs w:val="18"/>
                <w:lang w:val="en-US" w:eastAsia="zh-CN"/>
              </w:rPr>
              <w:t>监测多核间数据交互信号、</w:t>
            </w:r>
            <w:r>
              <w:rPr>
                <w:rFonts w:hint="default" w:ascii="Times New Roman" w:hAnsi="Times New Roman" w:cs="Times New Roman"/>
                <w:sz w:val="18"/>
                <w:szCs w:val="18"/>
                <w:lang w:val="en-US" w:eastAsia="zh-CN"/>
              </w:rPr>
              <w:t>验证捕获的数据是否为密文以及解密后的数据完整性。</w:t>
            </w:r>
          </w:p>
          <w:p w14:paraId="62882B24">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（三）数据准备</w:t>
            </w:r>
          </w:p>
          <w:p w14:paraId="4B4D2189">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1.模拟敏感信息数据，包括密钥、用户隐私数据、控制指令数据等。</w:t>
            </w:r>
          </w:p>
          <w:p w14:paraId="7F338D2D">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2.明确各类数据的</w:t>
            </w:r>
            <w:r>
              <w:rPr>
                <w:rFonts w:hint="eastAsia" w:ascii="Times New Roman" w:cs="Times New Roman"/>
                <w:sz w:val="18"/>
                <w:szCs w:val="18"/>
                <w:lang w:val="en-US" w:eastAsia="zh-CN"/>
              </w:rPr>
              <w:t>交互</w:t>
            </w:r>
            <w:r>
              <w:rPr>
                <w:rFonts w:hint="default" w:ascii="Times New Roman" w:hAnsi="Times New Roman" w:cs="Times New Roman"/>
                <w:sz w:val="18"/>
                <w:szCs w:val="18"/>
                <w:lang w:val="en-US" w:eastAsia="zh-CN"/>
              </w:rPr>
              <w:t>和加密方式。</w:t>
            </w:r>
          </w:p>
        </w:tc>
      </w:tr>
      <w:tr w14:paraId="0982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5B9962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27D1B36C">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芯片内部多核之间数据交互安全测试</w:t>
            </w:r>
            <w:r>
              <w:rPr>
                <w:rFonts w:hint="eastAsia" w:ascii="Times New Roman" w:cs="Times New Roman"/>
                <w:sz w:val="18"/>
                <w:szCs w:val="18"/>
                <w:lang w:val="en-US" w:eastAsia="zh-CN"/>
              </w:rPr>
              <w:t>：</w:t>
            </w:r>
          </w:p>
          <w:p w14:paraId="36409C19">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1.测试程序在芯片不同核心之间</w:t>
            </w:r>
            <w:r>
              <w:rPr>
                <w:rFonts w:hint="eastAsia" w:ascii="Times New Roman" w:cs="Times New Roman"/>
                <w:sz w:val="18"/>
                <w:szCs w:val="18"/>
                <w:lang w:val="en-US" w:eastAsia="zh-CN"/>
              </w:rPr>
              <w:t>交互</w:t>
            </w:r>
            <w:r>
              <w:rPr>
                <w:rFonts w:hint="default" w:ascii="Times New Roman" w:hAnsi="Times New Roman" w:cs="Times New Roman"/>
                <w:sz w:val="18"/>
                <w:szCs w:val="18"/>
                <w:lang w:val="en-US" w:eastAsia="zh-CN"/>
              </w:rPr>
              <w:t>模拟</w:t>
            </w:r>
            <w:r>
              <w:rPr>
                <w:rFonts w:hint="eastAsia" w:ascii="Times New Roman" w:cs="Times New Roman"/>
                <w:sz w:val="18"/>
                <w:szCs w:val="18"/>
                <w:lang w:val="en-US" w:eastAsia="zh-CN"/>
              </w:rPr>
              <w:t>的数据</w:t>
            </w:r>
            <w:r>
              <w:rPr>
                <w:rFonts w:hint="default" w:ascii="Times New Roman" w:hAnsi="Times New Roman" w:cs="Times New Roman"/>
                <w:sz w:val="18"/>
                <w:szCs w:val="18"/>
                <w:lang w:val="en-US" w:eastAsia="zh-CN"/>
              </w:rPr>
              <w:t>信息</w:t>
            </w:r>
            <w:r>
              <w:rPr>
                <w:rFonts w:hint="eastAsia" w:ascii="Times New Roman" w:cs="Times New Roman"/>
                <w:sz w:val="18"/>
                <w:szCs w:val="18"/>
                <w:lang w:val="en-US" w:eastAsia="zh-CN"/>
              </w:rPr>
              <w:t>，</w:t>
            </w:r>
            <w:r>
              <w:rPr>
                <w:rFonts w:hint="default" w:ascii="Times New Roman" w:hAnsi="Times New Roman" w:cs="Times New Roman"/>
                <w:sz w:val="18"/>
                <w:szCs w:val="18"/>
                <w:lang w:val="en-US" w:eastAsia="zh-CN"/>
              </w:rPr>
              <w:t>使用工具监测多核之间的数据</w:t>
            </w:r>
            <w:r>
              <w:rPr>
                <w:rFonts w:hint="eastAsia" w:ascii="Times New Roman" w:cs="Times New Roman"/>
                <w:sz w:val="18"/>
                <w:szCs w:val="18"/>
                <w:lang w:val="en-US" w:eastAsia="zh-CN"/>
              </w:rPr>
              <w:t>交互</w:t>
            </w:r>
            <w:r>
              <w:rPr>
                <w:rFonts w:hint="default" w:ascii="Times New Roman" w:hAnsi="Times New Roman" w:cs="Times New Roman"/>
                <w:sz w:val="18"/>
                <w:szCs w:val="18"/>
                <w:lang w:val="en-US" w:eastAsia="zh-CN"/>
              </w:rPr>
              <w:t>信</w:t>
            </w:r>
            <w:r>
              <w:rPr>
                <w:rFonts w:hint="eastAsia" w:ascii="Times New Roman" w:cs="Times New Roman"/>
                <w:sz w:val="18"/>
                <w:szCs w:val="18"/>
                <w:lang w:val="en-US" w:eastAsia="zh-CN"/>
              </w:rPr>
              <w:t>息</w:t>
            </w:r>
            <w:r>
              <w:rPr>
                <w:rFonts w:hint="default" w:ascii="Times New Roman" w:hAnsi="Times New Roman" w:cs="Times New Roman"/>
                <w:sz w:val="18"/>
                <w:szCs w:val="18"/>
                <w:lang w:val="en-US" w:eastAsia="zh-CN"/>
              </w:rPr>
              <w:t>，检查数据是否加密。</w:t>
            </w:r>
          </w:p>
        </w:tc>
      </w:tr>
      <w:tr w14:paraId="12CE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FA5DA4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330B0E8C">
            <w:pPr>
              <w:pStyle w:val="25"/>
              <w:ind w:left="0" w:leftChars="0" w:firstLine="0" w:firstLineChars="0"/>
              <w:rPr>
                <w:rFonts w:hint="default" w:ascii="Times New Roman" w:hAnsi="Times New Roman" w:cs="Times New Roman"/>
                <w:strike w:val="0"/>
                <w:sz w:val="18"/>
                <w:szCs w:val="18"/>
                <w:lang w:val="en-US" w:eastAsia="zh-CN"/>
              </w:rPr>
            </w:pPr>
            <w:r>
              <w:rPr>
                <w:rFonts w:hint="default" w:ascii="Times New Roman" w:hAnsi="Times New Roman" w:cs="Times New Roman"/>
                <w:sz w:val="18"/>
                <w:szCs w:val="18"/>
                <w:lang w:val="en-US" w:eastAsia="zh-CN"/>
              </w:rPr>
              <w:t>1.数据加密</w:t>
            </w:r>
            <w:r>
              <w:rPr>
                <w:rFonts w:hint="eastAsia" w:ascii="Times New Roman" w:cs="Times New Roman"/>
                <w:sz w:val="18"/>
                <w:szCs w:val="18"/>
                <w:lang w:val="en-US" w:eastAsia="zh-CN"/>
              </w:rPr>
              <w:t>交互</w:t>
            </w:r>
            <w:r>
              <w:rPr>
                <w:rFonts w:hint="default" w:ascii="Times New Roman" w:hAnsi="Times New Roman" w:cs="Times New Roman"/>
                <w:sz w:val="18"/>
                <w:szCs w:val="18"/>
                <w:lang w:val="en-US" w:eastAsia="zh-CN"/>
              </w:rPr>
              <w:t>：</w:t>
            </w:r>
            <w:r>
              <w:rPr>
                <w:rFonts w:hint="default" w:ascii="Times New Roman" w:hAnsi="Times New Roman" w:cs="Times New Roman"/>
                <w:strike w:val="0"/>
                <w:dstrike w:val="0"/>
                <w:sz w:val="18"/>
                <w:szCs w:val="18"/>
                <w:lang w:val="en-US" w:eastAsia="zh-CN"/>
              </w:rPr>
              <w:t>在芯片内部多核</w:t>
            </w:r>
            <w:r>
              <w:rPr>
                <w:rFonts w:hint="eastAsia" w:ascii="Times New Roman" w:cs="Times New Roman"/>
                <w:strike w:val="0"/>
                <w:dstrike w:val="0"/>
                <w:sz w:val="18"/>
                <w:szCs w:val="18"/>
                <w:lang w:val="en-US" w:eastAsia="zh-CN"/>
              </w:rPr>
              <w:t>之间</w:t>
            </w:r>
            <w:r>
              <w:rPr>
                <w:rFonts w:hint="default" w:ascii="Times New Roman" w:hAnsi="Times New Roman" w:cs="Times New Roman"/>
                <w:strike w:val="0"/>
                <w:dstrike w:val="0"/>
                <w:sz w:val="18"/>
                <w:szCs w:val="18"/>
                <w:lang w:val="en-US" w:eastAsia="zh-CN"/>
              </w:rPr>
              <w:t>的数据交互过程中，通过</w:t>
            </w:r>
            <w:r>
              <w:rPr>
                <w:rFonts w:hint="eastAsia" w:ascii="Times New Roman" w:cs="Times New Roman"/>
                <w:strike w:val="0"/>
                <w:dstrike w:val="0"/>
                <w:sz w:val="18"/>
                <w:szCs w:val="18"/>
                <w:lang w:val="en-US" w:eastAsia="zh-CN"/>
              </w:rPr>
              <w:t>测试</w:t>
            </w:r>
            <w:r>
              <w:rPr>
                <w:rFonts w:hint="default" w:ascii="Times New Roman" w:hAnsi="Times New Roman" w:cs="Times New Roman"/>
                <w:strike w:val="0"/>
                <w:dstrike w:val="0"/>
                <w:sz w:val="18"/>
                <w:szCs w:val="18"/>
                <w:lang w:val="en-US" w:eastAsia="zh-CN"/>
              </w:rPr>
              <w:t>工具捕获的数据均为密文形式</w:t>
            </w:r>
            <w:r>
              <w:rPr>
                <w:rFonts w:hint="default" w:ascii="Times New Roman" w:hAnsi="Times New Roman" w:cs="Times New Roman"/>
                <w:strike w:val="0"/>
                <w:sz w:val="18"/>
                <w:szCs w:val="18"/>
                <w:lang w:val="en-US" w:eastAsia="zh-CN"/>
              </w:rPr>
              <w:t>。</w:t>
            </w:r>
          </w:p>
          <w:p w14:paraId="5AC1336A">
            <w:pPr>
              <w:pStyle w:val="25"/>
              <w:ind w:left="0" w:leftChars="0" w:firstLine="0" w:firstLineChars="0"/>
              <w:rPr>
                <w:rFonts w:hint="default" w:ascii="Times New Roman" w:hAnsi="Times New Roman" w:cs="Times New Roman"/>
                <w:strike/>
                <w:dstrike w:val="0"/>
                <w:sz w:val="18"/>
                <w:szCs w:val="18"/>
                <w:lang w:val="en-US" w:eastAsia="zh-CN"/>
              </w:rPr>
            </w:pPr>
            <w:r>
              <w:rPr>
                <w:rFonts w:hint="eastAsia" w:ascii="Times New Roman" w:cs="Times New Roman"/>
                <w:strike w:val="0"/>
                <w:sz w:val="18"/>
                <w:szCs w:val="18"/>
                <w:lang w:val="en-US" w:eastAsia="zh-CN"/>
              </w:rPr>
              <w:t>2</w:t>
            </w:r>
            <w:r>
              <w:rPr>
                <w:rFonts w:hint="default" w:ascii="Times New Roman" w:hAnsi="Times New Roman" w:cs="Times New Roman"/>
                <w:strike w:val="0"/>
                <w:sz w:val="18"/>
                <w:szCs w:val="18"/>
                <w:lang w:val="en-US" w:eastAsia="zh-CN"/>
              </w:rPr>
              <w:t>.数据完整性：</w:t>
            </w:r>
            <w:r>
              <w:rPr>
                <w:rFonts w:hint="default" w:ascii="Times New Roman" w:hAnsi="Times New Roman" w:cs="Times New Roman"/>
                <w:strike w:val="0"/>
                <w:dstrike w:val="0"/>
                <w:sz w:val="18"/>
                <w:szCs w:val="18"/>
                <w:lang w:val="en-US" w:eastAsia="zh-CN"/>
              </w:rPr>
              <w:t>经过加密的数据在解密后，与原始数据完全一致，数据完整性均得到保障。</w:t>
            </w:r>
          </w:p>
        </w:tc>
      </w:tr>
    </w:tbl>
    <w:p w14:paraId="70C33218">
      <w:pPr>
        <w:pStyle w:val="25"/>
        <w:rPr>
          <w:rFonts w:hint="default" w:ascii="Times New Roman" w:hAnsi="Times New Roman" w:cs="Times New Roman"/>
          <w:lang w:val="en-US" w:eastAsia="zh-CN"/>
        </w:rPr>
      </w:pPr>
    </w:p>
    <w:p w14:paraId="3F7237A0">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隐私计算技术集成</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352A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CA76B91">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590BA6A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验证汽车计算芯片是否能够通过硬件加速的隐私计算技术（联邦学习、安全多方计算），在保护数据隐私的前提下完成分布式计算任务，保护原始数据在数据共享与计算过程中不泄露。</w:t>
            </w:r>
          </w:p>
        </w:tc>
      </w:tr>
      <w:tr w14:paraId="35AB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5D8383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6F3F859A">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（一）硬件条件</w:t>
            </w:r>
          </w:p>
          <w:p w14:paraId="6A8A25A7">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1.汽车计算芯片及配套开发平台，芯片需具备隐私计算加速模块（如加密协处理器、张量计算单元），开发平台连接模拟的车联网设备（至少3个节点，模拟分布式计算环境）。</w:t>
            </w:r>
          </w:p>
          <w:p w14:paraId="58A8CCB5">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2.性能监测设备如功耗分析仪，监测芯片在隐私计算过程中的资源占用及功耗变化。</w:t>
            </w:r>
          </w:p>
          <w:p w14:paraId="514937B5">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3.网络监测设备如网络流量分析仪、数据包捕获工具，实时监控节点间的数据传输情况。</w:t>
            </w:r>
          </w:p>
          <w:p w14:paraId="1FC57757">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（二）软件条件</w:t>
            </w:r>
          </w:p>
          <w:p w14:paraId="649BC2C5">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1.为芯片安装适配的操作系统及驱动程序，搭建支持隐私计算框架的软件开发环境。</w:t>
            </w:r>
          </w:p>
          <w:p w14:paraId="360ECC92">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2.基于联邦学习、安全多方计算的测试程序：</w:t>
            </w:r>
          </w:p>
          <w:p w14:paraId="53095DA3">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联邦学习测试程序：支持多节点模型训练，设置不同的数据隐私保护策略（如差分隐私、同态加密）。</w:t>
            </w:r>
          </w:p>
          <w:p w14:paraId="64C34235">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安全多方计算测试程序：模拟多方数据协同计算任务（如联合统计、联合推理）。</w:t>
            </w:r>
          </w:p>
          <w:p w14:paraId="4C4306DD">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3.数据解密工具、模型验证工具，验证计算结果的正确性及数据隐私保护的有效性。</w:t>
            </w:r>
          </w:p>
          <w:p w14:paraId="3B99897A">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（三）数据准备</w:t>
            </w:r>
          </w:p>
          <w:p w14:paraId="2654B7F2">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1.生成模拟车联网场景下的海量数据：</w:t>
            </w:r>
          </w:p>
          <w:p w14:paraId="7DFA5E78">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◦驾驶行为数据：不同驾驶风格、路况下的车速、刹车、转向等。</w:t>
            </w:r>
          </w:p>
          <w:p w14:paraId="1C4AF881">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◦车辆状态数据：发动机参数、电池电量、传感器读数等。</w:t>
            </w:r>
          </w:p>
          <w:p w14:paraId="5FD794EE">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◦用户隐私数据：用户身份信息、行程轨迹等。</w:t>
            </w:r>
          </w:p>
          <w:p w14:paraId="05CD1017">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2.将数据按节点分布式存储，每个节点的数据部分重叠，以模拟真实的分布式计算场景。</w:t>
            </w:r>
          </w:p>
          <w:p w14:paraId="4A91AB12">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（四）环境条件</w:t>
            </w:r>
          </w:p>
          <w:p w14:paraId="3DCD4FCE">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搭建模拟车联网的局域网环境，设置适宜的网络带宽、延迟等参数。</w:t>
            </w:r>
          </w:p>
        </w:tc>
      </w:tr>
      <w:tr w14:paraId="726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EA1F3C9">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18524223">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（一）联邦学习技术验证测试</w:t>
            </w:r>
          </w:p>
          <w:p w14:paraId="50731DF6">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1.在各模拟车联网节点部署联邦学习测试程序及模拟数据，配置芯片硬件加速模块启用隐私保护功能（如差分隐私参数设置）。</w:t>
            </w:r>
          </w:p>
          <w:p w14:paraId="784C2983">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启动联邦学习任务，各节点在不传输原始数据的情况下，协同训练机器学习模型（如驾驶行为预测模型）。</w:t>
            </w:r>
          </w:p>
          <w:p w14:paraId="472E7786">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使用性能监测设备记录芯片在模型训练过程中的运算耗时、算力利用率及功耗等数据，使用网络监测设备捕获节点间传输的数据内容，验证传输数据仅为加密的模型参数或梯度信息。</w:t>
            </w:r>
          </w:p>
          <w:p w14:paraId="50CF372E">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4.尝试攻击某一节点，获取其存储的原始数据及传输数据，使用数据解密工具检查数据是否被成功解密，以验证原始数据是否受到隐私保护。</w:t>
            </w:r>
          </w:p>
          <w:p w14:paraId="1B60E2ED">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（二）安全多方计算技术验证测试</w:t>
            </w:r>
          </w:p>
          <w:p w14:paraId="1DA68AD0">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1.在模拟车联网节点间设定安全多方计算任务（如联合计算区域内车辆平均速度，需融合多方节点的车速数据），启用芯片的安全多方计算硬件加速功能。</w:t>
            </w:r>
          </w:p>
          <w:p w14:paraId="540D41C5">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2.执行计算任务，使用性能监测设备记录计算耗时、资源占用情况，使用网络监测设备分析节点间传输的加密数据流量。</w:t>
            </w:r>
          </w:p>
          <w:p w14:paraId="78A6D01B">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3.对传输链路进行中间人攻击模拟，尝试截获并解密传输数据，验证原始数据是否不被泄露。</w:t>
            </w:r>
          </w:p>
          <w:p w14:paraId="7B0EB5CE">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4.对比计算结果与理论值，确认计算结果的正确性，以及数据隐私保护的有效性。</w:t>
            </w:r>
          </w:p>
        </w:tc>
      </w:tr>
      <w:tr w14:paraId="59AB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2E0A3F2">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2BEFA9F0">
            <w:pPr>
              <w:pStyle w:val="25"/>
              <w:ind w:left="0" w:leftChars="0" w:firstLine="0" w:firstLineChars="0"/>
              <w:rPr>
                <w:rFonts w:hint="default" w:ascii="Times New Roman" w:hAnsi="Times New Roman" w:cs="Times New Roman"/>
                <w:strike w:val="0"/>
                <w:dstrike w:val="0"/>
                <w:color w:val="FF0000"/>
                <w:sz w:val="18"/>
                <w:szCs w:val="18"/>
                <w:lang w:val="en-US" w:eastAsia="zh-CN"/>
              </w:rPr>
            </w:pPr>
            <w:r>
              <w:rPr>
                <w:rFonts w:hint="default" w:ascii="Times New Roman" w:hAnsi="Times New Roman" w:cs="Times New Roman"/>
                <w:sz w:val="18"/>
                <w:szCs w:val="18"/>
                <w:lang w:val="en-US" w:eastAsia="zh-CN"/>
              </w:rPr>
              <w:t>1.隐私保护有效性：</w:t>
            </w:r>
            <w:r>
              <w:rPr>
                <w:rFonts w:hint="default" w:ascii="Times New Roman" w:hAnsi="Times New Roman" w:cs="Times New Roman"/>
                <w:strike w:val="0"/>
                <w:dstrike w:val="0"/>
                <w:sz w:val="18"/>
                <w:szCs w:val="18"/>
                <w:lang w:val="en-US" w:eastAsia="zh-CN"/>
              </w:rPr>
              <w:t>在联邦学习和安全多方计算过程中，通过攻击手段无法获取原始数据，传输数据均为加密的中间结果或模型参数，数据解密工具无法成功解密原始数据。</w:t>
            </w:r>
          </w:p>
          <w:p w14:paraId="528B3539">
            <w:pPr>
              <w:pStyle w:val="25"/>
              <w:ind w:left="0" w:leftChars="0" w:firstLine="0" w:firstLineChars="0"/>
              <w:rPr>
                <w:rFonts w:hint="default" w:ascii="Times New Roman" w:hAnsi="Times New Roman" w:cs="Times New Roman"/>
                <w:color w:val="FF0000"/>
                <w:sz w:val="18"/>
                <w:szCs w:val="18"/>
                <w:lang w:val="en-US" w:eastAsia="zh-CN"/>
              </w:rPr>
            </w:pPr>
            <w:r>
              <w:rPr>
                <w:rFonts w:hint="default" w:ascii="Times New Roman" w:hAnsi="Times New Roman" w:cs="Times New Roman"/>
                <w:sz w:val="18"/>
                <w:szCs w:val="18"/>
                <w:lang w:val="en-US" w:eastAsia="zh-CN"/>
              </w:rPr>
              <w:t>2.计算任务正确性：联邦学习训练的模型准确率达到预期标准（如驾驶行为预测准确率≥90%），安全多方计算的结果与理论值误差在允许范围内（如平均速度计算误差＜5%）。</w:t>
            </w:r>
          </w:p>
          <w:p w14:paraId="744A12E8">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kern w:val="0"/>
                <w:sz w:val="18"/>
                <w:szCs w:val="18"/>
                <w:lang w:val="en-US" w:eastAsia="zh-CN" w:bidi="ar-SA"/>
              </w:rPr>
              <w:t>3.硬件加速性能：启用硬件加速后，联邦学习模型训练时间相比纯软件计算缩短30%以上，安全多方计算任务耗时符合车联网实时性要求，且芯片资源利用率和功耗处于合理区间</w:t>
            </w:r>
            <w:r>
              <w:rPr>
                <w:rFonts w:hint="default" w:ascii="Times New Roman" w:hAnsi="Times New Roman" w:cs="Times New Roman"/>
                <w:sz w:val="18"/>
                <w:szCs w:val="18"/>
                <w:lang w:val="en-US" w:eastAsia="zh-CN"/>
              </w:rPr>
              <w:t>。</w:t>
            </w:r>
          </w:p>
        </w:tc>
      </w:tr>
    </w:tbl>
    <w:p w14:paraId="25B6F368">
      <w:pPr>
        <w:pStyle w:val="25"/>
        <w:rPr>
          <w:rFonts w:hint="default" w:ascii="Times New Roman" w:hAnsi="Times New Roman" w:cs="Times New Roman"/>
          <w:lang w:val="en-US" w:eastAsia="zh-CN"/>
        </w:rPr>
      </w:pPr>
    </w:p>
    <w:p w14:paraId="5E55D49B">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人工智能模型安全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5165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EE55CE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63F3535A">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验证汽车计算芯片对于人工智能模型的代码、参数及数据在存储、传输和访问过程中的安全性的支持机制，以保护模型相关信息通过安全存储机制防止泄露，基于安全传输协议避免被截获篡改，利用访问控制策略限制非授权操作。</w:t>
            </w:r>
          </w:p>
        </w:tc>
      </w:tr>
      <w:tr w14:paraId="61CC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2484CE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682A0C8A">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（一）硬件条件</w:t>
            </w:r>
          </w:p>
          <w:p w14:paraId="7C28165D">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1.部署人工智能模型的汽车计算芯片及配套开发平台，芯片需具备安全存储模块、网络通信接口（支持车载以太网、CAN总线等）。</w:t>
            </w:r>
          </w:p>
          <w:p w14:paraId="07C8EB28">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2.网络抓包设备、硬件调试工具（如JTAG调试器），以监测数据传输与存储状态。</w:t>
            </w:r>
          </w:p>
          <w:p w14:paraId="035357C1">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3.芯片外部存储器，支持模型的存储及与芯片的数据交互。</w:t>
            </w:r>
          </w:p>
          <w:p w14:paraId="38B5FE17">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（二）软件条件</w:t>
            </w:r>
          </w:p>
          <w:p w14:paraId="1F81CB3F">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为芯片安装支持人工智能模型运行的操作系统及驱动程序，部署安全传输协议栈（如TLS 1.3、DTLS）。</w:t>
            </w:r>
          </w:p>
          <w:p w14:paraId="5C62846C">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2.人工智能模型（如驾驶行为预测模型、图像识别模型等），包括模型代码、参数及训练数据。</w:t>
            </w:r>
          </w:p>
          <w:p w14:paraId="16E43F07">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3.数据解密工具、代码检查工具，用于验证数据加密及代码安全。</w:t>
            </w:r>
          </w:p>
          <w:p w14:paraId="42739A14">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（三）数据准备</w:t>
            </w:r>
          </w:p>
          <w:p w14:paraId="30711B66">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1.模型相关数据：</w:t>
            </w:r>
          </w:p>
          <w:p w14:paraId="2B4FE515">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◦模型代码：模型算法的源代码或二进制文件。</w:t>
            </w:r>
          </w:p>
          <w:p w14:paraId="5138BD14">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◦模型参数：训练后的权重、偏置等参数文件。</w:t>
            </w:r>
          </w:p>
          <w:p w14:paraId="7D113BE1">
            <w:pPr>
              <w:pStyle w:val="25"/>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◦训练数据：模拟驾驶场景图像、传感器采集数据等。</w:t>
            </w:r>
          </w:p>
          <w:p w14:paraId="2B4F31ED">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（四）环境条件</w:t>
            </w:r>
          </w:p>
          <w:p w14:paraId="3A5642C3">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搭建模拟车载网络环境，支持多节点数据交互，模拟真实车联网通信延迟与带宽限制。</w:t>
            </w:r>
          </w:p>
        </w:tc>
      </w:tr>
      <w:tr w14:paraId="77FA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DC3803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0B0943CD">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（一）安全存储测试</w:t>
            </w:r>
          </w:p>
          <w:p w14:paraId="11912E3C">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1.将模型代码、参数及数据分别存储至芯片内部安全存储模块与外部存储器（包括加密与普通设备）。</w:t>
            </w:r>
          </w:p>
          <w:p w14:paraId="526B2972">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2.使用JTAG调试器尝试非法读取存储区域数据，利用数据解密工具验证是否能获取明文信息。</w:t>
            </w:r>
          </w:p>
          <w:p w14:paraId="1327F802">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（二）安全传输测试</w:t>
            </w:r>
          </w:p>
          <w:p w14:paraId="3CA0A5DA">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ab/>
            </w:r>
            <w:r>
              <w:rPr>
                <w:rFonts w:hint="default" w:ascii="Times New Roman" w:hAnsi="Times New Roman" w:cs="Times New Roman"/>
                <w:sz w:val="18"/>
                <w:szCs w:val="18"/>
                <w:lang w:val="en-US" w:eastAsia="zh-CN"/>
              </w:rPr>
              <w:t>模拟模型更新场景，将模型代码、参数从云端服务器传输至汽车芯片，采用TLS 1.3协议加密传输。</w:t>
            </w:r>
          </w:p>
          <w:p w14:paraId="77E6E5D0">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2.在传输链路中部署网络抓包设备，捕获传输数据，验证数据是否为密文形式，分析协议字段是否符合安全传输标准。</w:t>
            </w:r>
          </w:p>
          <w:p w14:paraId="0C2A4405">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3.对传输链路进行中间人攻击、重放攻击，检测系统是否能识别攻击行为，阻断非法数据传输。</w:t>
            </w:r>
          </w:p>
          <w:p w14:paraId="46A0ED1A">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（三）安全访问控制测试</w:t>
            </w:r>
          </w:p>
          <w:p w14:paraId="7CFCDFE8">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1.为不同用户或应用程序分配模型访问权限（如仅允许读取模型参数、禁止修改模型代码）。</w:t>
            </w:r>
          </w:p>
          <w:p w14:paraId="357C2873">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2.运行模拟应用程序，尝试进行非授权操作（如无权限应用修改模型参数），验证系统是否能进行及时的处理，例如拦截操作、生成访问违规记录等。</w:t>
            </w:r>
          </w:p>
          <w:p w14:paraId="0233FDD5">
            <w:pPr>
              <w:pStyle w:val="25"/>
              <w:ind w:left="0" w:leftChars="0" w:firstLine="0" w:firstLineChars="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3.监测拦截日志。</w:t>
            </w:r>
          </w:p>
        </w:tc>
      </w:tr>
      <w:tr w14:paraId="7B6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BC48BF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7779EBC1">
            <w:pPr>
              <w:pStyle w:val="25"/>
              <w:ind w:left="0" w:leftChars="0" w:firstLine="0" w:firstLineChars="0"/>
              <w:rPr>
                <w:rFonts w:hint="default" w:ascii="Times New Roman" w:hAnsi="Times New Roman" w:cs="Times New Roman"/>
                <w:color w:val="FF0000"/>
                <w:sz w:val="18"/>
                <w:szCs w:val="18"/>
                <w:lang w:val="en-US" w:eastAsia="zh-CN"/>
              </w:rPr>
            </w:pPr>
            <w:r>
              <w:rPr>
                <w:rFonts w:hint="default" w:ascii="Times New Roman" w:hAnsi="Times New Roman" w:cs="Times New Roman"/>
                <w:sz w:val="18"/>
                <w:szCs w:val="18"/>
                <w:lang w:val="en-US" w:eastAsia="zh-CN"/>
              </w:rPr>
              <w:t>1.安全存储：通过JTAG等工具无法非法获取存储的明文数据</w:t>
            </w:r>
            <w:r>
              <w:rPr>
                <w:rFonts w:hint="default" w:ascii="Times New Roman" w:hAnsi="Times New Roman" w:cs="Times New Roman"/>
                <w:color w:val="auto"/>
                <w:sz w:val="18"/>
                <w:szCs w:val="18"/>
                <w:lang w:val="en-US" w:eastAsia="zh-CN"/>
              </w:rPr>
              <w:t>。</w:t>
            </w:r>
          </w:p>
          <w:p w14:paraId="47745BA2">
            <w:pPr>
              <w:pStyle w:val="25"/>
              <w:ind w:left="0" w:leftChars="0" w:firstLine="0" w:firstLineChars="0"/>
              <w:rPr>
                <w:rFonts w:hint="default" w:ascii="Times New Roman" w:hAnsi="Times New Roman" w:cs="Times New Roman"/>
                <w:color w:val="FF0000"/>
                <w:sz w:val="18"/>
                <w:szCs w:val="18"/>
                <w:lang w:val="en-US" w:eastAsia="zh-CN"/>
              </w:rPr>
            </w:pPr>
            <w:r>
              <w:rPr>
                <w:rFonts w:hint="default" w:ascii="Times New Roman" w:hAnsi="Times New Roman" w:cs="Times New Roman"/>
                <w:sz w:val="18"/>
                <w:szCs w:val="18"/>
                <w:lang w:val="en-US" w:eastAsia="zh-CN"/>
              </w:rPr>
              <w:t>2.安全传输：抓包获取的数据均为密文，传输协议符合安全标准；面对攻击时，系统能成功阻断非法传输，未发生数据泄露与篡改</w:t>
            </w:r>
            <w:r>
              <w:rPr>
                <w:rFonts w:hint="default" w:ascii="Times New Roman" w:hAnsi="Times New Roman" w:cs="Times New Roman"/>
                <w:color w:val="auto"/>
                <w:sz w:val="18"/>
                <w:szCs w:val="18"/>
                <w:lang w:val="en-US" w:eastAsia="zh-CN"/>
              </w:rPr>
              <w:t>。</w:t>
            </w:r>
          </w:p>
          <w:p w14:paraId="710BBB56">
            <w:pPr>
              <w:pStyle w:val="25"/>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lang w:val="en-US" w:eastAsia="zh-CN"/>
              </w:rPr>
              <w:t>3.安全访问控制</w:t>
            </w:r>
            <w:r>
              <w:rPr>
                <w:rFonts w:hint="default" w:ascii="Times New Roman" w:hAnsi="Times New Roman" w:cs="Times New Roman"/>
                <w:color w:val="auto"/>
                <w:sz w:val="18"/>
                <w:szCs w:val="18"/>
                <w:lang w:val="en-US" w:eastAsia="zh-CN"/>
              </w:rPr>
              <w:t>：非授权应用的访问操作能够被拦截，或具有相应的访问控制日志（日志记录代码如'ACCESS_DENIED'及相关信息如时间/应用/操作等）。</w:t>
            </w:r>
          </w:p>
        </w:tc>
      </w:tr>
    </w:tbl>
    <w:p w14:paraId="6079BE51">
      <w:pPr>
        <w:pStyle w:val="25"/>
        <w:rPr>
          <w:rFonts w:hint="default" w:ascii="Times New Roman" w:hAnsi="Times New Roman" w:cs="Times New Roman"/>
          <w:lang w:val="en-US" w:eastAsia="zh-CN"/>
        </w:rPr>
      </w:pPr>
    </w:p>
    <w:p w14:paraId="661016A5">
      <w:pPr>
        <w:pStyle w:val="59"/>
        <w:rPr>
          <w:rFonts w:hint="default" w:ascii="Times New Roman" w:hAnsi="Times New Roman" w:cs="Times New Roman"/>
        </w:rPr>
      </w:pPr>
      <w:bookmarkStart w:id="40" w:name="_Toc16159"/>
      <w:r>
        <w:rPr>
          <w:rFonts w:hint="default" w:ascii="Times New Roman" w:hAnsi="Times New Roman" w:cs="Times New Roman"/>
        </w:rPr>
        <w:t>其他要求试验</w:t>
      </w:r>
      <w:bookmarkEnd w:id="40"/>
    </w:p>
    <w:p w14:paraId="25E84FB3">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身份认证和访问控制</w:t>
      </w:r>
    </w:p>
    <w:p w14:paraId="15B1A9FB">
      <w:pPr>
        <w:pStyle w:val="62"/>
        <w:bidi w:val="0"/>
        <w:ind w:left="420" w:leftChars="0"/>
        <w:rPr>
          <w:rFonts w:hint="default" w:ascii="Times New Roman" w:hAnsi="Times New Roman" w:cs="Times New Roman"/>
          <w:lang w:eastAsia="zh-CN"/>
        </w:rPr>
      </w:pPr>
      <w:r>
        <w:rPr>
          <w:rFonts w:hint="default" w:ascii="Times New Roman" w:hAnsi="Times New Roman" w:cs="Times New Roman"/>
          <w:lang w:eastAsia="zh-CN"/>
        </w:rPr>
        <w:t>ACL 敏感数据的访问控制能力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129B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noWrap w:val="0"/>
            <w:vAlign w:val="center"/>
          </w:tcPr>
          <w:p w14:paraId="53B0CF31">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37CFCE6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验证ACL对敏感数据的访问控制</w:t>
            </w:r>
          </w:p>
        </w:tc>
      </w:tr>
      <w:tr w14:paraId="536A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FC959C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72D5A560">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配置ACL策略：</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 仅允许用户A访问日志数据</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 禁止用户B访问诊断接口</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创建测试用户A/B</w:t>
            </w:r>
          </w:p>
        </w:tc>
      </w:tr>
      <w:tr w14:paraId="7635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3588BF5">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38CD706A">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用户A尝试读取日志数据</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用户B尝试调用诊断接口</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3. 用户B尝试读取日志</w:t>
            </w:r>
          </w:p>
        </w:tc>
      </w:tr>
      <w:tr w14:paraId="355A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CD6243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5FC6AED6">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用户A成功访问日志</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用户B诊断接口访问被拒</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3. 用户B日志访问被拒</w:t>
            </w:r>
          </w:p>
        </w:tc>
      </w:tr>
    </w:tbl>
    <w:p w14:paraId="4DF8A47B">
      <w:pPr>
        <w:pStyle w:val="62"/>
        <w:bidi w:val="0"/>
        <w:ind w:left="420" w:leftChars="0"/>
        <w:rPr>
          <w:rFonts w:hint="default" w:ascii="Times New Roman" w:hAnsi="Times New Roman" w:cs="Times New Roman"/>
          <w:lang w:eastAsia="zh-CN"/>
        </w:rPr>
      </w:pPr>
      <w:r>
        <w:rPr>
          <w:rFonts w:hint="default" w:ascii="Times New Roman" w:hAnsi="Times New Roman" w:cs="Times New Roman"/>
          <w:lang w:eastAsia="zh-CN"/>
        </w:rPr>
        <w:t>调试/诊断接口身份认证</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236A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8874540">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5DE2D5C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验证调试/诊断接口身份认证</w:t>
            </w:r>
          </w:p>
        </w:tc>
      </w:tr>
      <w:tr w14:paraId="6ED7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0EDBFD2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7BF75CEF">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开启SSH/FTP/UDS服务</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预置合法凭证（用户/密码）</w:t>
            </w:r>
          </w:p>
        </w:tc>
      </w:tr>
      <w:tr w14:paraId="4990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BC551F0">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4AA46DB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使用非法凭证登录SSH</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使用非法凭证访问FTP</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3. 发送未认证的UDS 0x22服务请求</w:t>
            </w:r>
          </w:p>
        </w:tc>
      </w:tr>
      <w:tr w14:paraId="5A7B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00A0BCB">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2F7E920E">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SSH返回"Access Denied"</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FTP返回"530 Login incorrect"</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3. ECU回复"NRC 0x33"（安全拒绝）</w:t>
            </w:r>
          </w:p>
        </w:tc>
      </w:tr>
    </w:tbl>
    <w:p w14:paraId="7EFD837E">
      <w:pPr>
        <w:pStyle w:val="62"/>
        <w:bidi w:val="0"/>
        <w:ind w:left="420" w:leftChars="0"/>
        <w:rPr>
          <w:rFonts w:hint="default" w:ascii="Times New Roman" w:hAnsi="Times New Roman" w:cs="Times New Roman"/>
          <w:lang w:eastAsia="zh-CN"/>
        </w:rPr>
      </w:pPr>
      <w:r>
        <w:rPr>
          <w:rFonts w:hint="default" w:ascii="Times New Roman" w:hAnsi="Times New Roman" w:cs="Times New Roman"/>
          <w:lang w:eastAsia="zh-CN"/>
        </w:rPr>
        <w:t>网络流速限制能力</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7B49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FF91215">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试验目的</w:t>
            </w:r>
          </w:p>
        </w:tc>
        <w:tc>
          <w:tcPr>
            <w:tcW w:w="8022" w:type="dxa"/>
            <w:noWrap w:val="0"/>
            <w:vAlign w:val="center"/>
          </w:tcPr>
          <w:p w14:paraId="019B17B3">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验证网络流速限制能力</w:t>
            </w:r>
          </w:p>
        </w:tc>
      </w:tr>
      <w:tr w14:paraId="7D32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614AA5C">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预置条件</w:t>
            </w:r>
          </w:p>
        </w:tc>
        <w:tc>
          <w:tcPr>
            <w:tcW w:w="8022" w:type="dxa"/>
            <w:noWrap w:val="0"/>
            <w:vAlign w:val="center"/>
          </w:tcPr>
          <w:p w14:paraId="3B59588D">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配置流速策略：</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 单播流量≤100Mbps</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 多播流量≤10Mbps</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 未知数据帧≤100帧/秒</w:t>
            </w:r>
          </w:p>
        </w:tc>
      </w:tr>
      <w:tr w14:paraId="7EB0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07EA207">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试验步骤</w:t>
            </w:r>
          </w:p>
        </w:tc>
        <w:tc>
          <w:tcPr>
            <w:tcW w:w="8022" w:type="dxa"/>
            <w:noWrap w:val="0"/>
            <w:vAlign w:val="center"/>
          </w:tcPr>
          <w:p w14:paraId="7C41AA54">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测试仪发起：</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- 120Mbps单播洪泛</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- 15Mbps多播流</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- 150fps未知MAC帧</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监控芯片流量统计</w:t>
            </w:r>
          </w:p>
        </w:tc>
      </w:tr>
      <w:tr w14:paraId="6593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1D6829F5">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预期结果</w:t>
            </w:r>
          </w:p>
        </w:tc>
        <w:tc>
          <w:tcPr>
            <w:tcW w:w="8022" w:type="dxa"/>
            <w:noWrap w:val="0"/>
            <w:vAlign w:val="center"/>
          </w:tcPr>
          <w:p w14:paraId="7A6C8EDA">
            <w:pPr>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单播流量被限速至100Mbps</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2. 多播流量被限速至10Mbps</w:t>
            </w:r>
            <w:r>
              <w:rPr>
                <w:rFonts w:hint="default" w:ascii="Times New Roman" w:hAnsi="Times New Roman" w:eastAsia="宋体" w:cs="Times New Roman"/>
                <w:sz w:val="18"/>
                <w:szCs w:val="18"/>
                <w:vertAlign w:val="baseline"/>
                <w:lang w:val="en-US" w:eastAsia="zh-CN"/>
              </w:rPr>
              <w:br w:type="textWrapping"/>
            </w:r>
            <w:r>
              <w:rPr>
                <w:rFonts w:hint="default" w:ascii="Times New Roman" w:hAnsi="Times New Roman" w:eastAsia="宋体" w:cs="Times New Roman"/>
                <w:sz w:val="18"/>
                <w:szCs w:val="18"/>
                <w:vertAlign w:val="baseline"/>
                <w:lang w:val="en-US" w:eastAsia="zh-CN"/>
              </w:rPr>
              <w:t>3. 未知帧丢弃率≥90%</w:t>
            </w:r>
          </w:p>
        </w:tc>
      </w:tr>
    </w:tbl>
    <w:p w14:paraId="5B32E244">
      <w:pPr>
        <w:pStyle w:val="25"/>
        <w:rPr>
          <w:rFonts w:hint="default" w:ascii="Times New Roman" w:hAnsi="Times New Roman" w:cs="Times New Roman"/>
        </w:rPr>
      </w:pPr>
    </w:p>
    <w:p w14:paraId="56C225F4">
      <w:pPr>
        <w:pStyle w:val="63"/>
        <w:keepNext w:val="0"/>
        <w:keepLines w:val="0"/>
        <w:pageBreakBefore w:val="0"/>
        <w:widowControl/>
        <w:kinsoku/>
        <w:wordWrap/>
        <w:overflowPunct/>
        <w:topLinePunct w:val="0"/>
        <w:autoSpaceDE/>
        <w:autoSpaceDN/>
        <w:bidi w:val="0"/>
        <w:adjustRightInd/>
        <w:snapToGrid/>
        <w:spacing w:before="313" w:beforeLines="100" w:after="157" w:afterLines="50"/>
        <w:ind w:left="0" w:leftChars="0" w:firstLine="0" w:firstLineChars="0"/>
        <w:textAlignment w:val="auto"/>
        <w:rPr>
          <w:rFonts w:hint="default" w:ascii="Times New Roman" w:hAnsi="Times New Roman" w:eastAsia="黑体" w:cs="Times New Roman"/>
        </w:rPr>
      </w:pPr>
      <w:r>
        <w:rPr>
          <w:rFonts w:hint="default" w:ascii="Times New Roman" w:hAnsi="Times New Roman" w:cs="Times New Roman"/>
          <w:lang w:val="en-US" w:eastAsia="zh-CN"/>
        </w:rPr>
        <w:t>物理防护</w:t>
      </w:r>
    </w:p>
    <w:p w14:paraId="23111A7D">
      <w:pPr>
        <w:pStyle w:val="62"/>
        <w:bidi w:val="0"/>
        <w:ind w:left="420" w:leftChars="0"/>
        <w:rPr>
          <w:rFonts w:hint="default" w:ascii="Times New Roman" w:hAnsi="Times New Roman" w:cs="Times New Roman"/>
          <w:lang w:eastAsia="zh-CN"/>
        </w:rPr>
      </w:pPr>
      <w:r>
        <w:rPr>
          <w:rFonts w:hint="default" w:ascii="Times New Roman" w:hAnsi="Times New Roman" w:cs="Times New Roman"/>
          <w:lang w:eastAsia="zh-CN"/>
        </w:rPr>
        <w:t>侧信道攻击</w:t>
      </w:r>
      <w:r>
        <w:rPr>
          <w:rFonts w:hint="eastAsia" w:ascii="Times New Roman" w:hAnsi="Times New Roman" w:cs="Times New Roman"/>
          <w:lang w:val="en-US" w:eastAsia="zh-CN"/>
        </w:rPr>
        <w:t>防护</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5C8D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F58F852">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73C73B34">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验证芯片是否</w:t>
            </w:r>
            <w:r>
              <w:rPr>
                <w:rFonts w:hint="eastAsia" w:cs="Times New Roman"/>
                <w:sz w:val="18"/>
                <w:szCs w:val="18"/>
                <w:lang w:val="en-US" w:eastAsia="zh-CN"/>
              </w:rPr>
              <w:t>具备侧信道攻击防护能力</w:t>
            </w:r>
          </w:p>
        </w:tc>
      </w:tr>
      <w:tr w14:paraId="3C58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3369EA3F">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15C56538">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（一）硬件环境</w:t>
            </w:r>
          </w:p>
          <w:p w14:paraId="41BDB2D2">
            <w:pPr>
              <w:pStyle w:val="25"/>
              <w:rPr>
                <w:rFonts w:hint="default" w:ascii="Times New Roman" w:hAnsi="Times New Roman" w:cs="Times New Roman"/>
                <w:sz w:val="18"/>
                <w:szCs w:val="18"/>
              </w:rPr>
            </w:pPr>
            <w:r>
              <w:rPr>
                <w:rFonts w:hint="default" w:ascii="Times New Roman" w:hAnsi="Times New Roman" w:cs="Times New Roman"/>
                <w:sz w:val="18"/>
                <w:szCs w:val="18"/>
              </w:rPr>
              <w:t>1. 待测汽车计算芯片（含安全模块如加密引擎、密钥存储单元）及配套开发板、</w:t>
            </w:r>
            <w:r>
              <w:rPr>
                <w:rFonts w:hint="eastAsia" w:ascii="Times New Roman" w:cs="Times New Roman"/>
                <w:sz w:val="18"/>
                <w:szCs w:val="18"/>
                <w:lang w:val="en-US" w:eastAsia="zh-CN"/>
              </w:rPr>
              <w:t>稳压电源</w:t>
            </w:r>
            <w:r>
              <w:rPr>
                <w:rFonts w:hint="default" w:ascii="Times New Roman" w:hAnsi="Times New Roman" w:cs="Times New Roman"/>
                <w:sz w:val="18"/>
                <w:szCs w:val="18"/>
              </w:rPr>
              <w:t>（输出芯片额定电压，波动≤±1%）；</w:t>
            </w:r>
          </w:p>
          <w:p w14:paraId="028CA194">
            <w:pPr>
              <w:pStyle w:val="25"/>
              <w:rPr>
                <w:rFonts w:hint="default" w:ascii="Times New Roman" w:hAnsi="Times New Roman" w:cs="Times New Roman"/>
                <w:sz w:val="18"/>
                <w:szCs w:val="18"/>
              </w:rPr>
            </w:pPr>
            <w:r>
              <w:rPr>
                <w:rFonts w:hint="default" w:ascii="Times New Roman" w:hAnsi="Times New Roman" w:cs="Times New Roman"/>
                <w:sz w:val="18"/>
                <w:szCs w:val="18"/>
              </w:rPr>
              <w:t>2. 侧信道采集设备：高分辨率示波器（带宽≥1GHz，采样率≥5GS/s）、电流探头（带宽≥500MHz，精度≤1nA）、电磁探头（频率10kHz~1GHz）；</w:t>
            </w:r>
          </w:p>
          <w:p w14:paraId="0CC4BCCA">
            <w:pPr>
              <w:pStyle w:val="25"/>
              <w:rPr>
                <w:rFonts w:hint="default" w:ascii="Times New Roman" w:hAnsi="Times New Roman" w:cs="Times New Roman"/>
                <w:sz w:val="18"/>
                <w:szCs w:val="18"/>
              </w:rPr>
            </w:pPr>
            <w:r>
              <w:rPr>
                <w:rFonts w:hint="default" w:ascii="Times New Roman" w:hAnsi="Times New Roman" w:cs="Times New Roman"/>
                <w:sz w:val="18"/>
                <w:szCs w:val="18"/>
              </w:rPr>
              <w:t>3. 触发设备：信号发生器（同步触发示波器与芯片操作）、探针固定台（保证采集位置稳定性）；</w:t>
            </w:r>
          </w:p>
          <w:p w14:paraId="0EBA6E15">
            <w:pPr>
              <w:pStyle w:val="25"/>
              <w:rPr>
                <w:rFonts w:hint="default" w:ascii="Times New Roman" w:hAnsi="Times New Roman" w:cs="Times New Roman"/>
                <w:sz w:val="18"/>
                <w:szCs w:val="18"/>
              </w:rPr>
            </w:pPr>
            <w:r>
              <w:rPr>
                <w:rFonts w:hint="default" w:ascii="Times New Roman" w:hAnsi="Times New Roman" w:cs="Times New Roman"/>
                <w:sz w:val="18"/>
                <w:szCs w:val="18"/>
              </w:rPr>
              <w:t>4. 辅助设备：芯片调试器（支持读取芯片状态、烧录测试程序）、上位机（安装侧信道分析软件，如RSA SecurID、ChipWhisperer</w:t>
            </w:r>
            <w:r>
              <w:rPr>
                <w:rFonts w:hint="eastAsia" w:ascii="Times New Roman" w:cs="Times New Roman"/>
                <w:sz w:val="18"/>
                <w:szCs w:val="18"/>
                <w:lang w:val="en-US" w:eastAsia="zh-CN"/>
              </w:rPr>
              <w:t>等</w:t>
            </w:r>
            <w:r>
              <w:rPr>
                <w:rFonts w:hint="default" w:ascii="Times New Roman" w:hAnsi="Times New Roman" w:cs="Times New Roman"/>
                <w:sz w:val="18"/>
                <w:szCs w:val="18"/>
              </w:rPr>
              <w:t>）。</w:t>
            </w:r>
          </w:p>
          <w:p w14:paraId="249B3E2C">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（二）软件环境</w:t>
            </w:r>
          </w:p>
          <w:p w14:paraId="21FB25E8">
            <w:pPr>
              <w:pStyle w:val="25"/>
              <w:rPr>
                <w:rFonts w:hint="default" w:ascii="Times New Roman" w:hAnsi="Times New Roman" w:cs="Times New Roman"/>
                <w:sz w:val="18"/>
                <w:szCs w:val="18"/>
              </w:rPr>
            </w:pPr>
            <w:r>
              <w:rPr>
                <w:rFonts w:hint="default" w:ascii="Times New Roman" w:hAnsi="Times New Roman" w:cs="Times New Roman"/>
                <w:sz w:val="18"/>
                <w:szCs w:val="18"/>
              </w:rPr>
              <w:t>1. 测试固件：适配待测芯片的加密算法测试程序（含AES-128</w:t>
            </w:r>
            <w:r>
              <w:rPr>
                <w:rFonts w:hint="eastAsia" w:ascii="Times New Roman" w:cs="Times New Roman"/>
                <w:sz w:val="18"/>
                <w:szCs w:val="18"/>
                <w:lang w:val="en-US" w:eastAsia="zh-CN"/>
              </w:rPr>
              <w:t>/AES-256</w:t>
            </w:r>
            <w:r>
              <w:rPr>
                <w:rFonts w:hint="default" w:ascii="Times New Roman" w:hAnsi="Times New Roman" w:cs="Times New Roman"/>
                <w:sz w:val="18"/>
                <w:szCs w:val="18"/>
              </w:rPr>
              <w:t>、SM4等常用加密算法，支持连续重复执行加密操作）；</w:t>
            </w:r>
          </w:p>
          <w:p w14:paraId="63B7F3FB">
            <w:pPr>
              <w:pStyle w:val="25"/>
              <w:rPr>
                <w:rFonts w:hint="default" w:ascii="Times New Roman" w:hAnsi="Times New Roman" w:cs="Times New Roman"/>
                <w:sz w:val="18"/>
                <w:szCs w:val="18"/>
              </w:rPr>
            </w:pPr>
            <w:r>
              <w:rPr>
                <w:rFonts w:hint="default" w:ascii="Times New Roman" w:hAnsi="Times New Roman" w:cs="Times New Roman"/>
                <w:sz w:val="18"/>
                <w:szCs w:val="18"/>
              </w:rPr>
              <w:t>2. 侧信道分析软件：支持功耗/电磁轨迹采集、预处理（滤波、对齐）、攻击分析（DPA、CPA、模板攻击）；</w:t>
            </w:r>
          </w:p>
          <w:p w14:paraId="4360509D">
            <w:pPr>
              <w:pStyle w:val="25"/>
              <w:rPr>
                <w:rFonts w:hint="default" w:ascii="Times New Roman" w:hAnsi="Times New Roman" w:cs="Times New Roman"/>
                <w:sz w:val="18"/>
                <w:szCs w:val="18"/>
              </w:rPr>
            </w:pPr>
            <w:r>
              <w:rPr>
                <w:rFonts w:hint="default" w:ascii="Times New Roman" w:hAnsi="Times New Roman" w:cs="Times New Roman"/>
                <w:sz w:val="18"/>
                <w:szCs w:val="18"/>
              </w:rPr>
              <w:t>3. 控制软件：实现上位机与芯片、示波器的通信同步，控制加密操作触发与轨迹采集时序。</w:t>
            </w:r>
          </w:p>
          <w:p w14:paraId="0ED894F7">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（三）试验准备</w:t>
            </w:r>
          </w:p>
          <w:p w14:paraId="02711360">
            <w:pPr>
              <w:pStyle w:val="25"/>
              <w:rPr>
                <w:rFonts w:hint="default" w:ascii="Times New Roman" w:hAnsi="Times New Roman" w:cs="Times New Roman"/>
                <w:sz w:val="18"/>
                <w:szCs w:val="18"/>
              </w:rPr>
            </w:pPr>
            <w:r>
              <w:rPr>
                <w:rFonts w:hint="default" w:ascii="Times New Roman" w:hAnsi="Times New Roman" w:cs="Times New Roman"/>
                <w:sz w:val="18"/>
                <w:szCs w:val="18"/>
              </w:rPr>
              <w:t>1. 芯片</w:t>
            </w:r>
            <w:r>
              <w:rPr>
                <w:rFonts w:hint="eastAsia" w:ascii="Times New Roman" w:cs="Times New Roman"/>
                <w:sz w:val="18"/>
                <w:szCs w:val="18"/>
                <w:lang w:val="en-US" w:eastAsia="zh-CN"/>
              </w:rPr>
              <w:t>样品准备</w:t>
            </w:r>
            <w:r>
              <w:rPr>
                <w:rFonts w:hint="default" w:ascii="Times New Roman" w:hAnsi="Times New Roman" w:cs="Times New Roman"/>
                <w:sz w:val="18"/>
                <w:szCs w:val="18"/>
              </w:rPr>
              <w:t>：烧录测试固件，确认芯片加密模块正常工作，记录芯片型号、安全等级、加密算法版本；</w:t>
            </w:r>
          </w:p>
          <w:p w14:paraId="0BE3B286">
            <w:pPr>
              <w:pStyle w:val="25"/>
              <w:rPr>
                <w:rFonts w:hint="default" w:ascii="Times New Roman" w:hAnsi="Times New Roman" w:cs="Times New Roman"/>
                <w:sz w:val="18"/>
                <w:szCs w:val="18"/>
              </w:rPr>
            </w:pPr>
            <w:r>
              <w:rPr>
                <w:rFonts w:hint="default" w:ascii="Times New Roman" w:hAnsi="Times New Roman" w:cs="Times New Roman"/>
                <w:sz w:val="18"/>
                <w:szCs w:val="18"/>
              </w:rPr>
              <w:t>2. 采集环境：搭建屏蔽测试台（屏蔽外界电磁干扰，电磁屏蔽效能≥80dB），环境温度控制在25±2℃，湿度40%~60%；</w:t>
            </w:r>
          </w:p>
          <w:p w14:paraId="29A844BD">
            <w:pPr>
              <w:pStyle w:val="25"/>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3. 设备校准：校准示波器、电流/电磁探头，确保采集信号精度；同步上位机、示波器与芯片，确保触发信号与加密操作时序一致。</w:t>
            </w:r>
          </w:p>
        </w:tc>
      </w:tr>
      <w:tr w14:paraId="46AA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0D7D4682">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7096A7A5">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（一）功耗侧信道攻击防护测试（以CPA攻击为例）</w:t>
            </w:r>
          </w:p>
          <w:p w14:paraId="20AF0BBD">
            <w:pPr>
              <w:pStyle w:val="25"/>
              <w:rPr>
                <w:rFonts w:hint="default" w:ascii="Times New Roman" w:hAnsi="Times New Roman" w:cs="Times New Roman"/>
                <w:sz w:val="18"/>
                <w:szCs w:val="18"/>
              </w:rPr>
            </w:pPr>
            <w:r>
              <w:rPr>
                <w:rFonts w:hint="default" w:ascii="Times New Roman" w:hAnsi="Times New Roman" w:cs="Times New Roman"/>
                <w:sz w:val="18"/>
                <w:szCs w:val="18"/>
              </w:rPr>
              <w:t>1. 连接硬件：将电流探头串联在芯片供电回路中，连接至示波器</w:t>
            </w:r>
            <w:r>
              <w:rPr>
                <w:rFonts w:hint="eastAsia" w:ascii="Times New Roman" w:cs="Times New Roman"/>
                <w:sz w:val="18"/>
                <w:szCs w:val="18"/>
                <w:lang w:val="en-US" w:eastAsia="zh-CN"/>
              </w:rPr>
              <w:t>某</w:t>
            </w:r>
            <w:r>
              <w:rPr>
                <w:rFonts w:hint="default" w:ascii="Times New Roman" w:hAnsi="Times New Roman" w:cs="Times New Roman"/>
                <w:sz w:val="18"/>
                <w:szCs w:val="18"/>
              </w:rPr>
              <w:t>通道；通过调试器连接芯片与上位机，信号发生器连接示波器触发端与芯片控制端；</w:t>
            </w:r>
          </w:p>
          <w:p w14:paraId="4693AAF9">
            <w:pPr>
              <w:pStyle w:val="25"/>
              <w:rPr>
                <w:rFonts w:hint="default" w:ascii="Times New Roman" w:hAnsi="Times New Roman" w:cs="Times New Roman"/>
                <w:sz w:val="18"/>
                <w:szCs w:val="18"/>
              </w:rPr>
            </w:pPr>
            <w:r>
              <w:rPr>
                <w:rFonts w:hint="default" w:ascii="Times New Roman" w:hAnsi="Times New Roman" w:cs="Times New Roman"/>
                <w:sz w:val="18"/>
                <w:szCs w:val="18"/>
              </w:rPr>
              <w:t>2. 参数配置：设置示波器采样率5GS/s，采样时长覆盖单次加密全流程（如AES-128加密约100μs），触发方式为外部触发（芯片加密启动信号触发）；</w:t>
            </w:r>
          </w:p>
          <w:p w14:paraId="0BC3BF80">
            <w:pPr>
              <w:pStyle w:val="25"/>
              <w:rPr>
                <w:rFonts w:hint="default" w:ascii="Times New Roman" w:hAnsi="Times New Roman" w:cs="Times New Roman"/>
                <w:sz w:val="18"/>
                <w:szCs w:val="18"/>
              </w:rPr>
            </w:pPr>
            <w:r>
              <w:rPr>
                <w:rFonts w:hint="default" w:ascii="Times New Roman" w:hAnsi="Times New Roman" w:cs="Times New Roman"/>
                <w:sz w:val="18"/>
                <w:szCs w:val="18"/>
              </w:rPr>
              <w:t>3. 轨迹采集：通过上位机发送指令，控制芯片连续执行10000次相同密钥的加密操作，同步采集每次加密的功耗轨迹，存储至上位机（轨迹格式为.csv，含时间轴与功耗值）；</w:t>
            </w:r>
          </w:p>
          <w:p w14:paraId="032191BA">
            <w:pPr>
              <w:pStyle w:val="25"/>
              <w:rPr>
                <w:rFonts w:hint="default" w:ascii="Times New Roman" w:hAnsi="Times New Roman" w:cs="Times New Roman"/>
                <w:sz w:val="18"/>
                <w:szCs w:val="18"/>
              </w:rPr>
            </w:pPr>
            <w:r>
              <w:rPr>
                <w:rFonts w:hint="default" w:ascii="Times New Roman" w:hAnsi="Times New Roman" w:cs="Times New Roman"/>
                <w:sz w:val="18"/>
                <w:szCs w:val="18"/>
              </w:rPr>
              <w:t>4. 轨迹预处理：使用分析软件对采集的功耗轨迹进行预处理，包括基线校正（消除直流偏移）、低通滤波（截止频率100MHz，滤除高频噪声）、轨迹对齐（以加密启动信号为基准，对齐所有轨迹）；</w:t>
            </w:r>
          </w:p>
          <w:p w14:paraId="4F364F76">
            <w:pPr>
              <w:pStyle w:val="25"/>
              <w:rPr>
                <w:rFonts w:hint="default" w:ascii="Times New Roman" w:hAnsi="Times New Roman" w:cs="Times New Roman"/>
                <w:sz w:val="18"/>
                <w:szCs w:val="18"/>
              </w:rPr>
            </w:pPr>
            <w:r>
              <w:rPr>
                <w:rFonts w:hint="default" w:ascii="Times New Roman" w:hAnsi="Times New Roman" w:cs="Times New Roman"/>
                <w:sz w:val="18"/>
                <w:szCs w:val="18"/>
              </w:rPr>
              <w:t>5. CPA攻击分析：基于</w:t>
            </w:r>
            <w:r>
              <w:rPr>
                <w:rFonts w:hint="eastAsia" w:ascii="Times New Roman" w:cs="Times New Roman"/>
                <w:sz w:val="18"/>
                <w:szCs w:val="18"/>
                <w:lang w:val="en-US" w:eastAsia="zh-CN"/>
              </w:rPr>
              <w:t>密码</w:t>
            </w:r>
            <w:r>
              <w:rPr>
                <w:rFonts w:hint="default" w:ascii="Times New Roman" w:hAnsi="Times New Roman" w:cs="Times New Roman"/>
                <w:sz w:val="18"/>
                <w:szCs w:val="18"/>
              </w:rPr>
              <w:t>算法构建功耗泄漏模型，对预处理后的轨迹进行CPA分析，计算每个密钥假设的相关系数；</w:t>
            </w:r>
          </w:p>
          <w:p w14:paraId="62F1891C">
            <w:pPr>
              <w:pStyle w:val="25"/>
              <w:rPr>
                <w:rFonts w:hint="default" w:ascii="Times New Roman" w:hAnsi="Times New Roman" w:cs="Times New Roman"/>
                <w:sz w:val="18"/>
                <w:szCs w:val="18"/>
              </w:rPr>
            </w:pPr>
            <w:r>
              <w:rPr>
                <w:rFonts w:hint="default" w:ascii="Times New Roman" w:hAnsi="Times New Roman" w:cs="Times New Roman"/>
                <w:sz w:val="18"/>
                <w:szCs w:val="18"/>
              </w:rPr>
              <w:t>6. 防护能力评估：记录成功恢复密钥所需的最小轨迹数量，重复测试3次取平均值。</w:t>
            </w:r>
          </w:p>
          <w:p w14:paraId="5E141532">
            <w:pPr>
              <w:pStyle w:val="25"/>
              <w:rPr>
                <w:rFonts w:hint="default" w:ascii="Times New Roman" w:hAnsi="Times New Roman" w:cs="Times New Roman"/>
                <w:sz w:val="18"/>
                <w:szCs w:val="18"/>
              </w:rPr>
            </w:pPr>
          </w:p>
          <w:p w14:paraId="4F94A677">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（二）电磁侧信道攻击防护测试（以DPA攻击为例）</w:t>
            </w:r>
          </w:p>
          <w:p w14:paraId="4E060330">
            <w:pPr>
              <w:pStyle w:val="25"/>
              <w:rPr>
                <w:rFonts w:hint="default" w:ascii="Times New Roman" w:hAnsi="Times New Roman" w:cs="Times New Roman"/>
                <w:sz w:val="18"/>
                <w:szCs w:val="18"/>
              </w:rPr>
            </w:pPr>
            <w:r>
              <w:rPr>
                <w:rFonts w:hint="default" w:ascii="Times New Roman" w:hAnsi="Times New Roman" w:cs="Times New Roman"/>
                <w:sz w:val="18"/>
                <w:szCs w:val="18"/>
              </w:rPr>
              <w:t>1. 硬件调整：移除电流探头，将电磁探头固定在芯片加密模块正上方（距离芯片表面1mm），连接至示波器通道，其余设备连接不变；</w:t>
            </w:r>
          </w:p>
          <w:p w14:paraId="20525237">
            <w:pPr>
              <w:pStyle w:val="25"/>
              <w:rPr>
                <w:rFonts w:hint="default" w:ascii="Times New Roman" w:hAnsi="Times New Roman" w:cs="Times New Roman"/>
                <w:sz w:val="18"/>
                <w:szCs w:val="18"/>
              </w:rPr>
            </w:pPr>
            <w:r>
              <w:rPr>
                <w:rFonts w:hint="default" w:ascii="Times New Roman" w:hAnsi="Times New Roman" w:cs="Times New Roman"/>
                <w:sz w:val="18"/>
                <w:szCs w:val="18"/>
              </w:rPr>
              <w:t>2. 参数调整：示波器采样率保持5GS/s，采样时长与试验</w:t>
            </w:r>
            <w:r>
              <w:rPr>
                <w:rFonts w:hint="eastAsia" w:ascii="Times New Roman" w:cs="Times New Roman"/>
                <w:sz w:val="18"/>
                <w:szCs w:val="18"/>
                <w:lang w:eastAsia="zh-CN"/>
              </w:rPr>
              <w:t>（</w:t>
            </w:r>
            <w:r>
              <w:rPr>
                <w:rFonts w:hint="eastAsia" w:ascii="Times New Roman" w:cs="Times New Roman"/>
                <w:sz w:val="18"/>
                <w:szCs w:val="18"/>
                <w:lang w:val="en-US" w:eastAsia="zh-CN"/>
              </w:rPr>
              <w:t>一）</w:t>
            </w:r>
            <w:r>
              <w:rPr>
                <w:rFonts w:hint="default" w:ascii="Times New Roman" w:hAnsi="Times New Roman" w:cs="Times New Roman"/>
                <w:sz w:val="18"/>
                <w:szCs w:val="18"/>
              </w:rPr>
              <w:t>一致，电磁探头增益设置为40dB；</w:t>
            </w:r>
          </w:p>
          <w:p w14:paraId="75E7063D">
            <w:pPr>
              <w:pStyle w:val="25"/>
              <w:rPr>
                <w:rFonts w:hint="default" w:ascii="Times New Roman" w:hAnsi="Times New Roman" w:cs="Times New Roman"/>
                <w:sz w:val="18"/>
                <w:szCs w:val="18"/>
              </w:rPr>
            </w:pPr>
            <w:r>
              <w:rPr>
                <w:rFonts w:hint="default" w:ascii="Times New Roman" w:hAnsi="Times New Roman" w:cs="Times New Roman"/>
                <w:sz w:val="18"/>
                <w:szCs w:val="18"/>
              </w:rPr>
              <w:t>3. 轨迹采集：控制芯片连续执行10000次相同密钥的加密操作</w:t>
            </w:r>
            <w:r>
              <w:rPr>
                <w:rFonts w:hint="eastAsia" w:ascii="Times New Roman" w:cs="Times New Roman"/>
                <w:sz w:val="18"/>
                <w:szCs w:val="18"/>
                <w:lang w:eastAsia="zh-CN"/>
              </w:rPr>
              <w:t>（</w:t>
            </w:r>
            <w:r>
              <w:rPr>
                <w:rFonts w:hint="eastAsia" w:ascii="Times New Roman" w:cs="Times New Roman"/>
                <w:sz w:val="18"/>
                <w:szCs w:val="18"/>
                <w:lang w:val="en-US" w:eastAsia="zh-CN"/>
              </w:rPr>
              <w:t>例如</w:t>
            </w:r>
            <w:r>
              <w:rPr>
                <w:rFonts w:hint="default" w:ascii="Times New Roman" w:hAnsi="Times New Roman" w:cs="Times New Roman"/>
                <w:sz w:val="18"/>
                <w:szCs w:val="18"/>
              </w:rPr>
              <w:t>SM4</w:t>
            </w:r>
            <w:r>
              <w:rPr>
                <w:rFonts w:hint="eastAsia" w:ascii="Times New Roman" w:cs="Times New Roman"/>
                <w:sz w:val="18"/>
                <w:szCs w:val="18"/>
                <w:lang w:val="en-US" w:eastAsia="zh-CN"/>
              </w:rPr>
              <w:t>算法）</w:t>
            </w:r>
            <w:r>
              <w:rPr>
                <w:rFonts w:hint="default" w:ascii="Times New Roman" w:hAnsi="Times New Roman" w:cs="Times New Roman"/>
                <w:sz w:val="18"/>
                <w:szCs w:val="18"/>
              </w:rPr>
              <w:t>，同步采集每次加密的电磁辐射轨迹，存储至上位机；</w:t>
            </w:r>
          </w:p>
          <w:p w14:paraId="7F395DB9">
            <w:pPr>
              <w:pStyle w:val="25"/>
              <w:rPr>
                <w:rFonts w:hint="default" w:ascii="Times New Roman" w:hAnsi="Times New Roman" w:cs="Times New Roman"/>
                <w:sz w:val="18"/>
                <w:szCs w:val="18"/>
              </w:rPr>
            </w:pPr>
            <w:r>
              <w:rPr>
                <w:rFonts w:hint="default" w:ascii="Times New Roman" w:hAnsi="Times New Roman" w:cs="Times New Roman"/>
                <w:sz w:val="18"/>
                <w:szCs w:val="18"/>
              </w:rPr>
              <w:t>4. 轨迹预处理：对电磁轨迹进行基线校正、带通滤波（10kHz~500MHz）、轨迹对齐，处理方式与试验</w:t>
            </w:r>
            <w:r>
              <w:rPr>
                <w:rFonts w:hint="eastAsia" w:ascii="Times New Roman" w:cs="Times New Roman"/>
                <w:sz w:val="18"/>
                <w:szCs w:val="18"/>
                <w:lang w:eastAsia="zh-CN"/>
              </w:rPr>
              <w:t>（</w:t>
            </w:r>
            <w:r>
              <w:rPr>
                <w:rFonts w:hint="eastAsia" w:ascii="Times New Roman" w:cs="Times New Roman"/>
                <w:sz w:val="18"/>
                <w:szCs w:val="18"/>
                <w:lang w:val="en-US" w:eastAsia="zh-CN"/>
              </w:rPr>
              <w:t>一）</w:t>
            </w:r>
            <w:r>
              <w:rPr>
                <w:rFonts w:hint="default" w:ascii="Times New Roman" w:hAnsi="Times New Roman" w:cs="Times New Roman"/>
                <w:sz w:val="18"/>
                <w:szCs w:val="18"/>
              </w:rPr>
              <w:t>一致；</w:t>
            </w:r>
          </w:p>
          <w:p w14:paraId="71FD69B6">
            <w:pPr>
              <w:pStyle w:val="25"/>
              <w:rPr>
                <w:rFonts w:hint="default" w:ascii="Times New Roman" w:hAnsi="Times New Roman" w:cs="Times New Roman"/>
                <w:sz w:val="18"/>
                <w:szCs w:val="18"/>
              </w:rPr>
            </w:pPr>
            <w:r>
              <w:rPr>
                <w:rFonts w:hint="default" w:ascii="Times New Roman" w:hAnsi="Times New Roman" w:cs="Times New Roman"/>
                <w:sz w:val="18"/>
                <w:szCs w:val="18"/>
              </w:rPr>
              <w:t>5. DPA攻击分析：基于算法</w:t>
            </w:r>
            <w:r>
              <w:rPr>
                <w:rFonts w:hint="eastAsia" w:ascii="Times New Roman" w:cs="Times New Roman"/>
                <w:sz w:val="18"/>
                <w:szCs w:val="18"/>
                <w:lang w:eastAsia="zh-CN"/>
              </w:rPr>
              <w:t>（</w:t>
            </w:r>
            <w:r>
              <w:rPr>
                <w:rFonts w:hint="eastAsia" w:ascii="Times New Roman" w:cs="Times New Roman"/>
                <w:sz w:val="18"/>
                <w:szCs w:val="18"/>
                <w:lang w:val="en-US" w:eastAsia="zh-CN"/>
              </w:rPr>
              <w:t>例如</w:t>
            </w:r>
            <w:r>
              <w:rPr>
                <w:rFonts w:hint="default" w:ascii="Times New Roman" w:hAnsi="Times New Roman" w:cs="Times New Roman"/>
                <w:sz w:val="18"/>
                <w:szCs w:val="18"/>
              </w:rPr>
              <w:t>SM4</w:t>
            </w:r>
            <w:r>
              <w:rPr>
                <w:rFonts w:hint="eastAsia" w:ascii="Times New Roman" w:cs="Times New Roman"/>
                <w:sz w:val="18"/>
                <w:szCs w:val="18"/>
                <w:lang w:val="en-US" w:eastAsia="zh-CN"/>
              </w:rPr>
              <w:t>算法）</w:t>
            </w:r>
            <w:r>
              <w:rPr>
                <w:rFonts w:hint="default" w:ascii="Times New Roman" w:hAnsi="Times New Roman" w:cs="Times New Roman"/>
                <w:sz w:val="18"/>
                <w:szCs w:val="18"/>
              </w:rPr>
              <w:t>的中间值汉明重量模型，将轨迹分为两组（中间值汉明重量为奇数/偶数），计算两组轨迹的均值差，逐步迭代恢复密钥；</w:t>
            </w:r>
          </w:p>
          <w:p w14:paraId="586FDA90">
            <w:pPr>
              <w:pStyle w:val="25"/>
              <w:rPr>
                <w:rFonts w:hint="default" w:ascii="Times New Roman" w:hAnsi="Times New Roman" w:cs="Times New Roman"/>
                <w:sz w:val="18"/>
                <w:szCs w:val="18"/>
              </w:rPr>
            </w:pPr>
            <w:r>
              <w:rPr>
                <w:rFonts w:hint="default" w:ascii="Times New Roman" w:hAnsi="Times New Roman" w:cs="Times New Roman"/>
                <w:sz w:val="18"/>
                <w:szCs w:val="18"/>
              </w:rPr>
              <w:t>6. 防护能力评估：记录成功恢复密钥所需的最小轨迹数量，重复测试3次取平均值。</w:t>
            </w:r>
          </w:p>
          <w:p w14:paraId="68585B8F">
            <w:pPr>
              <w:pStyle w:val="25"/>
              <w:rPr>
                <w:rFonts w:hint="default" w:ascii="Times New Roman" w:hAnsi="Times New Roman" w:cs="Times New Roman"/>
                <w:sz w:val="18"/>
                <w:szCs w:val="18"/>
              </w:rPr>
            </w:pPr>
          </w:p>
          <w:p w14:paraId="269CB97C">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（三）多轮攻击与防护稳定性测试</w:t>
            </w:r>
          </w:p>
          <w:p w14:paraId="7F7AF027">
            <w:pPr>
              <w:pStyle w:val="25"/>
              <w:rPr>
                <w:rFonts w:hint="default" w:ascii="Times New Roman" w:hAnsi="Times New Roman" w:cs="Times New Roman"/>
                <w:sz w:val="18"/>
                <w:szCs w:val="18"/>
              </w:rPr>
            </w:pPr>
            <w:r>
              <w:rPr>
                <w:rFonts w:hint="default" w:ascii="Times New Roman" w:hAnsi="Times New Roman" w:cs="Times New Roman"/>
                <w:sz w:val="18"/>
                <w:szCs w:val="18"/>
              </w:rPr>
              <w:t>1. 更换密钥：将芯片密钥更换为新的随机密钥，重复试验步骤，分别采集不同密钥下的功耗/电磁轨迹，进行CPA/DPA攻击；</w:t>
            </w:r>
          </w:p>
          <w:p w14:paraId="53701E33">
            <w:pPr>
              <w:pStyle w:val="25"/>
              <w:rPr>
                <w:rFonts w:hint="default" w:ascii="Times New Roman" w:hAnsi="Times New Roman" w:cs="Times New Roman"/>
                <w:sz w:val="18"/>
                <w:szCs w:val="18"/>
              </w:rPr>
            </w:pPr>
            <w:r>
              <w:rPr>
                <w:rFonts w:hint="default" w:ascii="Times New Roman" w:hAnsi="Times New Roman" w:cs="Times New Roman"/>
                <w:sz w:val="18"/>
                <w:szCs w:val="18"/>
              </w:rPr>
              <w:t>2. 增加轨迹数量：若首次测试未恢复密钥，逐步增加轨迹采集数量（如20000次、50000次），重复攻击分析，记录密钥恢复情况；</w:t>
            </w:r>
          </w:p>
          <w:p w14:paraId="0501A535">
            <w:pPr>
              <w:pStyle w:val="25"/>
              <w:rPr>
                <w:rFonts w:hint="default" w:ascii="Times New Roman" w:hAnsi="Times New Roman" w:cs="Times New Roman"/>
                <w:sz w:val="18"/>
                <w:szCs w:val="18"/>
              </w:rPr>
            </w:pPr>
            <w:r>
              <w:rPr>
                <w:rFonts w:hint="default" w:ascii="Times New Roman" w:hAnsi="Times New Roman" w:cs="Times New Roman"/>
                <w:sz w:val="18"/>
                <w:szCs w:val="18"/>
              </w:rPr>
              <w:t>3. 极端环境测试：调整环境温度至-40℃和85℃（汽车芯片极端工作温度），在每种温度下重复试验，评估极端环境下的防护稳定性。</w:t>
            </w:r>
          </w:p>
        </w:tc>
      </w:tr>
      <w:tr w14:paraId="6BC6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1F35B3C2">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6EB2C792">
            <w:pPr>
              <w:pStyle w:val="25"/>
              <w:ind w:left="0" w:leftChars="0" w:firstLine="0" w:firstLineChars="0"/>
              <w:rPr>
                <w:rFonts w:hint="eastAsia" w:ascii="Times New Roman" w:hAnsi="Times New Roman" w:eastAsia="宋体" w:cs="Times New Roman"/>
                <w:sz w:val="18"/>
                <w:szCs w:val="18"/>
                <w:lang w:val="en-US" w:eastAsia="zh-CN"/>
              </w:rPr>
            </w:pPr>
            <w:r>
              <w:rPr>
                <w:rFonts w:hint="eastAsia" w:ascii="Times New Roman" w:cs="Times New Roman"/>
                <w:sz w:val="18"/>
                <w:szCs w:val="18"/>
                <w:lang w:val="en-US" w:eastAsia="zh-CN"/>
              </w:rPr>
              <w:t>基于试验数据的</w:t>
            </w:r>
            <w:r>
              <w:rPr>
                <w:rFonts w:hint="default" w:ascii="Times New Roman" w:hAnsi="Times New Roman" w:cs="Times New Roman"/>
                <w:sz w:val="18"/>
                <w:szCs w:val="18"/>
              </w:rPr>
              <w:t>防护能力判定</w:t>
            </w:r>
            <w:r>
              <w:rPr>
                <w:rFonts w:hint="eastAsia" w:ascii="Times New Roman" w:cs="Times New Roman"/>
                <w:sz w:val="18"/>
                <w:szCs w:val="18"/>
                <w:lang w:val="en-US" w:eastAsia="zh-CN"/>
              </w:rPr>
              <w:t>方法如下：</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866"/>
              <w:gridCol w:w="1912"/>
              <w:gridCol w:w="3015"/>
            </w:tblGrid>
            <w:tr w14:paraId="009F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3" w:type="dxa"/>
                  <w:vAlign w:val="center"/>
                </w:tcPr>
                <w:p w14:paraId="7D400E03">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防护等级</w:t>
                  </w:r>
                </w:p>
              </w:tc>
              <w:tc>
                <w:tcPr>
                  <w:tcW w:w="1866" w:type="dxa"/>
                  <w:vAlign w:val="center"/>
                </w:tcPr>
                <w:p w14:paraId="7888BAB9">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功耗侧信道（CPA）恢复密钥最小轨迹数</w:t>
                  </w:r>
                </w:p>
              </w:tc>
              <w:tc>
                <w:tcPr>
                  <w:tcW w:w="1912" w:type="dxa"/>
                  <w:vAlign w:val="center"/>
                </w:tcPr>
                <w:p w14:paraId="7F2481A6">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电磁侧信道（DPA）恢复密钥最小轨迹数</w:t>
                  </w:r>
                </w:p>
              </w:tc>
              <w:tc>
                <w:tcPr>
                  <w:tcW w:w="3015" w:type="dxa"/>
                  <w:vAlign w:val="center"/>
                </w:tcPr>
                <w:p w14:paraId="7AE548DA">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极端环境防护稳定性</w:t>
                  </w:r>
                </w:p>
              </w:tc>
            </w:tr>
            <w:tr w14:paraId="4195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5625743">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优秀</w:t>
                  </w:r>
                </w:p>
              </w:tc>
              <w:tc>
                <w:tcPr>
                  <w:tcW w:w="1866" w:type="dxa"/>
                  <w:vAlign w:val="center"/>
                </w:tcPr>
                <w:p w14:paraId="5B423A56">
                  <w:pPr>
                    <w:pStyle w:val="25"/>
                    <w:ind w:left="0" w:leftChars="0" w:firstLine="0" w:firstLineChars="0"/>
                    <w:jc w:val="center"/>
                    <w:rPr>
                      <w:rFonts w:hint="default" w:eastAsia="宋体"/>
                      <w:sz w:val="18"/>
                      <w:szCs w:val="18"/>
                      <w:vertAlign w:val="baseline"/>
                      <w:lang w:val="en-US" w:eastAsia="zh-CN"/>
                    </w:rPr>
                  </w:pPr>
                  <w:r>
                    <w:rPr>
                      <w:rFonts w:hint="eastAsia" w:ascii="微软雅黑" w:hAnsi="微软雅黑" w:eastAsia="微软雅黑" w:cs="微软雅黑"/>
                      <w:sz w:val="18"/>
                      <w:szCs w:val="18"/>
                      <w:vertAlign w:val="baseline"/>
                      <w:lang w:val="en-US" w:eastAsia="zh-CN"/>
                    </w:rPr>
                    <w:t>≥</w:t>
                  </w:r>
                  <w:r>
                    <w:rPr>
                      <w:rFonts w:hint="eastAsia"/>
                      <w:sz w:val="18"/>
                      <w:szCs w:val="18"/>
                      <w:vertAlign w:val="baseline"/>
                      <w:lang w:val="en-US" w:eastAsia="zh-CN"/>
                    </w:rPr>
                    <w:t>50000条</w:t>
                  </w:r>
                </w:p>
              </w:tc>
              <w:tc>
                <w:tcPr>
                  <w:tcW w:w="1912" w:type="dxa"/>
                  <w:vAlign w:val="center"/>
                </w:tcPr>
                <w:p w14:paraId="55DF460B">
                  <w:pPr>
                    <w:pStyle w:val="25"/>
                    <w:ind w:left="0" w:leftChars="0" w:firstLine="0" w:firstLineChars="0"/>
                    <w:jc w:val="center"/>
                    <w:rPr>
                      <w:rFonts w:hint="default" w:eastAsia="宋体"/>
                      <w:sz w:val="18"/>
                      <w:szCs w:val="18"/>
                      <w:vertAlign w:val="baseline"/>
                      <w:lang w:val="en-US" w:eastAsia="zh-CN"/>
                    </w:rPr>
                  </w:pPr>
                  <w:r>
                    <w:rPr>
                      <w:rFonts w:hint="eastAsia" w:ascii="微软雅黑" w:hAnsi="微软雅黑" w:eastAsia="微软雅黑" w:cs="微软雅黑"/>
                      <w:sz w:val="18"/>
                      <w:szCs w:val="18"/>
                      <w:vertAlign w:val="baseline"/>
                      <w:lang w:val="en-US" w:eastAsia="zh-CN"/>
                    </w:rPr>
                    <w:t>≥80000条</w:t>
                  </w:r>
                </w:p>
              </w:tc>
              <w:tc>
                <w:tcPr>
                  <w:tcW w:w="3015" w:type="dxa"/>
                  <w:vAlign w:val="center"/>
                </w:tcPr>
                <w:p w14:paraId="32403D59">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极端温度下恢复密钥轨迹数与常温差异</w:t>
                  </w:r>
                  <w:r>
                    <w:rPr>
                      <w:rFonts w:hint="eastAsia" w:ascii="微软雅黑" w:hAnsi="微软雅黑" w:eastAsia="微软雅黑" w:cs="微软雅黑"/>
                      <w:sz w:val="18"/>
                      <w:szCs w:val="18"/>
                      <w:vertAlign w:val="baseline"/>
                      <w:lang w:val="en-US" w:eastAsia="zh-CN"/>
                    </w:rPr>
                    <w:t>≤</w:t>
                  </w:r>
                  <w:r>
                    <w:rPr>
                      <w:rFonts w:hint="eastAsia"/>
                      <w:sz w:val="18"/>
                      <w:szCs w:val="18"/>
                      <w:vertAlign w:val="baseline"/>
                      <w:lang w:val="en-US" w:eastAsia="zh-CN"/>
                    </w:rPr>
                    <w:t>10%</w:t>
                  </w:r>
                </w:p>
              </w:tc>
            </w:tr>
            <w:tr w14:paraId="602F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A1E4721">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良好</w:t>
                  </w:r>
                </w:p>
              </w:tc>
              <w:tc>
                <w:tcPr>
                  <w:tcW w:w="1866" w:type="dxa"/>
                  <w:shd w:val="clear" w:color="auto" w:fill="auto"/>
                  <w:vAlign w:val="center"/>
                </w:tcPr>
                <w:p w14:paraId="48951625">
                  <w:pPr>
                    <w:pStyle w:val="25"/>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10000</w:t>
                  </w:r>
                  <w:r>
                    <w:rPr>
                      <w:rFonts w:hint="eastAsia" w:ascii="微软雅黑" w:hAnsi="微软雅黑" w:eastAsia="微软雅黑" w:cs="微软雅黑"/>
                      <w:sz w:val="18"/>
                      <w:szCs w:val="18"/>
                      <w:vertAlign w:val="baseline"/>
                      <w:lang w:val="en-US" w:eastAsia="zh-CN"/>
                    </w:rPr>
                    <w:t>~</w:t>
                  </w:r>
                  <w:r>
                    <w:rPr>
                      <w:rFonts w:hint="eastAsia"/>
                      <w:sz w:val="18"/>
                      <w:szCs w:val="18"/>
                      <w:vertAlign w:val="baseline"/>
                      <w:lang w:val="en-US" w:eastAsia="zh-CN"/>
                    </w:rPr>
                    <w:t>50000条</w:t>
                  </w:r>
                </w:p>
              </w:tc>
              <w:tc>
                <w:tcPr>
                  <w:tcW w:w="1912" w:type="dxa"/>
                  <w:vAlign w:val="center"/>
                </w:tcPr>
                <w:p w14:paraId="644F6696">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20000</w:t>
                  </w:r>
                  <w:r>
                    <w:rPr>
                      <w:rFonts w:hint="eastAsia" w:ascii="微软雅黑" w:hAnsi="微软雅黑" w:eastAsia="微软雅黑" w:cs="微软雅黑"/>
                      <w:sz w:val="18"/>
                      <w:szCs w:val="18"/>
                      <w:vertAlign w:val="baseline"/>
                      <w:lang w:val="en-US" w:eastAsia="zh-CN"/>
                    </w:rPr>
                    <w:t>~</w:t>
                  </w:r>
                  <w:r>
                    <w:rPr>
                      <w:rFonts w:hint="eastAsia"/>
                      <w:sz w:val="18"/>
                      <w:szCs w:val="18"/>
                      <w:vertAlign w:val="baseline"/>
                      <w:lang w:val="en-US" w:eastAsia="zh-CN"/>
                    </w:rPr>
                    <w:t>80000条</w:t>
                  </w:r>
                </w:p>
              </w:tc>
              <w:tc>
                <w:tcPr>
                  <w:tcW w:w="3015" w:type="dxa"/>
                  <w:shd w:val="clear" w:color="auto" w:fill="auto"/>
                  <w:vAlign w:val="center"/>
                </w:tcPr>
                <w:p w14:paraId="178E7384">
                  <w:pPr>
                    <w:pStyle w:val="25"/>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极端温度下恢复密钥轨迹数与常温差异</w:t>
                  </w:r>
                  <w:r>
                    <w:rPr>
                      <w:rFonts w:hint="eastAsia" w:ascii="微软雅黑" w:hAnsi="微软雅黑" w:eastAsia="微软雅黑" w:cs="微软雅黑"/>
                      <w:sz w:val="18"/>
                      <w:szCs w:val="18"/>
                      <w:vertAlign w:val="baseline"/>
                      <w:lang w:val="en-US" w:eastAsia="zh-CN"/>
                    </w:rPr>
                    <w:t>≤</w:t>
                  </w:r>
                  <w:r>
                    <w:rPr>
                      <w:rFonts w:hint="eastAsia"/>
                      <w:sz w:val="18"/>
                      <w:szCs w:val="18"/>
                      <w:vertAlign w:val="baseline"/>
                      <w:lang w:val="en-US" w:eastAsia="zh-CN"/>
                    </w:rPr>
                    <w:t>20%</w:t>
                  </w:r>
                </w:p>
              </w:tc>
            </w:tr>
            <w:tr w14:paraId="3D4D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B24C3B5">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合格</w:t>
                  </w:r>
                </w:p>
              </w:tc>
              <w:tc>
                <w:tcPr>
                  <w:tcW w:w="1866" w:type="dxa"/>
                  <w:shd w:val="clear" w:color="auto" w:fill="auto"/>
                  <w:vAlign w:val="center"/>
                </w:tcPr>
                <w:p w14:paraId="31EB52CB">
                  <w:pPr>
                    <w:pStyle w:val="25"/>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5000</w:t>
                  </w:r>
                  <w:r>
                    <w:rPr>
                      <w:rFonts w:hint="eastAsia" w:ascii="微软雅黑" w:hAnsi="微软雅黑" w:eastAsia="微软雅黑" w:cs="微软雅黑"/>
                      <w:sz w:val="18"/>
                      <w:szCs w:val="18"/>
                      <w:vertAlign w:val="baseline"/>
                      <w:lang w:val="en-US" w:eastAsia="zh-CN"/>
                    </w:rPr>
                    <w:t>~</w:t>
                  </w:r>
                  <w:r>
                    <w:rPr>
                      <w:rFonts w:hint="eastAsia"/>
                      <w:sz w:val="18"/>
                      <w:szCs w:val="18"/>
                      <w:vertAlign w:val="baseline"/>
                      <w:lang w:val="en-US" w:eastAsia="zh-CN"/>
                    </w:rPr>
                    <w:t>10000条</w:t>
                  </w:r>
                </w:p>
              </w:tc>
              <w:tc>
                <w:tcPr>
                  <w:tcW w:w="1912" w:type="dxa"/>
                  <w:vAlign w:val="center"/>
                </w:tcPr>
                <w:p w14:paraId="4F62E32C">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10000</w:t>
                  </w:r>
                  <w:r>
                    <w:rPr>
                      <w:rFonts w:hint="eastAsia" w:ascii="微软雅黑" w:hAnsi="微软雅黑" w:eastAsia="微软雅黑" w:cs="微软雅黑"/>
                      <w:sz w:val="18"/>
                      <w:szCs w:val="18"/>
                      <w:vertAlign w:val="baseline"/>
                      <w:lang w:val="en-US" w:eastAsia="zh-CN"/>
                    </w:rPr>
                    <w:t>~</w:t>
                  </w:r>
                  <w:r>
                    <w:rPr>
                      <w:rFonts w:hint="eastAsia"/>
                      <w:sz w:val="18"/>
                      <w:szCs w:val="18"/>
                      <w:vertAlign w:val="baseline"/>
                      <w:lang w:val="en-US" w:eastAsia="zh-CN"/>
                    </w:rPr>
                    <w:t>20000条</w:t>
                  </w:r>
                </w:p>
              </w:tc>
              <w:tc>
                <w:tcPr>
                  <w:tcW w:w="3015" w:type="dxa"/>
                  <w:shd w:val="clear" w:color="auto" w:fill="auto"/>
                  <w:vAlign w:val="center"/>
                </w:tcPr>
                <w:p w14:paraId="117C4776">
                  <w:pPr>
                    <w:pStyle w:val="25"/>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极端温度下恢复密钥轨迹数与常温差异</w:t>
                  </w:r>
                  <w:r>
                    <w:rPr>
                      <w:rFonts w:hint="eastAsia" w:ascii="微软雅黑" w:hAnsi="微软雅黑" w:eastAsia="微软雅黑" w:cs="微软雅黑"/>
                      <w:sz w:val="18"/>
                      <w:szCs w:val="18"/>
                      <w:vertAlign w:val="baseline"/>
                      <w:lang w:val="en-US" w:eastAsia="zh-CN"/>
                    </w:rPr>
                    <w:t>≤</w:t>
                  </w:r>
                  <w:r>
                    <w:rPr>
                      <w:rFonts w:hint="eastAsia"/>
                      <w:sz w:val="18"/>
                      <w:szCs w:val="18"/>
                      <w:vertAlign w:val="baseline"/>
                      <w:lang w:val="en-US" w:eastAsia="zh-CN"/>
                    </w:rPr>
                    <w:t>30%</w:t>
                  </w:r>
                </w:p>
              </w:tc>
            </w:tr>
            <w:tr w14:paraId="7184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0022BD9">
                  <w:pPr>
                    <w:pStyle w:val="25"/>
                    <w:ind w:left="0" w:leftChars="0" w:firstLine="0" w:firstLineChars="0"/>
                    <w:jc w:val="center"/>
                    <w:rPr>
                      <w:rFonts w:hint="default" w:eastAsia="宋体"/>
                      <w:sz w:val="18"/>
                      <w:szCs w:val="18"/>
                      <w:vertAlign w:val="baseline"/>
                      <w:lang w:val="en-US" w:eastAsia="zh-CN"/>
                    </w:rPr>
                  </w:pPr>
                  <w:r>
                    <w:rPr>
                      <w:rFonts w:hint="eastAsia"/>
                      <w:sz w:val="18"/>
                      <w:szCs w:val="18"/>
                      <w:vertAlign w:val="baseline"/>
                      <w:lang w:val="en-US" w:eastAsia="zh-CN"/>
                    </w:rPr>
                    <w:t>不合格</w:t>
                  </w:r>
                </w:p>
              </w:tc>
              <w:tc>
                <w:tcPr>
                  <w:tcW w:w="1866" w:type="dxa"/>
                  <w:shd w:val="clear" w:color="auto" w:fill="auto"/>
                  <w:vAlign w:val="center"/>
                </w:tcPr>
                <w:p w14:paraId="33268BAD">
                  <w:pPr>
                    <w:pStyle w:val="25"/>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ascii="微软雅黑" w:hAnsi="微软雅黑" w:eastAsia="微软雅黑" w:cs="微软雅黑"/>
                      <w:sz w:val="18"/>
                      <w:szCs w:val="18"/>
                      <w:vertAlign w:val="baseline"/>
                      <w:lang w:val="en-US" w:eastAsia="zh-CN"/>
                    </w:rPr>
                    <w:t>&lt;</w:t>
                  </w:r>
                  <w:r>
                    <w:rPr>
                      <w:rFonts w:hint="eastAsia"/>
                      <w:sz w:val="18"/>
                      <w:szCs w:val="18"/>
                      <w:vertAlign w:val="baseline"/>
                      <w:lang w:val="en-US" w:eastAsia="zh-CN"/>
                    </w:rPr>
                    <w:t>5000条</w:t>
                  </w:r>
                </w:p>
              </w:tc>
              <w:tc>
                <w:tcPr>
                  <w:tcW w:w="1912" w:type="dxa"/>
                  <w:vAlign w:val="center"/>
                </w:tcPr>
                <w:p w14:paraId="6FEAE707">
                  <w:pPr>
                    <w:pStyle w:val="25"/>
                    <w:ind w:left="0" w:leftChars="0" w:firstLine="0" w:firstLineChars="0"/>
                    <w:jc w:val="center"/>
                    <w:rPr>
                      <w:rFonts w:hint="default" w:eastAsia="宋体"/>
                      <w:sz w:val="18"/>
                      <w:szCs w:val="18"/>
                      <w:vertAlign w:val="baseline"/>
                      <w:lang w:val="en-US" w:eastAsia="zh-CN"/>
                    </w:rPr>
                  </w:pPr>
                  <w:r>
                    <w:rPr>
                      <w:rFonts w:hint="eastAsia" w:ascii="微软雅黑" w:hAnsi="微软雅黑" w:eastAsia="微软雅黑" w:cs="微软雅黑"/>
                      <w:sz w:val="18"/>
                      <w:szCs w:val="18"/>
                      <w:vertAlign w:val="baseline"/>
                      <w:lang w:val="en-US" w:eastAsia="zh-CN"/>
                    </w:rPr>
                    <w:t>&lt;</w:t>
                  </w:r>
                  <w:r>
                    <w:rPr>
                      <w:rFonts w:hint="eastAsia"/>
                      <w:sz w:val="18"/>
                      <w:szCs w:val="18"/>
                      <w:vertAlign w:val="baseline"/>
                      <w:lang w:val="en-US" w:eastAsia="zh-CN"/>
                    </w:rPr>
                    <w:t>10000条</w:t>
                  </w:r>
                </w:p>
              </w:tc>
              <w:tc>
                <w:tcPr>
                  <w:tcW w:w="3015" w:type="dxa"/>
                  <w:shd w:val="clear" w:color="auto" w:fill="auto"/>
                  <w:vAlign w:val="center"/>
                </w:tcPr>
                <w:p w14:paraId="216D68AC">
                  <w:pPr>
                    <w:pStyle w:val="25"/>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极端温度下恢复密钥轨迹数显著减少（差异</w:t>
                  </w:r>
                  <w:r>
                    <w:rPr>
                      <w:rFonts w:hint="eastAsia" w:ascii="微软雅黑" w:hAnsi="微软雅黑" w:eastAsia="微软雅黑" w:cs="微软雅黑"/>
                      <w:sz w:val="18"/>
                      <w:szCs w:val="18"/>
                      <w:vertAlign w:val="baseline"/>
                      <w:lang w:val="en-US" w:eastAsia="zh-CN"/>
                    </w:rPr>
                    <w:t>&gt;</w:t>
                  </w:r>
                  <w:r>
                    <w:rPr>
                      <w:rFonts w:hint="eastAsia"/>
                      <w:sz w:val="18"/>
                      <w:szCs w:val="18"/>
                      <w:vertAlign w:val="baseline"/>
                      <w:lang w:val="en-US" w:eastAsia="zh-CN"/>
                    </w:rPr>
                    <w:t>30%）</w:t>
                  </w:r>
                </w:p>
              </w:tc>
            </w:tr>
          </w:tbl>
          <w:p w14:paraId="69958C35">
            <w:pPr>
              <w:pStyle w:val="25"/>
              <w:ind w:left="0" w:leftChars="0" w:firstLine="0" w:firstLineChars="0"/>
              <w:rPr>
                <w:rFonts w:hint="default" w:ascii="Times New Roman" w:hAnsi="Times New Roman" w:cs="Times New Roman"/>
                <w:sz w:val="18"/>
                <w:szCs w:val="18"/>
              </w:rPr>
            </w:pPr>
          </w:p>
        </w:tc>
      </w:tr>
    </w:tbl>
    <w:p w14:paraId="3F045952">
      <w:pPr>
        <w:pStyle w:val="25"/>
        <w:rPr>
          <w:rFonts w:hint="default" w:ascii="Times New Roman" w:hAnsi="Times New Roman" w:cs="Times New Roman"/>
        </w:rPr>
      </w:pPr>
    </w:p>
    <w:p w14:paraId="63B27E7E">
      <w:pPr>
        <w:pStyle w:val="62"/>
        <w:bidi w:val="0"/>
        <w:ind w:left="420" w:leftChars="0"/>
        <w:rPr>
          <w:rFonts w:hint="default" w:ascii="Times New Roman" w:hAnsi="Times New Roman" w:cs="Times New Roman"/>
          <w:lang w:eastAsia="zh-CN"/>
        </w:rPr>
      </w:pPr>
      <w:r>
        <w:rPr>
          <w:rFonts w:hint="default" w:ascii="Times New Roman" w:hAnsi="Times New Roman" w:cs="Times New Roman"/>
          <w:lang w:eastAsia="zh-CN"/>
        </w:rPr>
        <w:t>故障注入</w:t>
      </w:r>
      <w:r>
        <w:rPr>
          <w:rFonts w:hint="eastAsia" w:ascii="Times New Roman" w:hAnsi="Times New Roman" w:cs="Times New Roman"/>
          <w:lang w:val="en-US" w:eastAsia="zh-CN"/>
        </w:rPr>
        <w:t>攻击防护</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423F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6AEFAC60">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1A27C15E">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验证芯片是否</w:t>
            </w:r>
            <w:r>
              <w:rPr>
                <w:rFonts w:hint="eastAsia" w:cs="Times New Roman"/>
                <w:sz w:val="18"/>
                <w:szCs w:val="18"/>
                <w:lang w:val="en-US" w:eastAsia="zh-CN"/>
              </w:rPr>
              <w:t>具备故障注入攻击防护能力</w:t>
            </w:r>
          </w:p>
        </w:tc>
      </w:tr>
      <w:tr w14:paraId="0C89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1A2F42F5">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23C366FC">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（一）硬件环境</w:t>
            </w:r>
          </w:p>
          <w:p w14:paraId="117F96DA">
            <w:pPr>
              <w:pStyle w:val="25"/>
              <w:rPr>
                <w:rFonts w:hint="default" w:ascii="Times New Roman" w:hAnsi="Times New Roman" w:cs="Times New Roman"/>
                <w:sz w:val="18"/>
                <w:szCs w:val="18"/>
              </w:rPr>
            </w:pPr>
            <w:r>
              <w:rPr>
                <w:rFonts w:hint="default" w:ascii="Times New Roman" w:hAnsi="Times New Roman" w:cs="Times New Roman"/>
                <w:sz w:val="18"/>
                <w:szCs w:val="18"/>
              </w:rPr>
              <w:t>1. 待测设备：汽车计算芯片（含MCU、MPU及安全加密模块）、配套开发板、原装供电模块（输出电压精度±1%）；</w:t>
            </w:r>
          </w:p>
          <w:p w14:paraId="756C6951">
            <w:pPr>
              <w:pStyle w:val="25"/>
              <w:rPr>
                <w:rFonts w:hint="default" w:ascii="Times New Roman" w:hAnsi="Times New Roman" w:cs="Times New Roman"/>
                <w:sz w:val="18"/>
                <w:szCs w:val="18"/>
              </w:rPr>
            </w:pPr>
            <w:r>
              <w:rPr>
                <w:rFonts w:hint="default" w:ascii="Times New Roman" w:hAnsi="Times New Roman" w:cs="Times New Roman"/>
                <w:sz w:val="18"/>
                <w:szCs w:val="18"/>
              </w:rPr>
              <w:t>2. 故障注入设备：ChipWhisperer Husky（支持电压毛刺、时钟毛刺注入）、高分辨率示波器（带宽≥1GHz，采样率≥5GS/s）、时钟发生器（输出频率匹配芯片工作时钟，精度±0.1%）；</w:t>
            </w:r>
          </w:p>
          <w:p w14:paraId="7A973D99">
            <w:pPr>
              <w:pStyle w:val="25"/>
              <w:rPr>
                <w:rFonts w:hint="default" w:ascii="Times New Roman" w:hAnsi="Times New Roman" w:cs="Times New Roman"/>
                <w:sz w:val="18"/>
                <w:szCs w:val="18"/>
              </w:rPr>
            </w:pPr>
            <w:r>
              <w:rPr>
                <w:rFonts w:hint="default" w:ascii="Times New Roman" w:hAnsi="Times New Roman" w:cs="Times New Roman"/>
                <w:sz w:val="18"/>
                <w:szCs w:val="18"/>
              </w:rPr>
              <w:t>3. 辅助设备：芯片调试器（支持读取芯片状态、烧录测试固件）、探针固定台（保证注入位置稳定性）、屏蔽测试台（电磁屏蔽效能≥80dB，隔绝外界干扰）。</w:t>
            </w:r>
          </w:p>
          <w:p w14:paraId="5CA09DAE">
            <w:pPr>
              <w:pStyle w:val="25"/>
              <w:rPr>
                <w:rFonts w:hint="default" w:ascii="Times New Roman" w:hAnsi="Times New Roman" w:cs="Times New Roman"/>
                <w:sz w:val="18"/>
                <w:szCs w:val="18"/>
              </w:rPr>
            </w:pPr>
          </w:p>
          <w:p w14:paraId="1D32AF3E">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（二）软件环境</w:t>
            </w:r>
          </w:p>
          <w:p w14:paraId="0B7FD15E">
            <w:pPr>
              <w:pStyle w:val="25"/>
              <w:rPr>
                <w:rFonts w:hint="default" w:ascii="Times New Roman" w:hAnsi="Times New Roman" w:cs="Times New Roman"/>
                <w:sz w:val="18"/>
                <w:szCs w:val="18"/>
              </w:rPr>
            </w:pPr>
            <w:r>
              <w:rPr>
                <w:rFonts w:hint="default" w:ascii="Times New Roman" w:hAnsi="Times New Roman" w:cs="Times New Roman"/>
                <w:sz w:val="18"/>
                <w:szCs w:val="18"/>
              </w:rPr>
              <w:t>1. 测试固件：适配待测芯片的加密算法程序（含AES-128、SM4）、安全校验程序（含CRC校验、签名验证功能，模拟汽车芯片安全任务）；</w:t>
            </w:r>
          </w:p>
          <w:p w14:paraId="645EA5B9">
            <w:pPr>
              <w:pStyle w:val="25"/>
              <w:rPr>
                <w:rFonts w:hint="default" w:ascii="Times New Roman" w:hAnsi="Times New Roman" w:cs="Times New Roman"/>
                <w:sz w:val="18"/>
                <w:szCs w:val="18"/>
              </w:rPr>
            </w:pPr>
            <w:r>
              <w:rPr>
                <w:rFonts w:hint="default" w:ascii="Times New Roman" w:hAnsi="Times New Roman" w:cs="Times New Roman"/>
                <w:sz w:val="18"/>
                <w:szCs w:val="18"/>
              </w:rPr>
              <w:t>2. 控制软件：ChipWhisperer Python API（控制故障注入参数配置、时序同步）、上位机监控软件（实时读取芯片执行结果、记录故障注入日志）；</w:t>
            </w:r>
          </w:p>
          <w:p w14:paraId="3126CEC4">
            <w:pPr>
              <w:pStyle w:val="25"/>
              <w:rPr>
                <w:rFonts w:hint="default" w:ascii="Times New Roman" w:hAnsi="Times New Roman" w:cs="Times New Roman"/>
                <w:sz w:val="18"/>
                <w:szCs w:val="18"/>
              </w:rPr>
            </w:pPr>
            <w:r>
              <w:rPr>
                <w:rFonts w:hint="default" w:ascii="Times New Roman" w:hAnsi="Times New Roman" w:cs="Times New Roman"/>
                <w:sz w:val="18"/>
                <w:szCs w:val="18"/>
              </w:rPr>
              <w:t>3. 分析软件：支持故障注入结果统计、故障类型分类（如计算错误、程序跑飞、密钥泄露）的数据分析工具。</w:t>
            </w:r>
          </w:p>
          <w:p w14:paraId="63971C1F">
            <w:pPr>
              <w:pStyle w:val="25"/>
              <w:rPr>
                <w:rFonts w:hint="default" w:ascii="Times New Roman" w:hAnsi="Times New Roman" w:cs="Times New Roman"/>
                <w:sz w:val="18"/>
                <w:szCs w:val="18"/>
              </w:rPr>
            </w:pPr>
          </w:p>
          <w:p w14:paraId="6F1B9820">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（三）试验准备</w:t>
            </w:r>
          </w:p>
          <w:p w14:paraId="76925D4C">
            <w:pPr>
              <w:pStyle w:val="25"/>
              <w:rPr>
                <w:rFonts w:hint="default" w:ascii="Times New Roman" w:hAnsi="Times New Roman" w:cs="Times New Roman"/>
                <w:sz w:val="18"/>
                <w:szCs w:val="18"/>
              </w:rPr>
            </w:pPr>
            <w:r>
              <w:rPr>
                <w:rFonts w:hint="default" w:ascii="Times New Roman" w:hAnsi="Times New Roman" w:cs="Times New Roman"/>
                <w:sz w:val="18"/>
                <w:szCs w:val="18"/>
              </w:rPr>
              <w:t>1. 芯片</w:t>
            </w:r>
            <w:r>
              <w:rPr>
                <w:rFonts w:hint="eastAsia" w:ascii="Times New Roman" w:cs="Times New Roman"/>
                <w:sz w:val="18"/>
                <w:szCs w:val="18"/>
                <w:lang w:val="en-US" w:eastAsia="zh-CN"/>
              </w:rPr>
              <w:t>样品准备</w:t>
            </w:r>
            <w:r>
              <w:rPr>
                <w:rFonts w:hint="default" w:ascii="Times New Roman" w:hAnsi="Times New Roman" w:cs="Times New Roman"/>
                <w:sz w:val="18"/>
                <w:szCs w:val="18"/>
              </w:rPr>
              <w:t>：烧录测试固件与安全校验程序，通过调试器确认芯片正常执行加密、校验功能，记录芯片型号、工作时钟频率、供电电压范围；</w:t>
            </w:r>
          </w:p>
          <w:p w14:paraId="3FAC1190">
            <w:pPr>
              <w:pStyle w:val="25"/>
              <w:rPr>
                <w:rFonts w:hint="default" w:ascii="Times New Roman" w:hAnsi="Times New Roman" w:cs="Times New Roman"/>
                <w:sz w:val="18"/>
                <w:szCs w:val="18"/>
              </w:rPr>
            </w:pPr>
            <w:r>
              <w:rPr>
                <w:rFonts w:hint="default" w:ascii="Times New Roman" w:hAnsi="Times New Roman" w:cs="Times New Roman"/>
                <w:sz w:val="18"/>
                <w:szCs w:val="18"/>
              </w:rPr>
              <w:t>2. 环境校准：测试环境温度控制在25±2℃，湿度40%~60%；校准示波器、故障注入设备，确保毛刺信号参数精度；</w:t>
            </w:r>
          </w:p>
          <w:p w14:paraId="53587682">
            <w:pPr>
              <w:pStyle w:val="25"/>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3. 设备连接：通过ChipWhisperer连接芯片供电回路（电压毛刺注入）、时钟引脚（时钟毛刺注入），示波器连接芯片信号输出端与故障注入触发端，实现时序同步。</w:t>
            </w:r>
          </w:p>
        </w:tc>
      </w:tr>
      <w:tr w14:paraId="3E64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44C11311">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27F8683F">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（一）电压毛刺故障注入防护测试</w:t>
            </w:r>
          </w:p>
          <w:p w14:paraId="7165C0F1">
            <w:pPr>
              <w:pStyle w:val="25"/>
              <w:rPr>
                <w:rFonts w:hint="default" w:ascii="Times New Roman" w:hAnsi="Times New Roman" w:cs="Times New Roman"/>
                <w:sz w:val="18"/>
                <w:szCs w:val="18"/>
              </w:rPr>
            </w:pPr>
            <w:r>
              <w:rPr>
                <w:rFonts w:hint="default" w:ascii="Times New Roman" w:hAnsi="Times New Roman" w:cs="Times New Roman"/>
                <w:sz w:val="18"/>
                <w:szCs w:val="18"/>
              </w:rPr>
              <w:t>1. 参数配置：设置芯片工作电压为额定值（如3.3V），ChipWhisperer输出毛刺电压范围0.5~3.0V（步长0.1V），毛刺宽度1~100ns（步长1ns），注入时序同步至加密算法执行的关键阶段（如S盒变换、轮密钥加）；</w:t>
            </w:r>
          </w:p>
          <w:p w14:paraId="5EFDF6F8">
            <w:pPr>
              <w:pStyle w:val="25"/>
              <w:rPr>
                <w:rFonts w:hint="default" w:ascii="Times New Roman" w:hAnsi="Times New Roman" w:cs="Times New Roman"/>
                <w:sz w:val="18"/>
                <w:szCs w:val="18"/>
              </w:rPr>
            </w:pPr>
            <w:r>
              <w:rPr>
                <w:rFonts w:hint="default" w:ascii="Times New Roman" w:hAnsi="Times New Roman" w:cs="Times New Roman"/>
                <w:sz w:val="18"/>
                <w:szCs w:val="18"/>
              </w:rPr>
              <w:t>2. 基线测试：无故障注入情况下，执行1000次AES-128加密任务，记录芯片执行成功率（正确输出密文、校验通过），确保基线成功率100%；</w:t>
            </w:r>
          </w:p>
          <w:p w14:paraId="492BA1AF">
            <w:pPr>
              <w:pStyle w:val="25"/>
              <w:rPr>
                <w:rFonts w:hint="default" w:ascii="Times New Roman" w:hAnsi="Times New Roman" w:cs="Times New Roman"/>
                <w:sz w:val="18"/>
                <w:szCs w:val="18"/>
              </w:rPr>
            </w:pPr>
            <w:r>
              <w:rPr>
                <w:rFonts w:hint="default" w:ascii="Times New Roman" w:hAnsi="Times New Roman" w:cs="Times New Roman"/>
                <w:sz w:val="18"/>
                <w:szCs w:val="18"/>
              </w:rPr>
              <w:t>3. 故障注入测试：通过上位机控制，按配置的毛刺参数逐一注入，每次注入后执行1次加密任务，记录毛刺参数、芯片执行结果（正确/错误/无响应），每个参数组合重复测试10次；</w:t>
            </w:r>
          </w:p>
          <w:p w14:paraId="7DCE2A1A">
            <w:pPr>
              <w:pStyle w:val="25"/>
              <w:rPr>
                <w:rFonts w:hint="default" w:ascii="Times New Roman" w:hAnsi="Times New Roman" w:cs="Times New Roman"/>
                <w:sz w:val="18"/>
                <w:szCs w:val="18"/>
              </w:rPr>
            </w:pPr>
            <w:r>
              <w:rPr>
                <w:rFonts w:hint="default" w:ascii="Times New Roman" w:hAnsi="Times New Roman" w:cs="Times New Roman"/>
                <w:sz w:val="18"/>
                <w:szCs w:val="18"/>
              </w:rPr>
              <w:t>4. 防护能力评估：统计诱发芯片故障（输出错误密文、校验失败、程序异常）的最小毛刺电压、最小毛刺宽度，以及故障诱发成功率（故障次数/总测试次数）。</w:t>
            </w:r>
          </w:p>
          <w:p w14:paraId="13385DB6">
            <w:pPr>
              <w:pStyle w:val="25"/>
              <w:rPr>
                <w:rFonts w:hint="default" w:ascii="Times New Roman" w:hAnsi="Times New Roman" w:cs="Times New Roman"/>
                <w:sz w:val="18"/>
                <w:szCs w:val="18"/>
              </w:rPr>
            </w:pPr>
          </w:p>
          <w:p w14:paraId="4F5B41AA">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（二）时钟毛刺故障注入防护测试</w:t>
            </w:r>
          </w:p>
          <w:p w14:paraId="0F0ADC59">
            <w:pPr>
              <w:pStyle w:val="25"/>
              <w:rPr>
                <w:rFonts w:hint="default" w:ascii="Times New Roman" w:hAnsi="Times New Roman" w:cs="Times New Roman"/>
                <w:sz w:val="18"/>
                <w:szCs w:val="18"/>
              </w:rPr>
            </w:pPr>
            <w:r>
              <w:rPr>
                <w:rFonts w:hint="default" w:ascii="Times New Roman" w:hAnsi="Times New Roman" w:cs="Times New Roman"/>
                <w:sz w:val="18"/>
                <w:szCs w:val="18"/>
              </w:rPr>
              <w:t>1. 参数调整：恢复芯片额定供电电压，设置芯片工作时钟为额定频率（如100MHz），ChipWhisperer输出时钟毛刺频率范围100~200MHz（步长5MHz），毛刺占空比10%~90%（步长10%），注入时序同步至安全校验程序的签名验证阶段；</w:t>
            </w:r>
          </w:p>
          <w:p w14:paraId="0E2DC75C">
            <w:pPr>
              <w:pStyle w:val="25"/>
              <w:rPr>
                <w:rFonts w:hint="default" w:ascii="Times New Roman" w:hAnsi="Times New Roman" w:cs="Times New Roman"/>
                <w:sz w:val="18"/>
                <w:szCs w:val="18"/>
              </w:rPr>
            </w:pPr>
            <w:r>
              <w:rPr>
                <w:rFonts w:hint="default" w:ascii="Times New Roman" w:hAnsi="Times New Roman" w:cs="Times New Roman"/>
                <w:sz w:val="18"/>
                <w:szCs w:val="18"/>
              </w:rPr>
              <w:t>2. 基线测试：无故障注入情况下，执行1000次SM4加密+CRC校验任务，确认基线执行成功率100%；</w:t>
            </w:r>
          </w:p>
          <w:p w14:paraId="04113DAE">
            <w:pPr>
              <w:pStyle w:val="25"/>
              <w:rPr>
                <w:rFonts w:hint="default" w:ascii="Times New Roman" w:hAnsi="Times New Roman" w:cs="Times New Roman"/>
                <w:sz w:val="18"/>
                <w:szCs w:val="18"/>
              </w:rPr>
            </w:pPr>
            <w:r>
              <w:rPr>
                <w:rFonts w:hint="default" w:ascii="Times New Roman" w:hAnsi="Times New Roman" w:cs="Times New Roman"/>
                <w:sz w:val="18"/>
                <w:szCs w:val="18"/>
              </w:rPr>
              <w:t>3. 故障注入测试：按配置的时钟毛刺参数逐一注入，每次注入后执行1次加密+校验任务，记录毛刺参数、芯片执行结果，每个参数组合重复测试10次；</w:t>
            </w:r>
          </w:p>
          <w:p w14:paraId="1F7E6C7F">
            <w:pPr>
              <w:pStyle w:val="25"/>
              <w:rPr>
                <w:rFonts w:hint="default" w:ascii="Times New Roman" w:hAnsi="Times New Roman" w:cs="Times New Roman"/>
                <w:sz w:val="18"/>
                <w:szCs w:val="18"/>
              </w:rPr>
            </w:pPr>
            <w:r>
              <w:rPr>
                <w:rFonts w:hint="default" w:ascii="Times New Roman" w:hAnsi="Times New Roman" w:cs="Times New Roman"/>
                <w:sz w:val="18"/>
                <w:szCs w:val="18"/>
              </w:rPr>
              <w:t>4. 防护能力评估：统计诱发芯片故障的最小毛刺频率、临界占空比，以及不同参数下的故障诱发成功率。</w:t>
            </w:r>
          </w:p>
          <w:p w14:paraId="6346F05B">
            <w:pPr>
              <w:pStyle w:val="25"/>
              <w:rPr>
                <w:rFonts w:hint="default" w:ascii="Times New Roman" w:hAnsi="Times New Roman" w:cs="Times New Roman"/>
                <w:sz w:val="18"/>
                <w:szCs w:val="18"/>
              </w:rPr>
            </w:pPr>
          </w:p>
          <w:p w14:paraId="26880DE8">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（三）极端环境下故障注入防护稳定性测试</w:t>
            </w:r>
          </w:p>
          <w:p w14:paraId="657BD62D">
            <w:pPr>
              <w:pStyle w:val="25"/>
              <w:rPr>
                <w:rFonts w:hint="default" w:ascii="Times New Roman" w:hAnsi="Times New Roman" w:cs="Times New Roman"/>
                <w:sz w:val="18"/>
                <w:szCs w:val="18"/>
              </w:rPr>
            </w:pPr>
            <w:r>
              <w:rPr>
                <w:rFonts w:hint="default" w:ascii="Times New Roman" w:hAnsi="Times New Roman" w:cs="Times New Roman"/>
                <w:sz w:val="18"/>
                <w:szCs w:val="18"/>
              </w:rPr>
              <w:t>1. 环境调整：将屏蔽测试台温度分别设置为-40℃、85℃（汽车芯片极端工作温度），湿度保持40%~60%，芯片恒温30分钟后开始测试；</w:t>
            </w:r>
          </w:p>
          <w:p w14:paraId="55E2EA17">
            <w:pPr>
              <w:pStyle w:val="25"/>
              <w:rPr>
                <w:rFonts w:hint="default" w:ascii="Times New Roman" w:hAnsi="Times New Roman" w:cs="Times New Roman"/>
                <w:sz w:val="18"/>
                <w:szCs w:val="18"/>
              </w:rPr>
            </w:pPr>
            <w:r>
              <w:rPr>
                <w:rFonts w:hint="default" w:ascii="Times New Roman" w:hAnsi="Times New Roman" w:cs="Times New Roman"/>
                <w:sz w:val="18"/>
                <w:szCs w:val="18"/>
              </w:rPr>
              <w:t>2. 重复测试：在两种极端温度下，分别重复试验1（电压毛刺）和试验2（时钟毛刺）的全部步骤，记录不同环境下的故障诱发参数与成功率；</w:t>
            </w:r>
          </w:p>
          <w:p w14:paraId="1E20E1E3">
            <w:pPr>
              <w:pStyle w:val="25"/>
              <w:rPr>
                <w:rFonts w:hint="default" w:ascii="Times New Roman" w:hAnsi="Times New Roman" w:cs="Times New Roman"/>
                <w:sz w:val="18"/>
                <w:szCs w:val="18"/>
              </w:rPr>
            </w:pPr>
            <w:r>
              <w:rPr>
                <w:rFonts w:hint="default" w:ascii="Times New Roman" w:hAnsi="Times New Roman" w:cs="Times New Roman"/>
                <w:sz w:val="18"/>
                <w:szCs w:val="18"/>
              </w:rPr>
              <w:t>3. 长期稳定性测试：常温环境下，按临界故障注入参数（试验1、2中最小诱发参数）连续注入1000次，记录芯片故障诱发率、是否出现永久性损坏。</w:t>
            </w:r>
          </w:p>
        </w:tc>
      </w:tr>
      <w:tr w14:paraId="0B80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7823DCFE">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1A701FF1">
            <w:pPr>
              <w:pStyle w:val="25"/>
              <w:rPr>
                <w:rFonts w:hint="eastAsia" w:ascii="Times New Roman" w:hAnsi="Times New Roman" w:eastAsia="宋体" w:cs="Times New Roman"/>
                <w:sz w:val="18"/>
                <w:szCs w:val="18"/>
                <w:lang w:val="en-US" w:eastAsia="zh-CN"/>
              </w:rPr>
            </w:pPr>
            <w:r>
              <w:rPr>
                <w:rFonts w:hint="eastAsia" w:ascii="Times New Roman" w:cs="Times New Roman"/>
                <w:sz w:val="18"/>
                <w:szCs w:val="18"/>
                <w:lang w:val="en-US" w:eastAsia="zh-CN"/>
              </w:rPr>
              <w:t>基于试验数据的</w:t>
            </w:r>
            <w:r>
              <w:rPr>
                <w:rFonts w:hint="default" w:ascii="Times New Roman" w:hAnsi="Times New Roman" w:cs="Times New Roman"/>
                <w:sz w:val="18"/>
                <w:szCs w:val="18"/>
              </w:rPr>
              <w:t>防护能力判定</w:t>
            </w:r>
            <w:r>
              <w:rPr>
                <w:rFonts w:hint="eastAsia" w:ascii="Times New Roman" w:cs="Times New Roman"/>
                <w:sz w:val="18"/>
                <w:szCs w:val="18"/>
                <w:lang w:val="en-US" w:eastAsia="zh-CN"/>
              </w:rPr>
              <w:t>方法如下：</w:t>
            </w:r>
          </w:p>
          <w:tbl>
            <w:tblPr>
              <w:tblStyle w:val="36"/>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4"/>
              <w:gridCol w:w="2089"/>
              <w:gridCol w:w="2334"/>
              <w:gridCol w:w="2189"/>
            </w:tblGrid>
            <w:tr w14:paraId="5799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4" w:type="dxa"/>
                  <w:vAlign w:val="center"/>
                </w:tcPr>
                <w:p w14:paraId="37290573">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防护等级</w:t>
                  </w:r>
                </w:p>
              </w:tc>
              <w:tc>
                <w:tcPr>
                  <w:tcW w:w="2089" w:type="dxa"/>
                  <w:vAlign w:val="center"/>
                </w:tcPr>
                <w:p w14:paraId="0543163A">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电压毛刺防护能力</w:t>
                  </w:r>
                </w:p>
              </w:tc>
              <w:tc>
                <w:tcPr>
                  <w:tcW w:w="2334" w:type="dxa"/>
                  <w:vAlign w:val="center"/>
                </w:tcPr>
                <w:p w14:paraId="1CA40D93">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时钟毛刺防护能力</w:t>
                  </w:r>
                </w:p>
              </w:tc>
              <w:tc>
                <w:tcPr>
                  <w:tcW w:w="2189" w:type="dxa"/>
                  <w:vAlign w:val="center"/>
                </w:tcPr>
                <w:p w14:paraId="342F299F">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极端环境防护稳定性</w:t>
                  </w:r>
                </w:p>
              </w:tc>
            </w:tr>
            <w:tr w14:paraId="0887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4" w:type="dxa"/>
                  <w:vAlign w:val="center"/>
                </w:tcPr>
                <w:p w14:paraId="6DD2A872">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优秀</w:t>
                  </w:r>
                </w:p>
              </w:tc>
              <w:tc>
                <w:tcPr>
                  <w:tcW w:w="2089" w:type="dxa"/>
                  <w:vAlign w:val="center"/>
                </w:tcPr>
                <w:p w14:paraId="477700E7">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诱发故障需毛刺电压≤1.0V且宽度≤10ns，故障诱发率≤5%</w:t>
                  </w:r>
                </w:p>
              </w:tc>
              <w:tc>
                <w:tcPr>
                  <w:tcW w:w="2334" w:type="dxa"/>
                  <w:vAlign w:val="center"/>
                </w:tcPr>
                <w:p w14:paraId="62C465C2">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诱发故障需毛刺频率≥180MHz且占空比≥80%/≤20%，故障诱发率≤5%</w:t>
                  </w:r>
                </w:p>
              </w:tc>
              <w:tc>
                <w:tcPr>
                  <w:tcW w:w="2189" w:type="dxa"/>
                  <w:vAlign w:val="center"/>
                </w:tcPr>
                <w:p w14:paraId="63A778BD">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极端温度下故障诱发参数与常温差异≤10%，故障诱发率波动≤3%</w:t>
                  </w:r>
                </w:p>
              </w:tc>
            </w:tr>
            <w:tr w14:paraId="6A89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4" w:type="dxa"/>
                  <w:vAlign w:val="center"/>
                </w:tcPr>
                <w:p w14:paraId="4D548B4C">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良好</w:t>
                  </w:r>
                </w:p>
              </w:tc>
              <w:tc>
                <w:tcPr>
                  <w:tcW w:w="2089" w:type="dxa"/>
                  <w:vAlign w:val="center"/>
                </w:tcPr>
                <w:p w14:paraId="0FBDB9CC">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诱发故障需毛刺电压≤1.5V且宽度≤20ns，故障诱发率5%~15%</w:t>
                  </w:r>
                </w:p>
              </w:tc>
              <w:tc>
                <w:tcPr>
                  <w:tcW w:w="2334" w:type="dxa"/>
                  <w:vAlign w:val="center"/>
                </w:tcPr>
                <w:p w14:paraId="3AAE7D55">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诱发故障需毛刺频率≥150MHz且占空比≥70%/≤30%，故障诱发率5%~15%</w:t>
                  </w:r>
                </w:p>
              </w:tc>
              <w:tc>
                <w:tcPr>
                  <w:tcW w:w="2189" w:type="dxa"/>
                  <w:vAlign w:val="center"/>
                </w:tcPr>
                <w:p w14:paraId="55CD501D">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极端温度下故障诱发参数与常温差异≤20%，故障诱发率波动≤5%</w:t>
                  </w:r>
                </w:p>
              </w:tc>
            </w:tr>
            <w:tr w14:paraId="46DC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4" w:type="dxa"/>
                  <w:vAlign w:val="center"/>
                </w:tcPr>
                <w:p w14:paraId="205DC7A2">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合格</w:t>
                  </w:r>
                </w:p>
              </w:tc>
              <w:tc>
                <w:tcPr>
                  <w:tcW w:w="2089" w:type="dxa"/>
                  <w:vAlign w:val="center"/>
                </w:tcPr>
                <w:p w14:paraId="7CF01C76">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诱发故障需毛刺电压≤2.0V且宽度≤50ns，故障诱发率15%~30%</w:t>
                  </w:r>
                </w:p>
              </w:tc>
              <w:tc>
                <w:tcPr>
                  <w:tcW w:w="2334" w:type="dxa"/>
                  <w:vAlign w:val="center"/>
                </w:tcPr>
                <w:p w14:paraId="5934264D">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诱发故障需毛刺频率≥120MHz且占空比≥60%/≤40%，故障诱发率15%~30%</w:t>
                  </w:r>
                </w:p>
              </w:tc>
              <w:tc>
                <w:tcPr>
                  <w:tcW w:w="2189" w:type="dxa"/>
                  <w:vAlign w:val="center"/>
                </w:tcPr>
                <w:p w14:paraId="468D8E4E">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极端温度下可诱发故障，参数差异≤30%，故障诱发率波动≤10%</w:t>
                  </w:r>
                </w:p>
              </w:tc>
            </w:tr>
            <w:tr w14:paraId="337E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4" w:type="dxa"/>
                  <w:vAlign w:val="center"/>
                </w:tcPr>
                <w:p w14:paraId="569C92E6">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不合格</w:t>
                  </w:r>
                </w:p>
              </w:tc>
              <w:tc>
                <w:tcPr>
                  <w:tcW w:w="2089" w:type="dxa"/>
                  <w:vAlign w:val="center"/>
                </w:tcPr>
                <w:p w14:paraId="4EEFDEF2">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毛刺电压＞2.0V或宽度＞50ns即可诱发故障，故障诱发率＞30%</w:t>
                  </w:r>
                </w:p>
              </w:tc>
              <w:tc>
                <w:tcPr>
                  <w:tcW w:w="2334" w:type="dxa"/>
                  <w:vAlign w:val="center"/>
                </w:tcPr>
                <w:p w14:paraId="7E2B50E7">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毛刺频率＜120MHz或占空比60%~40%即可诱发故障，故障诱发率＞30%</w:t>
                  </w:r>
                </w:p>
              </w:tc>
              <w:tc>
                <w:tcPr>
                  <w:tcW w:w="2189" w:type="dxa"/>
                  <w:vAlign w:val="center"/>
                </w:tcPr>
                <w:p w14:paraId="0710E689">
                  <w:pPr>
                    <w:pStyle w:val="25"/>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极端温度下防护能力显著下降（参数差异＞30%）或芯片出现永久性损坏</w:t>
                  </w:r>
                </w:p>
              </w:tc>
            </w:tr>
          </w:tbl>
          <w:p w14:paraId="52F57836">
            <w:pPr>
              <w:pStyle w:val="25"/>
              <w:ind w:left="0" w:leftChars="0" w:firstLine="0" w:firstLineChars="0"/>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 xml:space="preserve"> </w:t>
            </w:r>
          </w:p>
        </w:tc>
      </w:tr>
    </w:tbl>
    <w:p w14:paraId="19E4B3B0">
      <w:pPr>
        <w:pStyle w:val="25"/>
        <w:rPr>
          <w:rFonts w:hint="default" w:ascii="Times New Roman" w:hAnsi="Times New Roman" w:cs="Times New Roman"/>
        </w:rPr>
      </w:pPr>
    </w:p>
    <w:p w14:paraId="37044779">
      <w:pPr>
        <w:pStyle w:val="62"/>
        <w:bidi w:val="0"/>
        <w:ind w:left="420" w:leftChars="0"/>
        <w:rPr>
          <w:rFonts w:hint="default" w:ascii="Times New Roman" w:hAnsi="Times New Roman" w:cs="Times New Roman"/>
          <w:lang w:eastAsia="zh-CN"/>
        </w:rPr>
      </w:pPr>
      <w:r>
        <w:rPr>
          <w:rFonts w:hint="default" w:ascii="Times New Roman" w:hAnsi="Times New Roman" w:cs="Times New Roman"/>
          <w:lang w:val="en-US" w:eastAsia="zh-CN"/>
        </w:rPr>
        <w:t>反向工程</w:t>
      </w:r>
      <w:r>
        <w:rPr>
          <w:rFonts w:hint="eastAsia" w:ascii="Times New Roman" w:hAnsi="Times New Roman" w:cs="Times New Roman"/>
          <w:lang w:val="en-US" w:eastAsia="zh-CN"/>
        </w:rPr>
        <w:t>防护</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022"/>
      </w:tblGrid>
      <w:tr w14:paraId="21F2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79E1E2D5">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试验目的</w:t>
            </w:r>
          </w:p>
        </w:tc>
        <w:tc>
          <w:tcPr>
            <w:tcW w:w="8022" w:type="dxa"/>
            <w:vAlign w:val="center"/>
          </w:tcPr>
          <w:p w14:paraId="2E37977D">
            <w:pPr>
              <w:jc w:val="both"/>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验证芯片是否</w:t>
            </w:r>
            <w:r>
              <w:rPr>
                <w:rFonts w:hint="eastAsia" w:cs="Times New Roman"/>
                <w:sz w:val="18"/>
                <w:szCs w:val="18"/>
                <w:lang w:val="en-US" w:eastAsia="zh-CN"/>
              </w:rPr>
              <w:t>具备方向工程防护能力</w:t>
            </w:r>
          </w:p>
        </w:tc>
      </w:tr>
      <w:tr w14:paraId="66B0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0ECC0210">
            <w:pPr>
              <w:jc w:val="both"/>
              <w:rPr>
                <w:rFonts w:hint="default" w:ascii="Times New Roman" w:hAnsi="Times New Roman" w:cs="Times New Roman"/>
                <w:sz w:val="18"/>
                <w:szCs w:val="18"/>
              </w:rPr>
            </w:pPr>
            <w:r>
              <w:rPr>
                <w:rFonts w:hint="default" w:ascii="Times New Roman" w:hAnsi="Times New Roman" w:cs="Times New Roman"/>
                <w:sz w:val="18"/>
                <w:szCs w:val="18"/>
              </w:rPr>
              <w:t>预置条件</w:t>
            </w:r>
          </w:p>
        </w:tc>
        <w:tc>
          <w:tcPr>
            <w:tcW w:w="8022" w:type="dxa"/>
            <w:vAlign w:val="center"/>
          </w:tcPr>
          <w:p w14:paraId="41737C89">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（一）硬件环境</w:t>
            </w:r>
          </w:p>
          <w:p w14:paraId="1281A617">
            <w:pPr>
              <w:pStyle w:val="25"/>
              <w:rPr>
                <w:rFonts w:hint="default" w:ascii="Times New Roman" w:hAnsi="Times New Roman" w:cs="Times New Roman"/>
                <w:sz w:val="18"/>
                <w:szCs w:val="18"/>
              </w:rPr>
            </w:pPr>
            <w:r>
              <w:rPr>
                <w:rFonts w:hint="default" w:ascii="Times New Roman" w:hAnsi="Times New Roman" w:cs="Times New Roman"/>
                <w:sz w:val="18"/>
                <w:szCs w:val="18"/>
              </w:rPr>
              <w:t>1. 待测对象：完整封装的汽车计算芯片（含MCU、加密模块及配套Flash存储单元）、配套功能测试板及原装供电模块，需提前记录芯片型号、封装类型及标称功能；</w:t>
            </w:r>
          </w:p>
          <w:p w14:paraId="36707932">
            <w:pPr>
              <w:pStyle w:val="25"/>
              <w:rPr>
                <w:rFonts w:hint="default" w:ascii="Times New Roman" w:hAnsi="Times New Roman" w:cs="Times New Roman"/>
                <w:sz w:val="18"/>
                <w:szCs w:val="18"/>
              </w:rPr>
            </w:pPr>
            <w:r>
              <w:rPr>
                <w:rFonts w:hint="default" w:ascii="Times New Roman" w:hAnsi="Times New Roman" w:cs="Times New Roman"/>
                <w:sz w:val="18"/>
                <w:szCs w:val="18"/>
              </w:rPr>
              <w:t>2. 逆向工具：去封装设备（等离子去胶机、化学腐蚀剂）、高倍率观测设备（光学显微镜、扫描电子显微镜SEM）、X射线成像仪；还需配备逻辑分析仪、示波器、固件读取探针，以及KiCad PCB逆向设计软件适配的图像采集设备；</w:t>
            </w:r>
          </w:p>
          <w:p w14:paraId="07619F3A">
            <w:pPr>
              <w:pStyle w:val="25"/>
              <w:rPr>
                <w:rFonts w:hint="default" w:ascii="Times New Roman" w:hAnsi="Times New Roman" w:cs="Times New Roman"/>
                <w:sz w:val="18"/>
                <w:szCs w:val="18"/>
              </w:rPr>
            </w:pPr>
            <w:r>
              <w:rPr>
                <w:rFonts w:hint="default" w:ascii="Times New Roman" w:hAnsi="Times New Roman" w:cs="Times New Roman"/>
                <w:sz w:val="18"/>
                <w:szCs w:val="18"/>
              </w:rPr>
              <w:t>3. 辅助设备：电磁屏蔽台（屏蔽效能≥80dB）、防静电操作台、芯片夹具（避免分析中物理损坏），以及用于固件读取的JTAG/SPI接口适配座。</w:t>
            </w:r>
          </w:p>
          <w:p w14:paraId="318EBB7E">
            <w:pPr>
              <w:pStyle w:val="25"/>
              <w:rPr>
                <w:rFonts w:hint="default" w:ascii="Times New Roman" w:hAnsi="Times New Roman" w:cs="Times New Roman"/>
                <w:sz w:val="18"/>
                <w:szCs w:val="18"/>
              </w:rPr>
            </w:pPr>
          </w:p>
          <w:p w14:paraId="13F40CBF">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（二）软件环境</w:t>
            </w:r>
          </w:p>
          <w:p w14:paraId="4F6C99CA">
            <w:pPr>
              <w:pStyle w:val="25"/>
              <w:rPr>
                <w:rFonts w:hint="default" w:ascii="Times New Roman" w:hAnsi="Times New Roman" w:cs="Times New Roman"/>
                <w:sz w:val="18"/>
                <w:szCs w:val="18"/>
              </w:rPr>
            </w:pPr>
            <w:r>
              <w:rPr>
                <w:rFonts w:hint="default" w:ascii="Times New Roman" w:hAnsi="Times New Roman" w:cs="Times New Roman"/>
                <w:sz w:val="18"/>
                <w:szCs w:val="18"/>
              </w:rPr>
              <w:t>1. 分析软件：固件提取工具（如Flashrom）、反编译工具（IDA Pro、Ghidra）、硬件仿真工具（ModelSim）、电路拓扑分析软件；</w:t>
            </w:r>
          </w:p>
          <w:p w14:paraId="7B4A7A64">
            <w:pPr>
              <w:pStyle w:val="25"/>
              <w:rPr>
                <w:rFonts w:hint="default" w:ascii="Times New Roman" w:hAnsi="Times New Roman" w:cs="Times New Roman"/>
                <w:sz w:val="18"/>
                <w:szCs w:val="18"/>
              </w:rPr>
            </w:pPr>
            <w:r>
              <w:rPr>
                <w:rFonts w:hint="default" w:ascii="Times New Roman" w:hAnsi="Times New Roman" w:cs="Times New Roman"/>
                <w:sz w:val="18"/>
                <w:szCs w:val="18"/>
              </w:rPr>
              <w:t>2. 测试辅助程序：芯片功能验证固件（用于对比逆向结果准确性）、加密算法特征检测脚本（适配AES、SM4等汽车常用加密算法）；</w:t>
            </w:r>
          </w:p>
          <w:p w14:paraId="06279242">
            <w:pPr>
              <w:pStyle w:val="25"/>
              <w:rPr>
                <w:rFonts w:hint="default" w:ascii="Times New Roman" w:hAnsi="Times New Roman" w:cs="Times New Roman"/>
                <w:sz w:val="18"/>
                <w:szCs w:val="18"/>
              </w:rPr>
            </w:pPr>
            <w:r>
              <w:rPr>
                <w:rFonts w:hint="default" w:ascii="Times New Roman" w:hAnsi="Times New Roman" w:cs="Times New Roman"/>
                <w:sz w:val="18"/>
                <w:szCs w:val="18"/>
              </w:rPr>
              <w:t>3. 环境配置：测试设备操作系统需适配逆向工具，且提前断开外网，避免敏感测试数据泄露。</w:t>
            </w:r>
          </w:p>
          <w:p w14:paraId="28489C74">
            <w:pPr>
              <w:pStyle w:val="25"/>
              <w:rPr>
                <w:rFonts w:hint="default" w:ascii="Times New Roman" w:hAnsi="Times New Roman" w:cs="Times New Roman"/>
                <w:sz w:val="18"/>
                <w:szCs w:val="18"/>
              </w:rPr>
            </w:pPr>
          </w:p>
          <w:p w14:paraId="0B6C8788">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（三）试验准备</w:t>
            </w:r>
          </w:p>
          <w:p w14:paraId="0650522D">
            <w:pPr>
              <w:pStyle w:val="25"/>
              <w:rPr>
                <w:rFonts w:hint="default" w:ascii="Times New Roman" w:hAnsi="Times New Roman" w:cs="Times New Roman"/>
                <w:sz w:val="18"/>
                <w:szCs w:val="18"/>
              </w:rPr>
            </w:pPr>
            <w:r>
              <w:rPr>
                <w:rFonts w:hint="default" w:ascii="Times New Roman" w:hAnsi="Times New Roman" w:cs="Times New Roman"/>
                <w:sz w:val="18"/>
                <w:szCs w:val="18"/>
              </w:rPr>
              <w:t>1. 芯片</w:t>
            </w:r>
            <w:r>
              <w:rPr>
                <w:rFonts w:hint="eastAsia" w:ascii="Times New Roman" w:cs="Times New Roman"/>
                <w:sz w:val="18"/>
                <w:szCs w:val="18"/>
                <w:lang w:val="en-US" w:eastAsia="zh-CN"/>
              </w:rPr>
              <w:t>样品准备</w:t>
            </w:r>
            <w:r>
              <w:rPr>
                <w:rFonts w:hint="default" w:ascii="Times New Roman" w:hAnsi="Times New Roman" w:cs="Times New Roman"/>
                <w:sz w:val="18"/>
                <w:szCs w:val="18"/>
              </w:rPr>
              <w:t>：通过测试板验证待测芯片核心功能正常，备份原始固件作为对比基准，标记芯片引脚定义及关键接口；</w:t>
            </w:r>
          </w:p>
          <w:p w14:paraId="717E511D">
            <w:pPr>
              <w:pStyle w:val="25"/>
              <w:rPr>
                <w:rFonts w:hint="default" w:ascii="Times New Roman" w:hAnsi="Times New Roman" w:cs="Times New Roman"/>
                <w:sz w:val="18"/>
                <w:szCs w:val="18"/>
              </w:rPr>
            </w:pPr>
            <w:r>
              <w:rPr>
                <w:rFonts w:hint="default" w:ascii="Times New Roman" w:hAnsi="Times New Roman" w:cs="Times New Roman"/>
                <w:sz w:val="18"/>
                <w:szCs w:val="18"/>
              </w:rPr>
              <w:t>2. 工具校准：校准SEM的放大倍率与成像精度，调试逻辑分析仪采样率（≥1GS/s），确保固件读取工具的通信协议与芯片接口匹配；</w:t>
            </w:r>
          </w:p>
          <w:p w14:paraId="6871C98C">
            <w:pPr>
              <w:pStyle w:val="25"/>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3. 制定基准：明确逆向成功判定标准，如是否能还原核心电路拓扑、破解加密算法密钥或复现关键控制逻辑。</w:t>
            </w:r>
          </w:p>
        </w:tc>
      </w:tr>
      <w:tr w14:paraId="2C0E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23C01451">
            <w:pPr>
              <w:jc w:val="both"/>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试验步骤</w:t>
            </w:r>
          </w:p>
        </w:tc>
        <w:tc>
          <w:tcPr>
            <w:tcW w:w="8022" w:type="dxa"/>
            <w:vAlign w:val="center"/>
          </w:tcPr>
          <w:p w14:paraId="6F54D2BB">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（一）物理层逆向防护试验</w:t>
            </w:r>
          </w:p>
          <w:p w14:paraId="47EFFB0D">
            <w:pPr>
              <w:pStyle w:val="25"/>
              <w:rPr>
                <w:rFonts w:hint="default" w:ascii="Times New Roman" w:hAnsi="Times New Roman" w:cs="Times New Roman"/>
                <w:sz w:val="18"/>
                <w:szCs w:val="18"/>
              </w:rPr>
            </w:pPr>
            <w:r>
              <w:rPr>
                <w:rFonts w:hint="default" w:ascii="Times New Roman" w:hAnsi="Times New Roman" w:cs="Times New Roman"/>
                <w:sz w:val="18"/>
                <w:szCs w:val="18"/>
              </w:rPr>
              <w:t>1. 去封装操作：用等离子去胶机逐步去除芯片外部封装，或用专用化学腐蚀剂处理封装外壳，过程中避免损伤内部硅片，直至暴露出核心电路层；</w:t>
            </w:r>
          </w:p>
          <w:p w14:paraId="008FE43C">
            <w:pPr>
              <w:pStyle w:val="25"/>
              <w:rPr>
                <w:rFonts w:hint="default" w:ascii="Times New Roman" w:hAnsi="Times New Roman" w:cs="Times New Roman"/>
                <w:sz w:val="18"/>
                <w:szCs w:val="18"/>
              </w:rPr>
            </w:pPr>
            <w:r>
              <w:rPr>
                <w:rFonts w:hint="default" w:ascii="Times New Roman" w:hAnsi="Times New Roman" w:cs="Times New Roman"/>
                <w:sz w:val="18"/>
                <w:szCs w:val="18"/>
              </w:rPr>
              <w:t>2. 结构观测分析：先用光学显微镜初步观测电路布局，再用SEM和X射线成像仪拍摄硅片内部结构、金属布线层及元件分布，重点记录是否存在隐藏互连或冗余结构；</w:t>
            </w:r>
          </w:p>
          <w:p w14:paraId="5736A378">
            <w:pPr>
              <w:pStyle w:val="25"/>
              <w:rPr>
                <w:rFonts w:hint="default" w:ascii="Times New Roman" w:hAnsi="Times New Roman" w:cs="Times New Roman"/>
                <w:sz w:val="18"/>
                <w:szCs w:val="18"/>
              </w:rPr>
            </w:pPr>
            <w:r>
              <w:rPr>
                <w:rFonts w:hint="default" w:ascii="Times New Roman" w:hAnsi="Times New Roman" w:cs="Times New Roman"/>
                <w:sz w:val="18"/>
                <w:szCs w:val="18"/>
              </w:rPr>
              <w:t>3. 防护评估记录：统计还原芯片关键模块（加密单元、运算单元）电路拓扑的耗时，判断离子注入连接、隐藏互连等防护结构是否增加观测与识别难度。</w:t>
            </w:r>
          </w:p>
          <w:p w14:paraId="38C87F56">
            <w:pPr>
              <w:pStyle w:val="25"/>
              <w:rPr>
                <w:rFonts w:hint="default" w:ascii="Times New Roman" w:hAnsi="Times New Roman" w:cs="Times New Roman"/>
                <w:sz w:val="18"/>
                <w:szCs w:val="18"/>
              </w:rPr>
            </w:pPr>
          </w:p>
          <w:p w14:paraId="6AD0AA9D">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（二）逻辑层逆向防护试验</w:t>
            </w:r>
          </w:p>
          <w:p w14:paraId="7CD1D0CD">
            <w:pPr>
              <w:pStyle w:val="25"/>
              <w:rPr>
                <w:rFonts w:hint="default" w:ascii="Times New Roman" w:hAnsi="Times New Roman" w:cs="Times New Roman"/>
                <w:sz w:val="18"/>
                <w:szCs w:val="18"/>
              </w:rPr>
            </w:pPr>
            <w:r>
              <w:rPr>
                <w:rFonts w:hint="default" w:ascii="Times New Roman" w:hAnsi="Times New Roman" w:cs="Times New Roman"/>
                <w:sz w:val="18"/>
                <w:szCs w:val="18"/>
              </w:rPr>
              <w:t>1. 信号捕获：将逻辑分析仪和示波器接入芯片的时钟、数据引脚及JTAG/SPI等调试接口，采集芯片执行加密运算、数据传输时的逻辑信号与时序波形；</w:t>
            </w:r>
          </w:p>
          <w:p w14:paraId="450C0D4C">
            <w:pPr>
              <w:pStyle w:val="25"/>
              <w:rPr>
                <w:rFonts w:hint="default" w:ascii="Times New Roman" w:hAnsi="Times New Roman" w:cs="Times New Roman"/>
                <w:sz w:val="18"/>
                <w:szCs w:val="18"/>
              </w:rPr>
            </w:pPr>
            <w:r>
              <w:rPr>
                <w:rFonts w:hint="default" w:ascii="Times New Roman" w:hAnsi="Times New Roman" w:cs="Times New Roman"/>
                <w:sz w:val="18"/>
                <w:szCs w:val="18"/>
              </w:rPr>
              <w:t>2. 逻辑仿真分析：将捕获的信号导入ModelSim仿真工具，构建初步逻辑模型，模拟芯片的输入输出响应，尝试还原模块间的控制关系与数据流向；</w:t>
            </w:r>
          </w:p>
          <w:p w14:paraId="4EA012DD">
            <w:pPr>
              <w:pStyle w:val="25"/>
              <w:rPr>
                <w:rFonts w:hint="default" w:ascii="Times New Roman" w:hAnsi="Times New Roman" w:cs="Times New Roman"/>
                <w:sz w:val="18"/>
                <w:szCs w:val="18"/>
              </w:rPr>
            </w:pPr>
            <w:r>
              <w:rPr>
                <w:rFonts w:hint="default" w:ascii="Times New Roman" w:hAnsi="Times New Roman" w:cs="Times New Roman"/>
                <w:sz w:val="18"/>
                <w:szCs w:val="18"/>
              </w:rPr>
              <w:t>3. 防护能力记录：记录能否通过逻辑信号还原核心电路的运算逻辑，评估芯片是否因混淆电路、冗余逻辑等设计阻碍逻辑还原。</w:t>
            </w:r>
          </w:p>
          <w:p w14:paraId="6AAB138C">
            <w:pPr>
              <w:pStyle w:val="25"/>
              <w:rPr>
                <w:rFonts w:hint="default" w:ascii="Times New Roman" w:hAnsi="Times New Roman" w:cs="Times New Roman"/>
                <w:sz w:val="18"/>
                <w:szCs w:val="18"/>
              </w:rPr>
            </w:pPr>
          </w:p>
          <w:p w14:paraId="67DE4451">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（三）固件层逆向防护试验</w:t>
            </w:r>
          </w:p>
          <w:p w14:paraId="4C930625">
            <w:pPr>
              <w:pStyle w:val="25"/>
              <w:rPr>
                <w:rFonts w:hint="default" w:ascii="Times New Roman" w:hAnsi="Times New Roman" w:cs="Times New Roman"/>
                <w:sz w:val="18"/>
                <w:szCs w:val="18"/>
              </w:rPr>
            </w:pPr>
            <w:r>
              <w:rPr>
                <w:rFonts w:hint="default" w:ascii="Times New Roman" w:hAnsi="Times New Roman" w:cs="Times New Roman"/>
                <w:sz w:val="18"/>
                <w:szCs w:val="18"/>
              </w:rPr>
              <w:t>1. 固件提取尝试：通过探针连接芯片存储单元引脚，或利用JTAG/SPI接口，使用Flashrom等工具尝试读取芯片固件，记录提取成功率及耗时；</w:t>
            </w:r>
          </w:p>
          <w:p w14:paraId="7CB605B2">
            <w:pPr>
              <w:pStyle w:val="25"/>
              <w:rPr>
                <w:rFonts w:hint="default" w:ascii="Times New Roman" w:hAnsi="Times New Roman" w:cs="Times New Roman"/>
                <w:sz w:val="18"/>
                <w:szCs w:val="18"/>
              </w:rPr>
            </w:pPr>
            <w:r>
              <w:rPr>
                <w:rFonts w:hint="default" w:ascii="Times New Roman" w:hAnsi="Times New Roman" w:cs="Times New Roman"/>
                <w:sz w:val="18"/>
                <w:szCs w:val="18"/>
              </w:rPr>
              <w:t>2. 固件逆向分析：用IDA Pro对提取到的固件进行反编译，借助脚本检测加密算法特征、密钥存储位置及访问控制逻辑，尝试破解固件的校验机制与加密保护；</w:t>
            </w:r>
          </w:p>
          <w:p w14:paraId="6ED594C9">
            <w:pPr>
              <w:pStyle w:val="25"/>
              <w:rPr>
                <w:rFonts w:hint="default" w:ascii="Times New Roman" w:hAnsi="Times New Roman" w:cs="Times New Roman"/>
                <w:sz w:val="18"/>
                <w:szCs w:val="18"/>
              </w:rPr>
            </w:pPr>
            <w:r>
              <w:rPr>
                <w:rFonts w:hint="default" w:ascii="Times New Roman" w:hAnsi="Times New Roman" w:cs="Times New Roman"/>
                <w:sz w:val="18"/>
                <w:szCs w:val="18"/>
              </w:rPr>
              <w:t>3. 结果验证：对比反编译得到的代码与原始固件功能，判断是否能复现芯片的核心控制流程，评估固件的混淆、加壳等防护措施有效性。</w:t>
            </w:r>
          </w:p>
          <w:p w14:paraId="773F4ADE">
            <w:pPr>
              <w:pStyle w:val="25"/>
              <w:rPr>
                <w:rFonts w:hint="default" w:ascii="Times New Roman" w:hAnsi="Times New Roman" w:cs="Times New Roman"/>
                <w:sz w:val="18"/>
                <w:szCs w:val="18"/>
              </w:rPr>
            </w:pPr>
          </w:p>
          <w:p w14:paraId="698992F3">
            <w:pPr>
              <w:pStyle w:val="25"/>
              <w:ind w:left="0" w:leftChars="0" w:firstLine="0" w:firstLineChars="0"/>
              <w:rPr>
                <w:rFonts w:hint="default" w:ascii="Times New Roman" w:hAnsi="Times New Roman" w:cs="Times New Roman"/>
                <w:sz w:val="18"/>
                <w:szCs w:val="18"/>
              </w:rPr>
            </w:pPr>
            <w:r>
              <w:rPr>
                <w:rFonts w:hint="default" w:ascii="Times New Roman" w:hAnsi="Times New Roman" w:cs="Times New Roman"/>
                <w:sz w:val="18"/>
                <w:szCs w:val="18"/>
              </w:rPr>
              <w:t>（四）综合防护评估</w:t>
            </w:r>
          </w:p>
          <w:p w14:paraId="2872826D">
            <w:pPr>
              <w:pStyle w:val="25"/>
              <w:rPr>
                <w:rFonts w:hint="default" w:ascii="Times New Roman" w:hAnsi="Times New Roman" w:cs="Times New Roman"/>
                <w:sz w:val="18"/>
                <w:szCs w:val="18"/>
              </w:rPr>
            </w:pPr>
            <w:r>
              <w:rPr>
                <w:rFonts w:hint="default" w:ascii="Times New Roman" w:hAnsi="Times New Roman" w:cs="Times New Roman"/>
                <w:sz w:val="18"/>
                <w:szCs w:val="18"/>
              </w:rPr>
              <w:t>汇总三层逆向试验的操作耗时、工具成本及还原完整度，对比预设基准，综合判定芯片的反向工程防护短板。</w:t>
            </w:r>
          </w:p>
        </w:tc>
      </w:tr>
      <w:tr w14:paraId="3369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14:paraId="16698290">
            <w:pPr>
              <w:jc w:val="both"/>
              <w:rPr>
                <w:rFonts w:hint="default" w:ascii="Times New Roman" w:hAnsi="Times New Roman" w:cs="Times New Roman"/>
                <w:sz w:val="18"/>
                <w:szCs w:val="18"/>
              </w:rPr>
            </w:pPr>
            <w:r>
              <w:rPr>
                <w:rFonts w:hint="default" w:ascii="Times New Roman" w:hAnsi="Times New Roman" w:cs="Times New Roman"/>
                <w:sz w:val="18"/>
                <w:szCs w:val="18"/>
              </w:rPr>
              <w:t>预期结果</w:t>
            </w:r>
          </w:p>
        </w:tc>
        <w:tc>
          <w:tcPr>
            <w:tcW w:w="8022" w:type="dxa"/>
            <w:vAlign w:val="center"/>
          </w:tcPr>
          <w:p w14:paraId="7FBC64B6">
            <w:pPr>
              <w:pStyle w:val="25"/>
              <w:ind w:left="0" w:leftChars="0" w:firstLine="0" w:firstLineChars="0"/>
              <w:rPr>
                <w:rFonts w:hint="eastAsia" w:ascii="Times New Roman" w:cs="Times New Roman"/>
                <w:sz w:val="18"/>
                <w:szCs w:val="18"/>
                <w:lang w:val="en-US" w:eastAsia="zh-CN"/>
              </w:rPr>
            </w:pPr>
            <w:r>
              <w:rPr>
                <w:rFonts w:hint="eastAsia" w:ascii="Times New Roman" w:cs="Times New Roman"/>
                <w:sz w:val="18"/>
                <w:szCs w:val="18"/>
                <w:lang w:val="en-US" w:eastAsia="zh-CN"/>
              </w:rPr>
              <w:t>基于试验数据的</w:t>
            </w:r>
            <w:r>
              <w:rPr>
                <w:rFonts w:hint="default" w:ascii="Times New Roman" w:hAnsi="Times New Roman" w:cs="Times New Roman"/>
                <w:sz w:val="18"/>
                <w:szCs w:val="18"/>
              </w:rPr>
              <w:t>防护等级判定</w:t>
            </w:r>
            <w:r>
              <w:rPr>
                <w:rFonts w:hint="eastAsia" w:ascii="Times New Roman" w:cs="Times New Roman"/>
                <w:sz w:val="18"/>
                <w:szCs w:val="18"/>
                <w:lang w:val="en-US" w:eastAsia="zh-CN"/>
              </w:rPr>
              <w:t>方法如下：</w:t>
            </w:r>
          </w:p>
          <w:tbl>
            <w:tblPr>
              <w:tblStyle w:val="36"/>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2489"/>
              <w:gridCol w:w="2202"/>
              <w:gridCol w:w="1950"/>
            </w:tblGrid>
            <w:tr w14:paraId="5119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5" w:type="dxa"/>
                  <w:vAlign w:val="center"/>
                </w:tcPr>
                <w:p w14:paraId="5F26A94A">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防护等级</w:t>
                  </w:r>
                </w:p>
              </w:tc>
              <w:tc>
                <w:tcPr>
                  <w:tcW w:w="2489" w:type="dxa"/>
                  <w:vAlign w:val="center"/>
                </w:tcPr>
                <w:p w14:paraId="10A436F2">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物理层防护</w:t>
                  </w:r>
                </w:p>
              </w:tc>
              <w:tc>
                <w:tcPr>
                  <w:tcW w:w="2202" w:type="dxa"/>
                  <w:vAlign w:val="center"/>
                </w:tcPr>
                <w:p w14:paraId="2EFF9F63">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逻辑层防护</w:t>
                  </w:r>
                </w:p>
              </w:tc>
              <w:tc>
                <w:tcPr>
                  <w:tcW w:w="1950" w:type="dxa"/>
                  <w:vAlign w:val="center"/>
                </w:tcPr>
                <w:p w14:paraId="1133F2FD">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固件层防护</w:t>
                  </w:r>
                </w:p>
              </w:tc>
            </w:tr>
            <w:tr w14:paraId="3EC7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5" w:type="dxa"/>
                  <w:vAlign w:val="center"/>
                </w:tcPr>
                <w:p w14:paraId="2C807FC0">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优秀</w:t>
                  </w:r>
                </w:p>
              </w:tc>
              <w:tc>
                <w:tcPr>
                  <w:tcW w:w="2489" w:type="dxa"/>
                  <w:vAlign w:val="center"/>
                </w:tcPr>
                <w:p w14:paraId="56A7BA02">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去封装后仍难通过SEM/X射线识别核心电路，隐藏互连无法被常规手段还原，拓扑还原耗时超30天</w:t>
                  </w:r>
                </w:p>
              </w:tc>
              <w:tc>
                <w:tcPr>
                  <w:tcW w:w="2202" w:type="dxa"/>
                  <w:vAlign w:val="center"/>
                </w:tcPr>
                <w:p w14:paraId="2797E1B1">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逻辑信号含大量无效噪声，仿真难以还原核心逻辑，关键模块关系无法明确</w:t>
                  </w:r>
                </w:p>
              </w:tc>
              <w:tc>
                <w:tcPr>
                  <w:tcW w:w="1950" w:type="dxa"/>
                  <w:vAlign w:val="center"/>
                </w:tcPr>
                <w:p w14:paraId="6283F882">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固件提取失败或提取后无法反编译，加密算法与密钥无迹可寻</w:t>
                  </w:r>
                </w:p>
              </w:tc>
            </w:tr>
            <w:tr w14:paraId="3C5E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5" w:type="dxa"/>
                  <w:vAlign w:val="center"/>
                </w:tcPr>
                <w:p w14:paraId="6C3B2FA9">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良好</w:t>
                  </w:r>
                </w:p>
              </w:tc>
              <w:tc>
                <w:tcPr>
                  <w:tcW w:w="2489" w:type="dxa"/>
                  <w:vAlign w:val="center"/>
                </w:tcPr>
                <w:p w14:paraId="6B011079">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核心电路可观测，但冗余结构增加拓扑还原难度，还原耗时15 - 30天</w:t>
                  </w:r>
                </w:p>
              </w:tc>
              <w:tc>
                <w:tcPr>
                  <w:tcW w:w="2202" w:type="dxa"/>
                  <w:vAlign w:val="center"/>
                </w:tcPr>
                <w:p w14:paraId="7F0D8732">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能还原部分次要逻辑，核心运算模块因混淆设计难以破解，时序关系无法复现</w:t>
                  </w:r>
                </w:p>
              </w:tc>
              <w:tc>
                <w:tcPr>
                  <w:tcW w:w="1950" w:type="dxa"/>
                  <w:vAlign w:val="center"/>
                </w:tcPr>
                <w:p w14:paraId="41B97BDC">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固件可提取，但反编译后代码混淆严重，核心功能逻辑无法复现</w:t>
                  </w:r>
                </w:p>
              </w:tc>
            </w:tr>
            <w:tr w14:paraId="0BAA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5" w:type="dxa"/>
                  <w:vAlign w:val="center"/>
                </w:tcPr>
                <w:p w14:paraId="161024FA">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合格</w:t>
                  </w:r>
                </w:p>
              </w:tc>
              <w:tc>
                <w:tcPr>
                  <w:tcW w:w="2489" w:type="dxa"/>
                  <w:vAlign w:val="center"/>
                </w:tcPr>
                <w:p w14:paraId="07D9FF82">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核心电路拓扑可还原，但隐藏互连增加分析成本，还原耗时5 - 15天</w:t>
                  </w:r>
                </w:p>
              </w:tc>
              <w:tc>
                <w:tcPr>
                  <w:tcW w:w="2202" w:type="dxa"/>
                  <w:vAlign w:val="center"/>
                </w:tcPr>
                <w:p w14:paraId="20A31031">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可还原核心逻辑框架，但关键参数与控制时序需额外调试才能确定</w:t>
                  </w:r>
                </w:p>
              </w:tc>
              <w:tc>
                <w:tcPr>
                  <w:tcW w:w="1950" w:type="dxa"/>
                  <w:vAlign w:val="center"/>
                </w:tcPr>
                <w:p w14:paraId="14FCF3A9">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能还原部分功能逻辑，但加密算法未被破解，无法篡改固件并正常运行</w:t>
                  </w:r>
                </w:p>
              </w:tc>
            </w:tr>
            <w:tr w14:paraId="276F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5" w:type="dxa"/>
                  <w:vAlign w:val="center"/>
                </w:tcPr>
                <w:p w14:paraId="08A647E3">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不合格</w:t>
                  </w:r>
                </w:p>
              </w:tc>
              <w:tc>
                <w:tcPr>
                  <w:tcW w:w="2489" w:type="dxa"/>
                  <w:vAlign w:val="center"/>
                </w:tcPr>
                <w:p w14:paraId="27DF3F95">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轻松还原核心电路拓扑，无冗余或隐藏结构，还原耗时＜5天</w:t>
                  </w:r>
                </w:p>
              </w:tc>
              <w:tc>
                <w:tcPr>
                  <w:tcW w:w="2202" w:type="dxa"/>
                  <w:vAlign w:val="center"/>
                </w:tcPr>
                <w:p w14:paraId="4B4D1694">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逻辑信号清晰，可快速仿真复现完整电路逻辑</w:t>
                  </w:r>
                </w:p>
              </w:tc>
              <w:tc>
                <w:tcPr>
                  <w:tcW w:w="1950" w:type="dxa"/>
                  <w:vAlign w:val="center"/>
                </w:tcPr>
                <w:p w14:paraId="408FAC0E">
                  <w:pPr>
                    <w:pStyle w:val="25"/>
                    <w:ind w:left="0" w:leftChars="0"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固件可直接提取并反编译，核心算法、密钥及控制逻辑完全暴露</w:t>
                  </w:r>
                </w:p>
              </w:tc>
            </w:tr>
          </w:tbl>
          <w:p w14:paraId="53F4A0EF">
            <w:pPr>
              <w:jc w:val="both"/>
              <w:rPr>
                <w:rFonts w:hint="default" w:ascii="Times New Roman" w:hAnsi="Times New Roman" w:cs="Times New Roman"/>
                <w:sz w:val="18"/>
                <w:szCs w:val="18"/>
              </w:rPr>
            </w:pPr>
            <w:r>
              <w:rPr>
                <w:rFonts w:hint="default" w:ascii="Times New Roman" w:hAnsi="Times New Roman" w:cs="Times New Roman"/>
                <w:sz w:val="18"/>
                <w:szCs w:val="18"/>
              </w:rPr>
              <w:t xml:space="preserve">  </w:t>
            </w:r>
          </w:p>
        </w:tc>
      </w:tr>
    </w:tbl>
    <w:p w14:paraId="44894645">
      <w:pPr>
        <w:pStyle w:val="25"/>
        <w:rPr>
          <w:rFonts w:hint="default" w:ascii="Times New Roman" w:hAnsi="Times New Roman" w:cs="Times New Roman"/>
        </w:rPr>
      </w:pPr>
    </w:p>
    <w:p w14:paraId="423374F8">
      <w:pPr>
        <w:pStyle w:val="25"/>
        <w:rPr>
          <w:rFonts w:hint="default" w:ascii="Times New Roman" w:hAnsi="Times New Roman" w:cs="Times New Roman"/>
        </w:rPr>
      </w:pPr>
      <w:r>
        <w:rPr>
          <w:rFonts w:hint="default" w:ascii="Times New Roman" w:hAnsi="Times New Roman" w:cs="Times New Roman"/>
        </w:rPr>
        <w:t xml:space="preserve"> </w:t>
      </w:r>
    </w:p>
    <w:p w14:paraId="3BD4CB44">
      <w:pPr>
        <w:pStyle w:val="25"/>
        <w:rPr>
          <w:rFonts w:hint="default" w:ascii="Times New Roman" w:hAnsi="Times New Roman" w:cs="Times New Roman"/>
        </w:rPr>
      </w:pPr>
    </w:p>
    <w:p w14:paraId="7C0ECE75">
      <w:pPr>
        <w:pStyle w:val="129"/>
        <w:numPr>
          <w:ilvl w:val="0"/>
          <w:numId w:val="0"/>
        </w:numPr>
        <w:jc w:val="center"/>
        <w:rPr>
          <w:rFonts w:hint="default" w:ascii="Times New Roman" w:hAnsi="Times New Roman" w:cs="Times New Roman"/>
        </w:rPr>
      </w:pPr>
      <w:r>
        <w:rPr>
          <w:rFonts w:hint="default" w:ascii="Times New Roman" w:hAnsi="Times New Roman" w:cs="Times New Roman"/>
        </w:rPr>
        <w:br w:type="page"/>
      </w:r>
      <w:bookmarkStart w:id="41" w:name="_Toc32175"/>
      <w:bookmarkStart w:id="42" w:name="_Toc529879091"/>
      <w:bookmarkStart w:id="43" w:name="_Toc17393"/>
      <w:r>
        <w:rPr>
          <w:rFonts w:hint="default" w:ascii="Times New Roman" w:hAnsi="Times New Roman" w:cs="Times New Roman"/>
        </w:rPr>
        <w:t>附录A</w:t>
      </w:r>
      <w:r>
        <w:rPr>
          <w:rFonts w:hint="default" w:ascii="Times New Roman" w:hAnsi="Times New Roman" w:cs="Times New Roman"/>
        </w:rPr>
        <w:br w:type="textWrapping"/>
      </w:r>
      <w:bookmarkStart w:id="44" w:name="_Toc500948118"/>
      <w:r>
        <w:rPr>
          <w:rFonts w:hint="default" w:ascii="Times New Roman" w:hAnsi="Times New Roman" w:cs="Times New Roman"/>
        </w:rPr>
        <w:t>（资料性）</w:t>
      </w:r>
      <w:r>
        <w:rPr>
          <w:rFonts w:hint="default" w:ascii="Times New Roman" w:hAnsi="Times New Roman" w:cs="Times New Roman"/>
        </w:rPr>
        <w:br w:type="textWrapping"/>
      </w:r>
      <w:bookmarkEnd w:id="41"/>
      <w:bookmarkEnd w:id="42"/>
      <w:bookmarkEnd w:id="44"/>
      <w:r>
        <w:rPr>
          <w:rFonts w:hint="default" w:ascii="Times New Roman" w:hAnsi="Times New Roman" w:cs="Times New Roman"/>
        </w:rPr>
        <w:t>计算芯片对证书吊销状态识别及处理的支持机制</w:t>
      </w:r>
      <w:bookmarkEnd w:id="43"/>
    </w:p>
    <w:p w14:paraId="5F13605A">
      <w:pPr>
        <w:pStyle w:val="25"/>
        <w:keepNext w:val="0"/>
        <w:keepLines w:val="0"/>
        <w:pageBreakBefore w:val="0"/>
        <w:widowControl/>
        <w:kinsoku/>
        <w:wordWrap/>
        <w:overflowPunct/>
        <w:topLinePunct w:val="0"/>
        <w:autoSpaceDE w:val="0"/>
        <w:autoSpaceDN w:val="0"/>
        <w:bidi w:val="0"/>
        <w:adjustRightInd w:val="0"/>
        <w:snapToGrid w:val="0"/>
        <w:spacing w:before="313" w:beforeLines="100" w:after="313" w:afterLines="100"/>
        <w:ind w:left="0" w:leftChars="0" w:firstLine="0" w:firstLineChars="0"/>
        <w:textAlignment w:val="auto"/>
        <w:rPr>
          <w:rFonts w:hint="eastAsia" w:ascii="黑体" w:hAnsi="黑体" w:eastAsia="黑体" w:cs="黑体"/>
        </w:rPr>
      </w:pPr>
      <w:r>
        <w:rPr>
          <w:rFonts w:hint="eastAsia" w:ascii="黑体" w:hAnsi="黑体" w:eastAsia="黑体" w:cs="黑体"/>
          <w:lang w:val="en-US" w:eastAsia="zh-CN"/>
        </w:rPr>
        <w:t xml:space="preserve">A.1  </w:t>
      </w:r>
      <w:r>
        <w:rPr>
          <w:rFonts w:hint="eastAsia" w:ascii="黑体" w:hAnsi="黑体" w:eastAsia="黑体" w:cs="黑体"/>
        </w:rPr>
        <w:t>硬件级证书状态缓存</w:t>
      </w:r>
    </w:p>
    <w:p w14:paraId="056454A9">
      <w:pPr>
        <w:pStyle w:val="25"/>
        <w:rPr>
          <w:rFonts w:hint="default" w:ascii="Times New Roman" w:hAnsi="Times New Roman" w:cs="Times New Roman"/>
        </w:rPr>
      </w:pPr>
      <w:r>
        <w:rPr>
          <w:rFonts w:hint="default" w:ascii="Times New Roman" w:hAnsi="Times New Roman" w:cs="Times New Roman"/>
        </w:rPr>
        <w:t>• 本地吊销列表（CRL）缓存：在芯片安全存储区域（如OTP内存、安全寄存器）预存常用证书吊销列表，支持快速查询。当处理证书验证请求时，芯片硬件加速模块可直接比对缓存的CRL，降低对云端查询的依赖，减少高算力场景下的延迟（如自动驾驶实时决策时的证书校验）。</w:t>
      </w:r>
    </w:p>
    <w:p w14:paraId="75108373">
      <w:pPr>
        <w:pStyle w:val="25"/>
        <w:rPr>
          <w:rFonts w:hint="default" w:ascii="Times New Roman" w:hAnsi="Times New Roman" w:cs="Times New Roman"/>
        </w:rPr>
      </w:pPr>
      <w:r>
        <w:rPr>
          <w:rFonts w:hint="default" w:ascii="Times New Roman" w:hAnsi="Times New Roman" w:cs="Times New Roman"/>
        </w:rPr>
        <w:t>• 增量更新机制：通过硬件支持的差分算法，仅更新CRL中新增或变更的条目，降低OTA升级时的证书数据传输量，同时利用芯片多核并行计算能力加速CRL的解析与存储。</w:t>
      </w:r>
    </w:p>
    <w:p w14:paraId="487E45DD">
      <w:pPr>
        <w:pStyle w:val="25"/>
        <w:keepNext w:val="0"/>
        <w:keepLines w:val="0"/>
        <w:pageBreakBefore w:val="0"/>
        <w:widowControl/>
        <w:kinsoku/>
        <w:wordWrap/>
        <w:overflowPunct/>
        <w:topLinePunct w:val="0"/>
        <w:autoSpaceDE w:val="0"/>
        <w:autoSpaceDN w:val="0"/>
        <w:bidi w:val="0"/>
        <w:adjustRightInd w:val="0"/>
        <w:snapToGrid w:val="0"/>
        <w:spacing w:before="313" w:beforeLines="100" w:after="313" w:afterLines="100"/>
        <w:ind w:left="0" w:leftChars="0" w:firstLine="0" w:firstLineChars="0"/>
        <w:textAlignment w:val="auto"/>
        <w:rPr>
          <w:rFonts w:hint="default" w:ascii="黑体" w:hAnsi="黑体" w:eastAsia="黑体" w:cs="黑体"/>
          <w:lang w:val="en-US" w:eastAsia="zh-CN"/>
        </w:rPr>
      </w:pPr>
      <w:r>
        <w:rPr>
          <w:rFonts w:hint="eastAsia" w:ascii="黑体" w:hAnsi="黑体" w:eastAsia="黑体" w:cs="黑体"/>
          <w:lang w:val="en-US" w:eastAsia="zh-CN"/>
        </w:rPr>
        <w:t xml:space="preserve">A.2  </w:t>
      </w:r>
      <w:r>
        <w:rPr>
          <w:rFonts w:hint="default" w:ascii="黑体" w:hAnsi="黑体" w:eastAsia="黑体" w:cs="黑体"/>
          <w:lang w:val="en-US" w:eastAsia="zh-CN"/>
        </w:rPr>
        <w:t>实时在线状态验证（OCSP）加速</w:t>
      </w:r>
    </w:p>
    <w:p w14:paraId="2F4B05C1">
      <w:pPr>
        <w:pStyle w:val="25"/>
        <w:rPr>
          <w:rFonts w:hint="default" w:ascii="Times New Roman" w:hAnsi="Times New Roman" w:cs="Times New Roman"/>
        </w:rPr>
      </w:pPr>
      <w:r>
        <w:rPr>
          <w:rFonts w:hint="default" w:ascii="Times New Roman" w:hAnsi="Times New Roman" w:cs="Times New Roman"/>
        </w:rPr>
        <w:t>• 硬件化OCSP响应解析：针对需实时查询云端OCSP服务器的场景，芯片集成专用解析模块，对OCSP响应包进行硬件解码与验签（如基于ECC算法），避免CPU资源被大量证书验证任务占用。例如，在车联网通信时，芯片可并行处理多个OCSP请求，确保通信链路的证书有效性。</w:t>
      </w:r>
    </w:p>
    <w:p w14:paraId="6C28881D">
      <w:pPr>
        <w:pStyle w:val="25"/>
        <w:rPr>
          <w:rFonts w:hint="default" w:ascii="Times New Roman" w:hAnsi="Times New Roman" w:cs="Times New Roman"/>
        </w:rPr>
      </w:pPr>
      <w:r>
        <w:rPr>
          <w:rFonts w:hint="default" w:ascii="Times New Roman" w:hAnsi="Times New Roman" w:cs="Times New Roman"/>
        </w:rPr>
        <w:t>• 缓存策略优化：通过硬件性能计数器监控证书使用频率，动态调整OCSP响应的缓存时长（如高频使用的证书延长缓存时间），减少重复查询的算力消耗。</w:t>
      </w:r>
    </w:p>
    <w:p w14:paraId="52BB501A">
      <w:pPr>
        <w:pStyle w:val="25"/>
        <w:keepNext w:val="0"/>
        <w:keepLines w:val="0"/>
        <w:pageBreakBefore w:val="0"/>
        <w:widowControl/>
        <w:kinsoku/>
        <w:wordWrap/>
        <w:overflowPunct/>
        <w:topLinePunct w:val="0"/>
        <w:autoSpaceDE w:val="0"/>
        <w:autoSpaceDN w:val="0"/>
        <w:bidi w:val="0"/>
        <w:adjustRightInd w:val="0"/>
        <w:snapToGrid w:val="0"/>
        <w:spacing w:before="313" w:beforeLines="100" w:after="313" w:afterLines="100"/>
        <w:ind w:left="0" w:leftChars="0" w:firstLine="0" w:firstLineChars="0"/>
        <w:textAlignment w:val="auto"/>
        <w:rPr>
          <w:rFonts w:hint="default" w:ascii="黑体" w:hAnsi="黑体" w:eastAsia="黑体" w:cs="黑体"/>
          <w:lang w:val="en-US" w:eastAsia="zh-CN"/>
        </w:rPr>
      </w:pPr>
      <w:r>
        <w:rPr>
          <w:rFonts w:hint="eastAsia" w:ascii="黑体" w:hAnsi="黑体" w:eastAsia="黑体" w:cs="黑体"/>
          <w:lang w:val="en-US" w:eastAsia="zh-CN"/>
        </w:rPr>
        <w:t xml:space="preserve">A.3  </w:t>
      </w:r>
      <w:r>
        <w:rPr>
          <w:rFonts w:hint="default" w:ascii="黑体" w:hAnsi="黑体" w:eastAsia="黑体" w:cs="黑体"/>
          <w:lang w:val="en-US" w:eastAsia="zh-CN"/>
        </w:rPr>
        <w:t>安全启动与证书吊销联动</w:t>
      </w:r>
    </w:p>
    <w:p w14:paraId="76FCC637">
      <w:pPr>
        <w:pStyle w:val="25"/>
        <w:rPr>
          <w:rFonts w:hint="default" w:ascii="Times New Roman" w:hAnsi="Times New Roman" w:cs="Times New Roman"/>
        </w:rPr>
      </w:pPr>
      <w:r>
        <w:rPr>
          <w:rFonts w:hint="default" w:ascii="Times New Roman" w:hAnsi="Times New Roman" w:cs="Times New Roman"/>
        </w:rPr>
        <w:t>• 启动时证书状态校验：芯片安全启动流程中，通过硬件信任根验证启动镜像的证书时，同步查询本地CRL或OCSP状态。若发现证书已吊销，立即终止启动并触发安全熔断机制（如锁定CPU核心），防止恶意固件利用失效证书启动系统。</w:t>
      </w:r>
    </w:p>
    <w:p w14:paraId="5A4D24D7">
      <w:pPr>
        <w:pStyle w:val="25"/>
        <w:rPr>
          <w:rFonts w:hint="default" w:ascii="Times New Roman" w:hAnsi="Times New Roman" w:cs="Times New Roman"/>
        </w:rPr>
      </w:pPr>
      <w:r>
        <w:rPr>
          <w:rFonts w:hint="default" w:ascii="Times New Roman" w:hAnsi="Times New Roman" w:cs="Times New Roman"/>
        </w:rPr>
        <w:t>• 多级证书链吊销处理：支持对根证书、中间证书及终端实体证书的层级化吊销管理。例如，当根证书被吊销时，芯片硬件可自动识别其签发的所有子证书失效，无需逐个校验，提升大规模证书吊销时的处理效率。</w:t>
      </w:r>
    </w:p>
    <w:p w14:paraId="612A475C">
      <w:pPr>
        <w:pStyle w:val="25"/>
        <w:keepNext w:val="0"/>
        <w:keepLines w:val="0"/>
        <w:pageBreakBefore w:val="0"/>
        <w:widowControl/>
        <w:kinsoku/>
        <w:wordWrap/>
        <w:overflowPunct/>
        <w:topLinePunct w:val="0"/>
        <w:autoSpaceDE w:val="0"/>
        <w:autoSpaceDN w:val="0"/>
        <w:bidi w:val="0"/>
        <w:adjustRightInd w:val="0"/>
        <w:snapToGrid w:val="0"/>
        <w:spacing w:before="313" w:beforeLines="100" w:after="313" w:afterLines="100"/>
        <w:ind w:left="0" w:leftChars="0" w:firstLine="0" w:firstLineChars="0"/>
        <w:textAlignment w:val="auto"/>
        <w:rPr>
          <w:rFonts w:hint="default" w:ascii="黑体" w:hAnsi="黑体" w:eastAsia="黑体" w:cs="黑体"/>
          <w:lang w:val="en-US" w:eastAsia="zh-CN"/>
        </w:rPr>
      </w:pPr>
      <w:r>
        <w:rPr>
          <w:rFonts w:hint="eastAsia" w:ascii="黑体" w:hAnsi="黑体" w:eastAsia="黑体" w:cs="黑体"/>
          <w:lang w:val="en-US" w:eastAsia="zh-CN"/>
        </w:rPr>
        <w:t xml:space="preserve">A.4  </w:t>
      </w:r>
      <w:r>
        <w:rPr>
          <w:rFonts w:hint="default" w:ascii="黑体" w:hAnsi="黑体" w:eastAsia="黑体" w:cs="黑体"/>
          <w:lang w:val="en-US" w:eastAsia="zh-CN"/>
        </w:rPr>
        <w:t>密钥生命周期管理与硬件加速</w:t>
      </w:r>
    </w:p>
    <w:p w14:paraId="2E00868A">
      <w:pPr>
        <w:pStyle w:val="25"/>
        <w:rPr>
          <w:rFonts w:hint="default" w:ascii="Times New Roman" w:hAnsi="Times New Roman" w:cs="Times New Roman"/>
        </w:rPr>
      </w:pPr>
      <w:r>
        <w:rPr>
          <w:rFonts w:hint="default" w:ascii="Times New Roman" w:hAnsi="Times New Roman" w:cs="Times New Roman"/>
        </w:rPr>
        <w:t>• 吊销事件触发的密钥更新：当证书被吊销时，芯片安全模块自动触发密钥更新流程，利用硬件加密引擎（如AES-GCM）快速生成新密钥对，并通过安全通道同步至相关组件（如通信模块、存储单元），确保密钥更换过程中的算力资源高效分配。</w:t>
      </w:r>
    </w:p>
    <w:p w14:paraId="6536281C">
      <w:pPr>
        <w:pStyle w:val="25"/>
        <w:rPr>
          <w:rFonts w:hint="default" w:ascii="Times New Roman" w:hAnsi="Times New Roman" w:cs="Times New Roman"/>
        </w:rPr>
      </w:pPr>
      <w:r>
        <w:rPr>
          <w:rFonts w:hint="default" w:ascii="Times New Roman" w:hAnsi="Times New Roman" w:cs="Times New Roman"/>
        </w:rPr>
        <w:t>• 吊销证书的密钥销毁机制：通过硬件级密钥销毁指令（如熔断熔丝、电压脉冲清除），确保吊销证书对应的私钥无法被恢复，防止密钥泄露风险，同时释放被占用的加密算力资源。</w:t>
      </w:r>
    </w:p>
    <w:p w14:paraId="44223C9B">
      <w:pPr>
        <w:pStyle w:val="25"/>
        <w:keepNext w:val="0"/>
        <w:keepLines w:val="0"/>
        <w:pageBreakBefore w:val="0"/>
        <w:widowControl/>
        <w:kinsoku/>
        <w:wordWrap/>
        <w:overflowPunct/>
        <w:topLinePunct w:val="0"/>
        <w:autoSpaceDE w:val="0"/>
        <w:autoSpaceDN w:val="0"/>
        <w:bidi w:val="0"/>
        <w:adjustRightInd w:val="0"/>
        <w:snapToGrid w:val="0"/>
        <w:spacing w:before="313" w:beforeLines="100" w:after="313" w:afterLines="100"/>
        <w:ind w:left="0" w:leftChars="0" w:firstLine="0" w:firstLineChars="0"/>
        <w:textAlignment w:val="auto"/>
        <w:rPr>
          <w:rFonts w:hint="default" w:ascii="黑体" w:hAnsi="黑体" w:eastAsia="黑体" w:cs="黑体"/>
          <w:lang w:val="en-US" w:eastAsia="zh-CN"/>
        </w:rPr>
      </w:pPr>
      <w:r>
        <w:rPr>
          <w:rFonts w:hint="eastAsia" w:ascii="黑体" w:hAnsi="黑体" w:eastAsia="黑体" w:cs="黑体"/>
          <w:lang w:val="en-US" w:eastAsia="zh-CN"/>
        </w:rPr>
        <w:t xml:space="preserve">A.5  </w:t>
      </w:r>
      <w:r>
        <w:rPr>
          <w:rFonts w:hint="default" w:ascii="黑体" w:hAnsi="黑体" w:eastAsia="黑体" w:cs="黑体"/>
          <w:lang w:val="en-US" w:eastAsia="zh-CN"/>
        </w:rPr>
        <w:t>高可用性与容错设计</w:t>
      </w:r>
    </w:p>
    <w:p w14:paraId="707BDBF3">
      <w:pPr>
        <w:pStyle w:val="25"/>
        <w:rPr>
          <w:rFonts w:hint="default" w:ascii="Times New Roman" w:hAnsi="Times New Roman" w:cs="Times New Roman"/>
        </w:rPr>
      </w:pPr>
      <w:r>
        <w:rPr>
          <w:rFonts w:hint="default" w:ascii="Times New Roman" w:hAnsi="Times New Roman" w:cs="Times New Roman"/>
        </w:rPr>
        <w:t>• 离线吊销模式支持：在网络断开场景下，芯片可基于本地预存的扩展CRL（如包含未来一段时间内可能吊销的证书）维持证书验证能力，避免因云端不可达导致算力服务中断。例如，自动驾驶车辆进入无网络区域时，芯片仍可通过本地缓存的吊销列表保障通信安全。</w:t>
      </w:r>
    </w:p>
    <w:p w14:paraId="5AB1EAB8">
      <w:pPr>
        <w:pStyle w:val="25"/>
        <w:rPr>
          <w:rFonts w:hint="default" w:ascii="Times New Roman" w:hAnsi="Times New Roman" w:cs="Times New Roman"/>
        </w:rPr>
      </w:pPr>
      <w:r>
        <w:rPr>
          <w:rFonts w:hint="default" w:ascii="Times New Roman" w:hAnsi="Times New Roman" w:cs="Times New Roman"/>
        </w:rPr>
        <w:t>• 吊销请求的优先级调度：当芯片算力负载过高时，通过硬件任务调度器优先处理与安全相关的证书吊销查询请求，确保关键功能（如支付交易、远程控制）的证书有效性校验不被延迟。</w:t>
      </w:r>
    </w:p>
    <w:p w14:paraId="1E5C80BB">
      <w:pPr>
        <w:pStyle w:val="25"/>
        <w:keepNext w:val="0"/>
        <w:keepLines w:val="0"/>
        <w:pageBreakBefore w:val="0"/>
        <w:widowControl/>
        <w:kinsoku/>
        <w:wordWrap/>
        <w:overflowPunct/>
        <w:topLinePunct w:val="0"/>
        <w:autoSpaceDE w:val="0"/>
        <w:autoSpaceDN w:val="0"/>
        <w:bidi w:val="0"/>
        <w:adjustRightInd w:val="0"/>
        <w:snapToGrid w:val="0"/>
        <w:spacing w:before="313" w:beforeLines="100" w:after="313" w:afterLines="100"/>
        <w:ind w:left="0" w:leftChars="0" w:firstLine="0" w:firstLineChars="0"/>
        <w:textAlignment w:val="auto"/>
        <w:rPr>
          <w:rFonts w:hint="default" w:ascii="黑体" w:hAnsi="黑体" w:eastAsia="黑体" w:cs="黑体"/>
          <w:lang w:val="en-US" w:eastAsia="zh-CN"/>
        </w:rPr>
      </w:pPr>
      <w:r>
        <w:rPr>
          <w:rFonts w:hint="eastAsia" w:ascii="黑体" w:hAnsi="黑体" w:eastAsia="黑体" w:cs="黑体"/>
          <w:lang w:val="en-US" w:eastAsia="zh-CN"/>
        </w:rPr>
        <w:t xml:space="preserve">A.6  </w:t>
      </w:r>
      <w:r>
        <w:rPr>
          <w:rFonts w:hint="default" w:ascii="黑体" w:hAnsi="黑体" w:eastAsia="黑体" w:cs="黑体"/>
          <w:lang w:val="en-US" w:eastAsia="zh-CN"/>
        </w:rPr>
        <w:t xml:space="preserve"> 合规与审计支持</w:t>
      </w:r>
    </w:p>
    <w:p w14:paraId="5DC34EFD">
      <w:pPr>
        <w:pStyle w:val="25"/>
        <w:rPr>
          <w:rFonts w:hint="default" w:ascii="Times New Roman" w:hAnsi="Times New Roman" w:cs="Times New Roman"/>
        </w:rPr>
      </w:pPr>
      <w:r>
        <w:rPr>
          <w:rFonts w:hint="default" w:ascii="Times New Roman" w:hAnsi="Times New Roman" w:cs="Times New Roman"/>
        </w:rPr>
        <w:t>• 吊销事件硬件日志记录：芯片安全模块内置不可篡改的日志寄存器，实时记录证书吊销的时间、原因及影响范围，满足ISO/SAE 21434等汽车安全标准的审计要求，同时为事后安全分析提供算力消耗与事件关联数据。</w:t>
      </w:r>
    </w:p>
    <w:p w14:paraId="28BA1D93">
      <w:pPr>
        <w:pStyle w:val="25"/>
        <w:rPr>
          <w:rFonts w:hint="default" w:ascii="Times New Roman" w:hAnsi="Times New Roman" w:cs="Times New Roman"/>
        </w:rPr>
      </w:pPr>
      <w:r>
        <w:rPr>
          <w:rFonts w:hint="default" w:ascii="Times New Roman" w:hAnsi="Times New Roman" w:cs="Times New Roman"/>
        </w:rPr>
        <w:t>• 吊销策略的硬件可编程性：通过安全配置接口（如HSM接口），允许车企或第三方根据业务需求动态调整证书吊销的触发条件（如基于时间、使用频率、安全漏洞等级），芯片硬件可实时编译并执行新策略，无需大规模软件更新。</w:t>
      </w:r>
    </w:p>
    <w:p w14:paraId="070D45D4">
      <w:pPr>
        <w:pStyle w:val="25"/>
        <w:rPr>
          <w:rFonts w:hint="default" w:ascii="Times New Roman" w:hAnsi="Times New Roman" w:cs="Times New Roman"/>
        </w:rPr>
      </w:pPr>
      <w:r>
        <w:rPr>
          <w:rFonts w:hint="default" w:ascii="Times New Roman" w:hAnsi="Times New Roman" w:cs="Times New Roman"/>
        </w:rPr>
        <w:t>通过硬件加速的证书吊销机制，汽车计算芯片可在高算力负载下快速响应安全事件，避免因证书失效导致的通信劫持、固件篡改等风险，同时减少证书管理对算力资源的占用，平衡安全性与计算效率。</w:t>
      </w:r>
    </w:p>
    <w:p w14:paraId="233C9D0D">
      <w:pPr>
        <w:pStyle w:val="25"/>
        <w:rPr>
          <w:rFonts w:hint="default" w:ascii="Times New Roman" w:hAnsi="Times New Roman" w:cs="Times New Roman"/>
        </w:rPr>
      </w:pPr>
    </w:p>
    <w:p w14:paraId="10A3D5E7">
      <w:pPr>
        <w:pStyle w:val="107"/>
        <w:framePr w:wrap="around" w:hAnchor="page" w:x="4486" w:y="2913"/>
        <w:rPr>
          <w:rFonts w:hint="default" w:ascii="Times New Roman" w:hAnsi="Times New Roman" w:cs="Times New Roman"/>
        </w:rPr>
      </w:pPr>
      <w:r>
        <w:rPr>
          <w:rFonts w:hint="default" w:ascii="Times New Roman" w:hAnsi="Times New Roman" w:cs="Times New Roman"/>
        </w:rPr>
        <w:t>_________________________________</w:t>
      </w:r>
    </w:p>
    <w:p w14:paraId="7851BF47">
      <w:pPr>
        <w:pStyle w:val="25"/>
        <w:rPr>
          <w:rFonts w:hint="default" w:ascii="Times New Roman" w:hAnsi="Times New Roman" w:cs="Times New Roman"/>
        </w:rPr>
      </w:pPr>
    </w:p>
    <w:sectPr>
      <w:pgSz w:w="11906" w:h="16838"/>
      <w:pgMar w:top="567"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95FF">
    <w:pPr>
      <w:pStyle w:val="110"/>
    </w:pPr>
    <w:r>
      <w:fldChar w:fldCharType="begin"/>
    </w:r>
    <w:r>
      <w:instrText xml:space="preserve"> PAGE  \* MERGEFORMAT </w:instrText>
    </w:r>
    <w:r>
      <w:fldChar w:fldCharType="separate"/>
    </w:r>
    <w:r>
      <w:rPr>
        <w:lang w:val="en-US" w:eastAsia="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51E1">
    <w:pPr>
      <w:pStyle w:val="82"/>
    </w:pPr>
    <w:r>
      <w:fldChar w:fldCharType="begin"/>
    </w:r>
    <w:r>
      <w:instrText xml:space="preserve"> PAGE  \* MERGEFORMAT </w:instrText>
    </w:r>
    <w:r>
      <w:fldChar w:fldCharType="separate"/>
    </w:r>
    <w:r>
      <w:rPr>
        <w:lang w:val="en-US" w:eastAsia="zh-CN"/>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94766">
    <w:pPr>
      <w:pStyle w:val="67"/>
      <w:rPr>
        <w:rFonts w:hint="eastAsia"/>
      </w:rPr>
    </w:pPr>
    <w:r>
      <w:t>T/CA</w:t>
    </w:r>
    <w:r>
      <w:rPr>
        <w:rFonts w:hint="eastAsia"/>
      </w:rPr>
      <w:t>AMTB</w:t>
    </w:r>
    <w:r>
      <w:t xml:space="preserve"> </w:t>
    </w:r>
    <w:r>
      <w:rPr>
        <w:rFonts w:hint="eastAsia"/>
      </w:rPr>
      <w:t>XXX</w:t>
    </w:r>
    <w:r>
      <w:t>—202</w:t>
    </w:r>
    <w:r>
      <w:rPr>
        <w:rFonts w:hint="eastAsia"/>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5C12">
    <w:pPr>
      <w:pStyle w:val="68"/>
    </w:pPr>
    <w:r>
      <w:rPr>
        <w:rFonts w:hint="eastAsia"/>
      </w:rPr>
      <w:t>T</w:t>
    </w:r>
    <w:r>
      <w:t>/</w:t>
    </w:r>
    <w:r>
      <w:rPr>
        <w:rFonts w:hint="eastAsia"/>
      </w:rPr>
      <w:t>CAAMTB</w:t>
    </w:r>
    <w:r>
      <w:t xml:space="preserve"> </w:t>
    </w:r>
    <w:r>
      <w:rPr>
        <w:rFonts w:hint="eastAsia"/>
      </w:rPr>
      <w:t>xx</w:t>
    </w:r>
    <w:r>
      <w:t>—</w:t>
    </w:r>
    <w:r>
      <w:rPr>
        <w:rFonts w:hint="eastAsia"/>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E0801"/>
    <w:multiLevelType w:val="singleLevel"/>
    <w:tmpl w:val="81EE0801"/>
    <w:lvl w:ilvl="0" w:tentative="0">
      <w:start w:val="1"/>
      <w:numFmt w:val="decimal"/>
      <w:lvlText w:val="%1."/>
      <w:lvlJc w:val="left"/>
      <w:pPr>
        <w:ind w:left="425" w:hanging="425"/>
      </w:pPr>
      <w:rPr>
        <w:rFonts w:hint="default"/>
      </w:rPr>
    </w:lvl>
  </w:abstractNum>
  <w:abstractNum w:abstractNumId="1">
    <w:nsid w:val="8DDCC944"/>
    <w:multiLevelType w:val="singleLevel"/>
    <w:tmpl w:val="8DDCC944"/>
    <w:lvl w:ilvl="0" w:tentative="0">
      <w:start w:val="1"/>
      <w:numFmt w:val="decimal"/>
      <w:lvlText w:val="%1."/>
      <w:lvlJc w:val="left"/>
      <w:pPr>
        <w:ind w:left="425" w:hanging="425"/>
      </w:pPr>
      <w:rPr>
        <w:rFonts w:hint="default"/>
      </w:rPr>
    </w:lvl>
  </w:abstractNum>
  <w:abstractNum w:abstractNumId="2">
    <w:nsid w:val="8EBF05E4"/>
    <w:multiLevelType w:val="singleLevel"/>
    <w:tmpl w:val="8EBF05E4"/>
    <w:lvl w:ilvl="0" w:tentative="0">
      <w:start w:val="1"/>
      <w:numFmt w:val="decimal"/>
      <w:lvlText w:val="%1."/>
      <w:lvlJc w:val="left"/>
      <w:pPr>
        <w:ind w:left="425" w:hanging="425"/>
      </w:pPr>
      <w:rPr>
        <w:rFonts w:hint="default"/>
      </w:rPr>
    </w:lvl>
  </w:abstractNum>
  <w:abstractNum w:abstractNumId="3">
    <w:nsid w:val="9351B2DC"/>
    <w:multiLevelType w:val="singleLevel"/>
    <w:tmpl w:val="9351B2DC"/>
    <w:lvl w:ilvl="0" w:tentative="0">
      <w:start w:val="1"/>
      <w:numFmt w:val="decimal"/>
      <w:lvlText w:val="%1."/>
      <w:lvlJc w:val="left"/>
      <w:pPr>
        <w:ind w:left="425" w:hanging="425"/>
      </w:pPr>
      <w:rPr>
        <w:rFonts w:hint="default"/>
      </w:rPr>
    </w:lvl>
  </w:abstractNum>
  <w:abstractNum w:abstractNumId="4">
    <w:nsid w:val="937AAFA3"/>
    <w:multiLevelType w:val="singleLevel"/>
    <w:tmpl w:val="937AAFA3"/>
    <w:lvl w:ilvl="0" w:tentative="0">
      <w:start w:val="1"/>
      <w:numFmt w:val="decimal"/>
      <w:suff w:val="space"/>
      <w:lvlText w:val="%1."/>
      <w:lvlJc w:val="left"/>
    </w:lvl>
  </w:abstractNum>
  <w:abstractNum w:abstractNumId="5">
    <w:nsid w:val="9592B93A"/>
    <w:multiLevelType w:val="multilevel"/>
    <w:tmpl w:val="9592B93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9CA25765"/>
    <w:multiLevelType w:val="singleLevel"/>
    <w:tmpl w:val="9CA25765"/>
    <w:lvl w:ilvl="0" w:tentative="0">
      <w:start w:val="1"/>
      <w:numFmt w:val="decimal"/>
      <w:suff w:val="space"/>
      <w:lvlText w:val="%1."/>
      <w:lvlJc w:val="left"/>
    </w:lvl>
  </w:abstractNum>
  <w:abstractNum w:abstractNumId="7">
    <w:nsid w:val="A0521630"/>
    <w:multiLevelType w:val="singleLevel"/>
    <w:tmpl w:val="A0521630"/>
    <w:lvl w:ilvl="0" w:tentative="0">
      <w:start w:val="1"/>
      <w:numFmt w:val="lowerLetter"/>
      <w:lvlText w:val="%1)"/>
      <w:lvlJc w:val="left"/>
      <w:pPr>
        <w:tabs>
          <w:tab w:val="left" w:pos="420"/>
        </w:tabs>
        <w:ind w:left="425" w:hanging="425"/>
      </w:pPr>
      <w:rPr>
        <w:rFonts w:hint="default" w:ascii="Times New Roman" w:hAnsi="Times New Roman" w:cs="Times New Roman"/>
      </w:rPr>
    </w:lvl>
  </w:abstractNum>
  <w:abstractNum w:abstractNumId="8">
    <w:nsid w:val="A28A7791"/>
    <w:multiLevelType w:val="singleLevel"/>
    <w:tmpl w:val="A28A7791"/>
    <w:lvl w:ilvl="0" w:tentative="0">
      <w:start w:val="1"/>
      <w:numFmt w:val="lowerLetter"/>
      <w:lvlText w:val="%1)"/>
      <w:lvlJc w:val="left"/>
      <w:pPr>
        <w:tabs>
          <w:tab w:val="left" w:pos="420"/>
        </w:tabs>
        <w:ind w:left="425" w:hanging="425"/>
      </w:pPr>
      <w:rPr>
        <w:rFonts w:hint="default" w:ascii="Times New Roman" w:hAnsi="Times New Roman" w:cs="Times New Roman"/>
      </w:rPr>
    </w:lvl>
  </w:abstractNum>
  <w:abstractNum w:abstractNumId="9">
    <w:nsid w:val="A4895107"/>
    <w:multiLevelType w:val="multilevel"/>
    <w:tmpl w:val="A489510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A56ABAA1"/>
    <w:multiLevelType w:val="multilevel"/>
    <w:tmpl w:val="A56ABAA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A9C5FC6B"/>
    <w:multiLevelType w:val="singleLevel"/>
    <w:tmpl w:val="A9C5FC6B"/>
    <w:lvl w:ilvl="0" w:tentative="0">
      <w:start w:val="1"/>
      <w:numFmt w:val="decimal"/>
      <w:suff w:val="space"/>
      <w:lvlText w:val="%1."/>
      <w:lvlJc w:val="left"/>
    </w:lvl>
  </w:abstractNum>
  <w:abstractNum w:abstractNumId="12">
    <w:nsid w:val="AA969E9F"/>
    <w:multiLevelType w:val="singleLevel"/>
    <w:tmpl w:val="AA969E9F"/>
    <w:lvl w:ilvl="0" w:tentative="0">
      <w:start w:val="1"/>
      <w:numFmt w:val="decimal"/>
      <w:lvlText w:val="%1."/>
      <w:lvlJc w:val="left"/>
      <w:pPr>
        <w:ind w:left="425" w:hanging="425"/>
      </w:pPr>
      <w:rPr>
        <w:rFonts w:hint="default"/>
      </w:rPr>
    </w:lvl>
  </w:abstractNum>
  <w:abstractNum w:abstractNumId="13">
    <w:nsid w:val="AB3B2562"/>
    <w:multiLevelType w:val="singleLevel"/>
    <w:tmpl w:val="AB3B2562"/>
    <w:lvl w:ilvl="0" w:tentative="0">
      <w:start w:val="1"/>
      <w:numFmt w:val="decimal"/>
      <w:lvlText w:val="%1."/>
      <w:lvlJc w:val="left"/>
      <w:pPr>
        <w:ind w:left="425" w:hanging="425"/>
      </w:pPr>
      <w:rPr>
        <w:rFonts w:hint="default"/>
      </w:rPr>
    </w:lvl>
  </w:abstractNum>
  <w:abstractNum w:abstractNumId="14">
    <w:nsid w:val="AFBBBE61"/>
    <w:multiLevelType w:val="singleLevel"/>
    <w:tmpl w:val="AFBBBE61"/>
    <w:lvl w:ilvl="0" w:tentative="0">
      <w:start w:val="1"/>
      <w:numFmt w:val="decimal"/>
      <w:lvlText w:val="%1."/>
      <w:lvlJc w:val="left"/>
      <w:pPr>
        <w:ind w:left="425" w:hanging="425"/>
      </w:pPr>
      <w:rPr>
        <w:rFonts w:hint="default"/>
      </w:rPr>
    </w:lvl>
  </w:abstractNum>
  <w:abstractNum w:abstractNumId="15">
    <w:nsid w:val="B0A1D82F"/>
    <w:multiLevelType w:val="singleLevel"/>
    <w:tmpl w:val="B0A1D82F"/>
    <w:lvl w:ilvl="0" w:tentative="0">
      <w:start w:val="1"/>
      <w:numFmt w:val="decimal"/>
      <w:lvlText w:val="%1."/>
      <w:lvlJc w:val="left"/>
      <w:pPr>
        <w:ind w:left="425" w:hanging="425"/>
      </w:pPr>
      <w:rPr>
        <w:rFonts w:hint="default"/>
      </w:rPr>
    </w:lvl>
  </w:abstractNum>
  <w:abstractNum w:abstractNumId="16">
    <w:nsid w:val="B37E81F6"/>
    <w:multiLevelType w:val="singleLevel"/>
    <w:tmpl w:val="B37E81F6"/>
    <w:lvl w:ilvl="0" w:tentative="0">
      <w:start w:val="1"/>
      <w:numFmt w:val="decimal"/>
      <w:lvlText w:val="%1."/>
      <w:lvlJc w:val="left"/>
      <w:pPr>
        <w:ind w:left="425" w:hanging="425"/>
      </w:pPr>
      <w:rPr>
        <w:rFonts w:hint="default"/>
      </w:rPr>
    </w:lvl>
  </w:abstractNum>
  <w:abstractNum w:abstractNumId="17">
    <w:nsid w:val="B7A53468"/>
    <w:multiLevelType w:val="singleLevel"/>
    <w:tmpl w:val="B7A53468"/>
    <w:lvl w:ilvl="0" w:tentative="0">
      <w:start w:val="1"/>
      <w:numFmt w:val="decimal"/>
      <w:lvlText w:val="%1."/>
      <w:lvlJc w:val="left"/>
      <w:pPr>
        <w:ind w:left="425" w:hanging="425"/>
      </w:pPr>
      <w:rPr>
        <w:rFonts w:hint="default"/>
      </w:rPr>
    </w:lvl>
  </w:abstractNum>
  <w:abstractNum w:abstractNumId="18">
    <w:nsid w:val="B981E5A7"/>
    <w:multiLevelType w:val="singleLevel"/>
    <w:tmpl w:val="B981E5A7"/>
    <w:lvl w:ilvl="0" w:tentative="0">
      <w:start w:val="1"/>
      <w:numFmt w:val="decimal"/>
      <w:suff w:val="space"/>
      <w:lvlText w:val="%1."/>
      <w:lvlJc w:val="left"/>
    </w:lvl>
  </w:abstractNum>
  <w:abstractNum w:abstractNumId="19">
    <w:nsid w:val="BEAA7F74"/>
    <w:multiLevelType w:val="singleLevel"/>
    <w:tmpl w:val="BEAA7F74"/>
    <w:lvl w:ilvl="0" w:tentative="0">
      <w:start w:val="1"/>
      <w:numFmt w:val="decimal"/>
      <w:suff w:val="space"/>
      <w:lvlText w:val="%1."/>
      <w:lvlJc w:val="left"/>
    </w:lvl>
  </w:abstractNum>
  <w:abstractNum w:abstractNumId="20">
    <w:nsid w:val="BF3DCF6A"/>
    <w:multiLevelType w:val="singleLevel"/>
    <w:tmpl w:val="BF3DCF6A"/>
    <w:lvl w:ilvl="0" w:tentative="0">
      <w:start w:val="1"/>
      <w:numFmt w:val="decimal"/>
      <w:suff w:val="space"/>
      <w:lvlText w:val="%1."/>
      <w:lvlJc w:val="left"/>
    </w:lvl>
  </w:abstractNum>
  <w:abstractNum w:abstractNumId="21">
    <w:nsid w:val="C5BDEA8F"/>
    <w:multiLevelType w:val="singleLevel"/>
    <w:tmpl w:val="C5BDEA8F"/>
    <w:lvl w:ilvl="0" w:tentative="0">
      <w:start w:val="1"/>
      <w:numFmt w:val="decimal"/>
      <w:lvlText w:val="%1."/>
      <w:lvlJc w:val="left"/>
      <w:pPr>
        <w:ind w:left="425" w:hanging="425"/>
      </w:pPr>
      <w:rPr>
        <w:rFonts w:hint="default"/>
      </w:rPr>
    </w:lvl>
  </w:abstractNum>
  <w:abstractNum w:abstractNumId="22">
    <w:nsid w:val="C642FF9D"/>
    <w:multiLevelType w:val="singleLevel"/>
    <w:tmpl w:val="C642FF9D"/>
    <w:lvl w:ilvl="0" w:tentative="0">
      <w:start w:val="1"/>
      <w:numFmt w:val="decimal"/>
      <w:suff w:val="space"/>
      <w:lvlText w:val="%1."/>
      <w:lvlJc w:val="left"/>
    </w:lvl>
  </w:abstractNum>
  <w:abstractNum w:abstractNumId="23">
    <w:nsid w:val="C8B63062"/>
    <w:multiLevelType w:val="singleLevel"/>
    <w:tmpl w:val="C8B63062"/>
    <w:lvl w:ilvl="0" w:tentative="0">
      <w:start w:val="1"/>
      <w:numFmt w:val="decimal"/>
      <w:lvlText w:val="%1."/>
      <w:lvlJc w:val="left"/>
      <w:pPr>
        <w:ind w:left="425" w:hanging="425"/>
      </w:pPr>
      <w:rPr>
        <w:rFonts w:hint="default"/>
      </w:rPr>
    </w:lvl>
  </w:abstractNum>
  <w:abstractNum w:abstractNumId="24">
    <w:nsid w:val="C9E590CD"/>
    <w:multiLevelType w:val="singleLevel"/>
    <w:tmpl w:val="C9E590CD"/>
    <w:lvl w:ilvl="0" w:tentative="0">
      <w:start w:val="1"/>
      <w:numFmt w:val="decimal"/>
      <w:lvlText w:val="%1."/>
      <w:lvlJc w:val="left"/>
      <w:pPr>
        <w:ind w:left="425" w:hanging="425"/>
      </w:pPr>
      <w:rPr>
        <w:rFonts w:hint="default"/>
      </w:rPr>
    </w:lvl>
  </w:abstractNum>
  <w:abstractNum w:abstractNumId="25">
    <w:nsid w:val="D15ED0B4"/>
    <w:multiLevelType w:val="multilevel"/>
    <w:tmpl w:val="D15ED0B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D7048871"/>
    <w:multiLevelType w:val="singleLevel"/>
    <w:tmpl w:val="D7048871"/>
    <w:lvl w:ilvl="0" w:tentative="0">
      <w:start w:val="1"/>
      <w:numFmt w:val="lowerLetter"/>
      <w:lvlText w:val="%1)"/>
      <w:lvlJc w:val="left"/>
      <w:pPr>
        <w:tabs>
          <w:tab w:val="left" w:pos="420"/>
        </w:tabs>
        <w:ind w:left="425" w:hanging="425"/>
      </w:pPr>
      <w:rPr>
        <w:rFonts w:hint="default" w:ascii="Times New Roman" w:hAnsi="Times New Roman" w:cs="Times New Roman"/>
      </w:rPr>
    </w:lvl>
  </w:abstractNum>
  <w:abstractNum w:abstractNumId="27">
    <w:nsid w:val="D75B2D6F"/>
    <w:multiLevelType w:val="singleLevel"/>
    <w:tmpl w:val="D75B2D6F"/>
    <w:lvl w:ilvl="0" w:tentative="0">
      <w:start w:val="1"/>
      <w:numFmt w:val="decimal"/>
      <w:suff w:val="nothing"/>
      <w:lvlText w:val="%1、"/>
      <w:lvlJc w:val="left"/>
    </w:lvl>
  </w:abstractNum>
  <w:abstractNum w:abstractNumId="28">
    <w:nsid w:val="D84508A8"/>
    <w:multiLevelType w:val="singleLevel"/>
    <w:tmpl w:val="D84508A8"/>
    <w:lvl w:ilvl="0" w:tentative="0">
      <w:start w:val="1"/>
      <w:numFmt w:val="lowerLetter"/>
      <w:lvlText w:val="%1)"/>
      <w:lvlJc w:val="left"/>
      <w:pPr>
        <w:tabs>
          <w:tab w:val="left" w:pos="420"/>
        </w:tabs>
        <w:ind w:left="425" w:hanging="425"/>
      </w:pPr>
      <w:rPr>
        <w:rFonts w:hint="default" w:ascii="Times New Roman" w:hAnsi="Times New Roman" w:cs="Times New Roman"/>
      </w:rPr>
    </w:lvl>
  </w:abstractNum>
  <w:abstractNum w:abstractNumId="29">
    <w:nsid w:val="E891B834"/>
    <w:multiLevelType w:val="singleLevel"/>
    <w:tmpl w:val="E891B834"/>
    <w:lvl w:ilvl="0" w:tentative="0">
      <w:start w:val="1"/>
      <w:numFmt w:val="lowerLetter"/>
      <w:lvlText w:val="%1)"/>
      <w:lvlJc w:val="left"/>
      <w:pPr>
        <w:tabs>
          <w:tab w:val="left" w:pos="420"/>
        </w:tabs>
        <w:ind w:left="425" w:hanging="425"/>
      </w:pPr>
      <w:rPr>
        <w:rFonts w:hint="default" w:ascii="Times New Roman" w:hAnsi="Times New Roman" w:cs="Times New Roman"/>
      </w:rPr>
    </w:lvl>
  </w:abstractNum>
  <w:abstractNum w:abstractNumId="30">
    <w:nsid w:val="EB1A9D78"/>
    <w:multiLevelType w:val="singleLevel"/>
    <w:tmpl w:val="EB1A9D78"/>
    <w:lvl w:ilvl="0" w:tentative="0">
      <w:start w:val="1"/>
      <w:numFmt w:val="lowerLetter"/>
      <w:lvlText w:val="%1)"/>
      <w:lvlJc w:val="left"/>
      <w:pPr>
        <w:tabs>
          <w:tab w:val="left" w:pos="420"/>
        </w:tabs>
        <w:ind w:left="425" w:hanging="425"/>
      </w:pPr>
      <w:rPr>
        <w:rFonts w:hint="default" w:ascii="Times New Roman" w:hAnsi="Times New Roman" w:cs="Times New Roman"/>
      </w:rPr>
    </w:lvl>
  </w:abstractNum>
  <w:abstractNum w:abstractNumId="31">
    <w:nsid w:val="EB5A8B41"/>
    <w:multiLevelType w:val="singleLevel"/>
    <w:tmpl w:val="EB5A8B41"/>
    <w:lvl w:ilvl="0" w:tentative="0">
      <w:start w:val="1"/>
      <w:numFmt w:val="decimal"/>
      <w:suff w:val="space"/>
      <w:lvlText w:val="%1."/>
      <w:lvlJc w:val="left"/>
    </w:lvl>
  </w:abstractNum>
  <w:abstractNum w:abstractNumId="32">
    <w:nsid w:val="F4363A94"/>
    <w:multiLevelType w:val="singleLevel"/>
    <w:tmpl w:val="F4363A94"/>
    <w:lvl w:ilvl="0" w:tentative="0">
      <w:start w:val="1"/>
      <w:numFmt w:val="decimal"/>
      <w:lvlText w:val="%1."/>
      <w:lvlJc w:val="left"/>
      <w:pPr>
        <w:ind w:left="425" w:hanging="425"/>
      </w:pPr>
      <w:rPr>
        <w:rFonts w:hint="default"/>
      </w:rPr>
    </w:lvl>
  </w:abstractNum>
  <w:abstractNum w:abstractNumId="33">
    <w:nsid w:val="F6694192"/>
    <w:multiLevelType w:val="singleLevel"/>
    <w:tmpl w:val="F6694192"/>
    <w:lvl w:ilvl="0" w:tentative="0">
      <w:start w:val="1"/>
      <w:numFmt w:val="decimal"/>
      <w:lvlText w:val="%1."/>
      <w:lvlJc w:val="left"/>
      <w:pPr>
        <w:ind w:left="425" w:hanging="425"/>
      </w:pPr>
      <w:rPr>
        <w:rFonts w:hint="default"/>
      </w:rPr>
    </w:lvl>
  </w:abstractNum>
  <w:abstractNum w:abstractNumId="34">
    <w:nsid w:val="F8419EEE"/>
    <w:multiLevelType w:val="singleLevel"/>
    <w:tmpl w:val="F8419EEE"/>
    <w:lvl w:ilvl="0" w:tentative="0">
      <w:start w:val="1"/>
      <w:numFmt w:val="decimal"/>
      <w:lvlText w:val="%1."/>
      <w:lvlJc w:val="left"/>
      <w:pPr>
        <w:ind w:left="425" w:hanging="425"/>
      </w:pPr>
      <w:rPr>
        <w:rFonts w:hint="default"/>
      </w:rPr>
    </w:lvl>
  </w:abstractNum>
  <w:abstractNum w:abstractNumId="35">
    <w:nsid w:val="FD88EC35"/>
    <w:multiLevelType w:val="singleLevel"/>
    <w:tmpl w:val="FD88EC35"/>
    <w:lvl w:ilvl="0" w:tentative="0">
      <w:start w:val="1"/>
      <w:numFmt w:val="decimal"/>
      <w:suff w:val="space"/>
      <w:lvlText w:val="%1."/>
      <w:lvlJc w:val="left"/>
    </w:lvl>
  </w:abstractNum>
  <w:abstractNum w:abstractNumId="36">
    <w:nsid w:val="FF7FF7E5"/>
    <w:multiLevelType w:val="singleLevel"/>
    <w:tmpl w:val="FF7FF7E5"/>
    <w:lvl w:ilvl="0" w:tentative="0">
      <w:start w:val="1"/>
      <w:numFmt w:val="decimal"/>
      <w:suff w:val="space"/>
      <w:lvlText w:val="%1."/>
      <w:lvlJc w:val="left"/>
    </w:lvl>
  </w:abstractNum>
  <w:abstractNum w:abstractNumId="37">
    <w:nsid w:val="079102AD"/>
    <w:multiLevelType w:val="multilevel"/>
    <w:tmpl w:val="079102AD"/>
    <w:lvl w:ilvl="0" w:tentative="0">
      <w:start w:val="1"/>
      <w:numFmt w:val="decimal"/>
      <w:pStyle w:val="5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8">
    <w:nsid w:val="093C6778"/>
    <w:multiLevelType w:val="multilevel"/>
    <w:tmpl w:val="093C6778"/>
    <w:lvl w:ilvl="0" w:tentative="0">
      <w:start w:val="1"/>
      <w:numFmt w:val="decimal"/>
      <w:pStyle w:val="5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9">
    <w:nsid w:val="0AE367E9"/>
    <w:multiLevelType w:val="multilevel"/>
    <w:tmpl w:val="0AE367E9"/>
    <w:lvl w:ilvl="0" w:tentative="0">
      <w:start w:val="1"/>
      <w:numFmt w:val="none"/>
      <w:pStyle w:val="7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0">
    <w:nsid w:val="0BB41E45"/>
    <w:multiLevelType w:val="singleLevel"/>
    <w:tmpl w:val="0BB41E45"/>
    <w:lvl w:ilvl="0" w:tentative="0">
      <w:start w:val="1"/>
      <w:numFmt w:val="decimal"/>
      <w:lvlText w:val="%1."/>
      <w:lvlJc w:val="left"/>
      <w:pPr>
        <w:ind w:left="425" w:hanging="425"/>
      </w:pPr>
      <w:rPr>
        <w:rFonts w:hint="default"/>
      </w:rPr>
    </w:lvl>
  </w:abstractNum>
  <w:abstractNum w:abstractNumId="41">
    <w:nsid w:val="0BE74AB2"/>
    <w:multiLevelType w:val="multilevel"/>
    <w:tmpl w:val="0BE74AB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2">
    <w:nsid w:val="0DDE2B46"/>
    <w:multiLevelType w:val="multilevel"/>
    <w:tmpl w:val="0DDE2B46"/>
    <w:lvl w:ilvl="0" w:tentative="0">
      <w:start w:val="1"/>
      <w:numFmt w:val="lowerLetter"/>
      <w:pStyle w:val="14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3">
    <w:nsid w:val="10DF9929"/>
    <w:multiLevelType w:val="singleLevel"/>
    <w:tmpl w:val="10DF9929"/>
    <w:lvl w:ilvl="0" w:tentative="0">
      <w:start w:val="1"/>
      <w:numFmt w:val="decimal"/>
      <w:lvlText w:val="%1."/>
      <w:lvlJc w:val="left"/>
      <w:pPr>
        <w:ind w:left="425" w:hanging="425"/>
      </w:pPr>
      <w:rPr>
        <w:rFonts w:hint="default"/>
      </w:rPr>
    </w:lvl>
  </w:abstractNum>
  <w:abstractNum w:abstractNumId="44">
    <w:nsid w:val="12A59697"/>
    <w:multiLevelType w:val="singleLevel"/>
    <w:tmpl w:val="12A59697"/>
    <w:lvl w:ilvl="0" w:tentative="0">
      <w:start w:val="1"/>
      <w:numFmt w:val="decimal"/>
      <w:suff w:val="space"/>
      <w:lvlText w:val="%1."/>
      <w:lvlJc w:val="left"/>
    </w:lvl>
  </w:abstractNum>
  <w:abstractNum w:abstractNumId="45">
    <w:nsid w:val="17A742B5"/>
    <w:multiLevelType w:val="multilevel"/>
    <w:tmpl w:val="17A742B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6">
    <w:nsid w:val="17FD8A28"/>
    <w:multiLevelType w:val="singleLevel"/>
    <w:tmpl w:val="17FD8A28"/>
    <w:lvl w:ilvl="0" w:tentative="0">
      <w:start w:val="1"/>
      <w:numFmt w:val="decimal"/>
      <w:lvlText w:val="%1."/>
      <w:lvlJc w:val="left"/>
      <w:pPr>
        <w:ind w:left="425" w:hanging="425"/>
      </w:pPr>
      <w:rPr>
        <w:rFonts w:hint="default"/>
      </w:rPr>
    </w:lvl>
  </w:abstractNum>
  <w:abstractNum w:abstractNumId="47">
    <w:nsid w:val="1855B2B4"/>
    <w:multiLevelType w:val="singleLevel"/>
    <w:tmpl w:val="1855B2B4"/>
    <w:lvl w:ilvl="0" w:tentative="0">
      <w:start w:val="1"/>
      <w:numFmt w:val="bullet"/>
      <w:lvlText w:val=""/>
      <w:lvlJc w:val="left"/>
      <w:pPr>
        <w:tabs>
          <w:tab w:val="left" w:pos="420"/>
        </w:tabs>
        <w:ind w:left="840" w:hanging="420"/>
      </w:pPr>
      <w:rPr>
        <w:rFonts w:hint="default" w:ascii="Wingdings" w:hAnsi="Wingdings"/>
      </w:rPr>
    </w:lvl>
  </w:abstractNum>
  <w:abstractNum w:abstractNumId="48">
    <w:nsid w:val="1DBF583A"/>
    <w:multiLevelType w:val="multilevel"/>
    <w:tmpl w:val="1DBF583A"/>
    <w:lvl w:ilvl="0" w:tentative="0">
      <w:start w:val="1"/>
      <w:numFmt w:val="decimal"/>
      <w:pStyle w:val="7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9">
    <w:nsid w:val="1E983AC5"/>
    <w:multiLevelType w:val="singleLevel"/>
    <w:tmpl w:val="1E983AC5"/>
    <w:lvl w:ilvl="0" w:tentative="0">
      <w:start w:val="1"/>
      <w:numFmt w:val="lowerLetter"/>
      <w:lvlText w:val="%1)"/>
      <w:lvlJc w:val="left"/>
      <w:pPr>
        <w:tabs>
          <w:tab w:val="left" w:pos="420"/>
        </w:tabs>
        <w:ind w:left="425" w:hanging="425"/>
      </w:pPr>
      <w:rPr>
        <w:rFonts w:hint="default" w:ascii="Times New Roman" w:hAnsi="Times New Roman" w:cs="Times New Roman"/>
      </w:rPr>
    </w:lvl>
  </w:abstractNum>
  <w:abstractNum w:abstractNumId="50">
    <w:nsid w:val="1FC91163"/>
    <w:multiLevelType w:val="multilevel"/>
    <w:tmpl w:val="1FC91163"/>
    <w:lvl w:ilvl="0" w:tentative="0">
      <w:start w:val="1"/>
      <w:numFmt w:val="decimal"/>
      <w:pStyle w:val="8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63"/>
      <w:suff w:val="nothing"/>
      <w:lvlText w:val="%1.%2.%3　"/>
      <w:lvlJc w:val="left"/>
      <w:pPr>
        <w:ind w:left="850" w:firstLine="0"/>
      </w:pPr>
      <w:rPr>
        <w:rFonts w:hint="eastAsia" w:ascii="黑体" w:hAnsi="Times New Roman" w:eastAsia="黑体"/>
        <w:b w:val="0"/>
        <w:i w:val="0"/>
        <w:sz w:val="21"/>
      </w:rPr>
    </w:lvl>
    <w:lvl w:ilvl="3" w:tentative="0">
      <w:start w:val="1"/>
      <w:numFmt w:val="decimal"/>
      <w:pStyle w:val="62"/>
      <w:suff w:val="nothing"/>
      <w:lvlText w:val="%1.%2.%3.%4　"/>
      <w:lvlJc w:val="left"/>
      <w:pPr>
        <w:ind w:left="0" w:firstLine="0"/>
      </w:pPr>
      <w:rPr>
        <w:rFonts w:hint="eastAsia" w:ascii="黑体" w:hAnsi="Times New Roman" w:eastAsia="黑体"/>
        <w:b w:val="0"/>
        <w:i w:val="0"/>
        <w:sz w:val="21"/>
      </w:rPr>
    </w:lvl>
    <w:lvl w:ilvl="4" w:tentative="0">
      <w:start w:val="1"/>
      <w:numFmt w:val="decimal"/>
      <w:pStyle w:val="61"/>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1">
    <w:nsid w:val="21FD2384"/>
    <w:multiLevelType w:val="multilevel"/>
    <w:tmpl w:val="21FD238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2">
    <w:nsid w:val="25004DAA"/>
    <w:multiLevelType w:val="singleLevel"/>
    <w:tmpl w:val="25004DAA"/>
    <w:lvl w:ilvl="0" w:tentative="0">
      <w:start w:val="1"/>
      <w:numFmt w:val="decimal"/>
      <w:suff w:val="space"/>
      <w:lvlText w:val="%1."/>
      <w:lvlJc w:val="left"/>
    </w:lvl>
  </w:abstractNum>
  <w:abstractNum w:abstractNumId="53">
    <w:nsid w:val="27E53CEC"/>
    <w:multiLevelType w:val="singleLevel"/>
    <w:tmpl w:val="27E53CEC"/>
    <w:lvl w:ilvl="0" w:tentative="0">
      <w:start w:val="1"/>
      <w:numFmt w:val="decimal"/>
      <w:suff w:val="space"/>
      <w:lvlText w:val="%1."/>
      <w:lvlJc w:val="left"/>
    </w:lvl>
  </w:abstractNum>
  <w:abstractNum w:abstractNumId="54">
    <w:nsid w:val="27F93DFD"/>
    <w:multiLevelType w:val="multilevel"/>
    <w:tmpl w:val="27F93DF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5">
    <w:nsid w:val="29ABCA93"/>
    <w:multiLevelType w:val="multilevel"/>
    <w:tmpl w:val="29ABCA9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6">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7">
    <w:nsid w:val="2C5917C3"/>
    <w:multiLevelType w:val="multilevel"/>
    <w:tmpl w:val="2C5917C3"/>
    <w:lvl w:ilvl="0" w:tentative="0">
      <w:start w:val="1"/>
      <w:numFmt w:val="none"/>
      <w:pStyle w:val="69"/>
      <w:suff w:val="nothing"/>
      <w:lvlText w:val="%1——"/>
      <w:lvlJc w:val="left"/>
      <w:pPr>
        <w:ind w:left="833" w:hanging="408"/>
      </w:pPr>
      <w:rPr>
        <w:rFonts w:hint="eastAsia"/>
      </w:rPr>
    </w:lvl>
    <w:lvl w:ilvl="1" w:tentative="0">
      <w:start w:val="1"/>
      <w:numFmt w:val="bullet"/>
      <w:pStyle w:val="70"/>
      <w:lvlText w:val=""/>
      <w:lvlJc w:val="left"/>
      <w:pPr>
        <w:tabs>
          <w:tab w:val="left" w:pos="760"/>
        </w:tabs>
        <w:ind w:left="1264" w:hanging="413"/>
      </w:pPr>
      <w:rPr>
        <w:rFonts w:hint="default" w:ascii="Symbol" w:hAnsi="Symbol"/>
        <w:color w:val="auto"/>
      </w:rPr>
    </w:lvl>
    <w:lvl w:ilvl="2" w:tentative="0">
      <w:start w:val="1"/>
      <w:numFmt w:val="bullet"/>
      <w:pStyle w:val="8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8">
    <w:nsid w:val="304BC198"/>
    <w:multiLevelType w:val="multilevel"/>
    <w:tmpl w:val="304BC19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9">
    <w:nsid w:val="34FB2E4F"/>
    <w:multiLevelType w:val="multilevel"/>
    <w:tmpl w:val="34FB2E4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0">
    <w:nsid w:val="367A863E"/>
    <w:multiLevelType w:val="singleLevel"/>
    <w:tmpl w:val="367A863E"/>
    <w:lvl w:ilvl="0" w:tentative="0">
      <w:start w:val="1"/>
      <w:numFmt w:val="decimal"/>
      <w:lvlText w:val="%1."/>
      <w:lvlJc w:val="left"/>
      <w:pPr>
        <w:ind w:left="425" w:hanging="425"/>
      </w:pPr>
      <w:rPr>
        <w:rFonts w:hint="default"/>
      </w:rPr>
    </w:lvl>
  </w:abstractNum>
  <w:abstractNum w:abstractNumId="61">
    <w:nsid w:val="381C2496"/>
    <w:multiLevelType w:val="multilevel"/>
    <w:tmpl w:val="381C2496"/>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62">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3">
    <w:nsid w:val="3E4961BA"/>
    <w:multiLevelType w:val="singleLevel"/>
    <w:tmpl w:val="3E4961BA"/>
    <w:lvl w:ilvl="0" w:tentative="0">
      <w:start w:val="1"/>
      <w:numFmt w:val="decimal"/>
      <w:suff w:val="space"/>
      <w:lvlText w:val="%1."/>
      <w:lvlJc w:val="left"/>
    </w:lvl>
  </w:abstractNum>
  <w:abstractNum w:abstractNumId="64">
    <w:nsid w:val="41374D9A"/>
    <w:multiLevelType w:val="singleLevel"/>
    <w:tmpl w:val="41374D9A"/>
    <w:lvl w:ilvl="0" w:tentative="0">
      <w:start w:val="1"/>
      <w:numFmt w:val="decimal"/>
      <w:suff w:val="space"/>
      <w:lvlText w:val="%1."/>
      <w:lvlJc w:val="left"/>
    </w:lvl>
  </w:abstractNum>
  <w:abstractNum w:abstractNumId="65">
    <w:nsid w:val="43780F21"/>
    <w:multiLevelType w:val="multilevel"/>
    <w:tmpl w:val="43780F2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6">
    <w:nsid w:val="44C50F90"/>
    <w:multiLevelType w:val="multilevel"/>
    <w:tmpl w:val="44C50F90"/>
    <w:lvl w:ilvl="0" w:tentative="0">
      <w:start w:val="1"/>
      <w:numFmt w:val="lowerLetter"/>
      <w:pStyle w:val="91"/>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6"/>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8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67">
    <w:nsid w:val="450EC983"/>
    <w:multiLevelType w:val="multilevel"/>
    <w:tmpl w:val="450EC98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8">
    <w:nsid w:val="4B733A5F"/>
    <w:multiLevelType w:val="multilevel"/>
    <w:tmpl w:val="4B733A5F"/>
    <w:lvl w:ilvl="0" w:tentative="0">
      <w:start w:val="1"/>
      <w:numFmt w:val="decimal"/>
      <w:pStyle w:val="10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69">
    <w:nsid w:val="507F73A8"/>
    <w:multiLevelType w:val="singleLevel"/>
    <w:tmpl w:val="507F73A8"/>
    <w:lvl w:ilvl="0" w:tentative="0">
      <w:start w:val="1"/>
      <w:numFmt w:val="decimal"/>
      <w:lvlText w:val="%1."/>
      <w:lvlJc w:val="left"/>
      <w:pPr>
        <w:ind w:left="425" w:hanging="425"/>
      </w:pPr>
      <w:rPr>
        <w:rFonts w:hint="default"/>
      </w:rPr>
    </w:lvl>
  </w:abstractNum>
  <w:abstractNum w:abstractNumId="70">
    <w:nsid w:val="50D033BA"/>
    <w:multiLevelType w:val="singleLevel"/>
    <w:tmpl w:val="50D033BA"/>
    <w:lvl w:ilvl="0" w:tentative="0">
      <w:start w:val="1"/>
      <w:numFmt w:val="decimal"/>
      <w:suff w:val="space"/>
      <w:lvlText w:val="%1."/>
      <w:lvlJc w:val="left"/>
    </w:lvl>
  </w:abstractNum>
  <w:abstractNum w:abstractNumId="71">
    <w:nsid w:val="54813EA0"/>
    <w:multiLevelType w:val="singleLevel"/>
    <w:tmpl w:val="54813EA0"/>
    <w:lvl w:ilvl="0" w:tentative="0">
      <w:start w:val="1"/>
      <w:numFmt w:val="decimal"/>
      <w:suff w:val="space"/>
      <w:lvlText w:val="%1."/>
      <w:lvlJc w:val="left"/>
    </w:lvl>
  </w:abstractNum>
  <w:abstractNum w:abstractNumId="72">
    <w:nsid w:val="55753693"/>
    <w:multiLevelType w:val="multilevel"/>
    <w:tmpl w:val="5575369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3">
    <w:nsid w:val="557C2AF5"/>
    <w:multiLevelType w:val="multilevel"/>
    <w:tmpl w:val="557C2AF5"/>
    <w:lvl w:ilvl="0" w:tentative="0">
      <w:start w:val="1"/>
      <w:numFmt w:val="decimal"/>
      <w:pStyle w:val="11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4">
    <w:nsid w:val="5758D3F4"/>
    <w:multiLevelType w:val="singleLevel"/>
    <w:tmpl w:val="5758D3F4"/>
    <w:lvl w:ilvl="0" w:tentative="0">
      <w:start w:val="1"/>
      <w:numFmt w:val="lowerLetter"/>
      <w:lvlText w:val="%1)"/>
      <w:lvlJc w:val="left"/>
      <w:pPr>
        <w:tabs>
          <w:tab w:val="left" w:pos="420"/>
        </w:tabs>
        <w:ind w:left="425" w:hanging="425"/>
      </w:pPr>
      <w:rPr>
        <w:rFonts w:hint="default" w:ascii="Times New Roman" w:hAnsi="Times New Roman" w:cs="Times New Roman"/>
      </w:rPr>
    </w:lvl>
  </w:abstractNum>
  <w:abstractNum w:abstractNumId="75">
    <w:nsid w:val="5A31112D"/>
    <w:multiLevelType w:val="singleLevel"/>
    <w:tmpl w:val="5A31112D"/>
    <w:lvl w:ilvl="0" w:tentative="0">
      <w:start w:val="1"/>
      <w:numFmt w:val="decimal"/>
      <w:lvlText w:val="%1."/>
      <w:lvlJc w:val="left"/>
      <w:pPr>
        <w:ind w:left="425" w:hanging="425"/>
      </w:pPr>
      <w:rPr>
        <w:rFonts w:hint="default"/>
      </w:rPr>
    </w:lvl>
  </w:abstractNum>
  <w:abstractNum w:abstractNumId="76">
    <w:nsid w:val="5AB88F56"/>
    <w:multiLevelType w:val="singleLevel"/>
    <w:tmpl w:val="5AB88F56"/>
    <w:lvl w:ilvl="0" w:tentative="0">
      <w:start w:val="1"/>
      <w:numFmt w:val="decimal"/>
      <w:suff w:val="space"/>
      <w:lvlText w:val="%1."/>
      <w:lvlJc w:val="left"/>
    </w:lvl>
  </w:abstractNum>
  <w:abstractNum w:abstractNumId="77">
    <w:nsid w:val="5BFBD17B"/>
    <w:multiLevelType w:val="multilevel"/>
    <w:tmpl w:val="5BFBD17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8">
    <w:nsid w:val="5DC73E66"/>
    <w:multiLevelType w:val="singleLevel"/>
    <w:tmpl w:val="5DC73E66"/>
    <w:lvl w:ilvl="0" w:tentative="0">
      <w:start w:val="1"/>
      <w:numFmt w:val="decimal"/>
      <w:lvlText w:val="%1."/>
      <w:lvlJc w:val="left"/>
      <w:pPr>
        <w:ind w:left="425" w:hanging="425"/>
      </w:pPr>
      <w:rPr>
        <w:rFonts w:hint="default"/>
      </w:rPr>
    </w:lvl>
  </w:abstractNum>
  <w:abstractNum w:abstractNumId="79">
    <w:nsid w:val="60B55DC2"/>
    <w:multiLevelType w:val="multilevel"/>
    <w:tmpl w:val="60B55DC2"/>
    <w:lvl w:ilvl="0" w:tentative="0">
      <w:start w:val="1"/>
      <w:numFmt w:val="upperLetter"/>
      <w:pStyle w:val="134"/>
      <w:lvlText w:val="%1"/>
      <w:lvlJc w:val="left"/>
      <w:pPr>
        <w:tabs>
          <w:tab w:val="left" w:pos="0"/>
        </w:tabs>
        <w:ind w:left="0" w:hanging="425"/>
      </w:pPr>
      <w:rPr>
        <w:rFonts w:hint="eastAsia"/>
      </w:rPr>
    </w:lvl>
    <w:lvl w:ilvl="1" w:tentative="0">
      <w:start w:val="1"/>
      <w:numFmt w:val="decimal"/>
      <w:pStyle w:val="1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0">
    <w:nsid w:val="6239BE4C"/>
    <w:multiLevelType w:val="singleLevel"/>
    <w:tmpl w:val="6239BE4C"/>
    <w:lvl w:ilvl="0" w:tentative="0">
      <w:start w:val="1"/>
      <w:numFmt w:val="decimal"/>
      <w:suff w:val="space"/>
      <w:lvlText w:val="%1."/>
      <w:lvlJc w:val="left"/>
    </w:lvl>
  </w:abstractNum>
  <w:abstractNum w:abstractNumId="81">
    <w:nsid w:val="646260FA"/>
    <w:multiLevelType w:val="multilevel"/>
    <w:tmpl w:val="646260FA"/>
    <w:lvl w:ilvl="0" w:tentative="0">
      <w:start w:val="1"/>
      <w:numFmt w:val="decimal"/>
      <w:pStyle w:val="7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2">
    <w:nsid w:val="657D3FBC"/>
    <w:multiLevelType w:val="multilevel"/>
    <w:tmpl w:val="657D3FBC"/>
    <w:lvl w:ilvl="0" w:tentative="0">
      <w:start w:val="1"/>
      <w:numFmt w:val="upperLetter"/>
      <w:pStyle w:val="12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7"/>
      <w:suff w:val="nothing"/>
      <w:lvlText w:val="%1.%2.%3　"/>
      <w:lvlJc w:val="left"/>
      <w:pPr>
        <w:ind w:left="0" w:firstLine="0"/>
      </w:pPr>
      <w:rPr>
        <w:rFonts w:hint="eastAsia" w:ascii="黑体" w:hAnsi="Times New Roman" w:eastAsia="黑体"/>
        <w:b w:val="0"/>
        <w:i w:val="0"/>
        <w:sz w:val="21"/>
      </w:rPr>
    </w:lvl>
    <w:lvl w:ilvl="3" w:tentative="0">
      <w:start w:val="1"/>
      <w:numFmt w:val="decimal"/>
      <w:pStyle w:val="99"/>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3">
    <w:nsid w:val="69D2E857"/>
    <w:multiLevelType w:val="singleLevel"/>
    <w:tmpl w:val="69D2E857"/>
    <w:lvl w:ilvl="0" w:tentative="0">
      <w:start w:val="1"/>
      <w:numFmt w:val="decimal"/>
      <w:suff w:val="space"/>
      <w:lvlText w:val="%1."/>
      <w:lvlJc w:val="left"/>
    </w:lvl>
  </w:abstractNum>
  <w:abstractNum w:abstractNumId="84">
    <w:nsid w:val="6D6C07CD"/>
    <w:multiLevelType w:val="multilevel"/>
    <w:tmpl w:val="6D6C07CD"/>
    <w:lvl w:ilvl="0" w:tentative="0">
      <w:start w:val="1"/>
      <w:numFmt w:val="lowerLetter"/>
      <w:pStyle w:val="109"/>
      <w:lvlText w:val="%1)"/>
      <w:lvlJc w:val="left"/>
      <w:pPr>
        <w:tabs>
          <w:tab w:val="left" w:pos="839"/>
        </w:tabs>
        <w:ind w:left="839" w:hanging="419"/>
      </w:pPr>
      <w:rPr>
        <w:rFonts w:hint="eastAsia" w:ascii="宋体" w:eastAsia="宋体"/>
        <w:b w:val="0"/>
        <w:i w:val="0"/>
        <w:sz w:val="21"/>
      </w:rPr>
    </w:lvl>
    <w:lvl w:ilvl="1" w:tentative="0">
      <w:start w:val="1"/>
      <w:numFmt w:val="decimal"/>
      <w:pStyle w:val="13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85">
    <w:nsid w:val="6DBF04F4"/>
    <w:multiLevelType w:val="multilevel"/>
    <w:tmpl w:val="6DBF04F4"/>
    <w:lvl w:ilvl="0" w:tentative="0">
      <w:start w:val="1"/>
      <w:numFmt w:val="none"/>
      <w:pStyle w:val="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6">
    <w:nsid w:val="7226B141"/>
    <w:multiLevelType w:val="multilevel"/>
    <w:tmpl w:val="7226B14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7">
    <w:nsid w:val="725D65F8"/>
    <w:multiLevelType w:val="singleLevel"/>
    <w:tmpl w:val="725D65F8"/>
    <w:lvl w:ilvl="0" w:tentative="0">
      <w:start w:val="1"/>
      <w:numFmt w:val="decimal"/>
      <w:suff w:val="space"/>
      <w:lvlText w:val="%1."/>
      <w:lvlJc w:val="left"/>
    </w:lvl>
  </w:abstractNum>
  <w:abstractNum w:abstractNumId="88">
    <w:nsid w:val="7B10F18B"/>
    <w:multiLevelType w:val="singleLevel"/>
    <w:tmpl w:val="7B10F18B"/>
    <w:lvl w:ilvl="0" w:tentative="0">
      <w:start w:val="1"/>
      <w:numFmt w:val="decimal"/>
      <w:lvlText w:val="%1."/>
      <w:lvlJc w:val="left"/>
      <w:pPr>
        <w:ind w:left="425" w:hanging="425"/>
      </w:pPr>
      <w:rPr>
        <w:rFonts w:hint="default"/>
      </w:rPr>
    </w:lvl>
  </w:abstractNum>
  <w:abstractNum w:abstractNumId="89">
    <w:nsid w:val="7D949EE0"/>
    <w:multiLevelType w:val="singleLevel"/>
    <w:tmpl w:val="7D949EE0"/>
    <w:lvl w:ilvl="0" w:tentative="0">
      <w:start w:val="1"/>
      <w:numFmt w:val="lowerLetter"/>
      <w:lvlText w:val="%1)"/>
      <w:lvlJc w:val="left"/>
      <w:pPr>
        <w:tabs>
          <w:tab w:val="left" w:pos="420"/>
        </w:tabs>
        <w:ind w:left="425" w:hanging="425"/>
      </w:pPr>
      <w:rPr>
        <w:rFonts w:hint="default" w:ascii="Times New Roman" w:hAnsi="Times New Roman" w:cs="Times New Roman"/>
      </w:rPr>
    </w:lvl>
  </w:abstractNum>
  <w:abstractNum w:abstractNumId="90">
    <w:nsid w:val="7F0E1BBD"/>
    <w:multiLevelType w:val="multilevel"/>
    <w:tmpl w:val="7F0E1BB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1">
    <w:nsid w:val="7FAAF035"/>
    <w:multiLevelType w:val="singleLevel"/>
    <w:tmpl w:val="7FAAF035"/>
    <w:lvl w:ilvl="0" w:tentative="0">
      <w:start w:val="1"/>
      <w:numFmt w:val="decimal"/>
      <w:suff w:val="space"/>
      <w:lvlText w:val="%1."/>
      <w:lvlJc w:val="left"/>
    </w:lvl>
  </w:abstractNum>
  <w:num w:numId="1">
    <w:abstractNumId w:val="62"/>
  </w:num>
  <w:num w:numId="2">
    <w:abstractNumId w:val="38"/>
  </w:num>
  <w:num w:numId="3">
    <w:abstractNumId w:val="37"/>
  </w:num>
  <w:num w:numId="4">
    <w:abstractNumId w:val="50"/>
  </w:num>
  <w:num w:numId="5">
    <w:abstractNumId w:val="85"/>
  </w:num>
  <w:num w:numId="6">
    <w:abstractNumId w:val="66"/>
  </w:num>
  <w:num w:numId="7">
    <w:abstractNumId w:val="57"/>
  </w:num>
  <w:num w:numId="8">
    <w:abstractNumId w:val="39"/>
  </w:num>
  <w:num w:numId="9">
    <w:abstractNumId w:val="48"/>
  </w:num>
  <w:num w:numId="10">
    <w:abstractNumId w:val="81"/>
  </w:num>
  <w:num w:numId="11">
    <w:abstractNumId w:val="82"/>
  </w:num>
  <w:num w:numId="12">
    <w:abstractNumId w:val="56"/>
  </w:num>
  <w:num w:numId="13">
    <w:abstractNumId w:val="68"/>
  </w:num>
  <w:num w:numId="14">
    <w:abstractNumId w:val="84"/>
  </w:num>
  <w:num w:numId="15">
    <w:abstractNumId w:val="73"/>
  </w:num>
  <w:num w:numId="16">
    <w:abstractNumId w:val="79"/>
  </w:num>
  <w:num w:numId="17">
    <w:abstractNumId w:val="42"/>
  </w:num>
  <w:num w:numId="18">
    <w:abstractNumId w:val="61"/>
  </w:num>
  <w:num w:numId="19">
    <w:abstractNumId w:val="89"/>
  </w:num>
  <w:num w:numId="20">
    <w:abstractNumId w:val="29"/>
  </w:num>
  <w:num w:numId="21">
    <w:abstractNumId w:val="7"/>
  </w:num>
  <w:num w:numId="22">
    <w:abstractNumId w:val="74"/>
  </w:num>
  <w:num w:numId="23">
    <w:abstractNumId w:val="26"/>
  </w:num>
  <w:num w:numId="24">
    <w:abstractNumId w:val="49"/>
  </w:num>
  <w:num w:numId="25">
    <w:abstractNumId w:val="28"/>
  </w:num>
  <w:num w:numId="26">
    <w:abstractNumId w:val="8"/>
  </w:num>
  <w:num w:numId="27">
    <w:abstractNumId w:val="30"/>
  </w:num>
  <w:num w:numId="28">
    <w:abstractNumId w:val="33"/>
  </w:num>
  <w:num w:numId="29">
    <w:abstractNumId w:val="69"/>
  </w:num>
  <w:num w:numId="30">
    <w:abstractNumId w:val="0"/>
  </w:num>
  <w:num w:numId="31">
    <w:abstractNumId w:val="43"/>
  </w:num>
  <w:num w:numId="32">
    <w:abstractNumId w:val="1"/>
  </w:num>
  <w:num w:numId="33">
    <w:abstractNumId w:val="14"/>
  </w:num>
  <w:num w:numId="34">
    <w:abstractNumId w:val="13"/>
  </w:num>
  <w:num w:numId="35">
    <w:abstractNumId w:val="2"/>
  </w:num>
  <w:num w:numId="36">
    <w:abstractNumId w:val="16"/>
  </w:num>
  <w:num w:numId="37">
    <w:abstractNumId w:val="88"/>
  </w:num>
  <w:num w:numId="38">
    <w:abstractNumId w:val="21"/>
  </w:num>
  <w:num w:numId="39">
    <w:abstractNumId w:val="60"/>
  </w:num>
  <w:num w:numId="40">
    <w:abstractNumId w:val="34"/>
  </w:num>
  <w:num w:numId="41">
    <w:abstractNumId w:val="75"/>
  </w:num>
  <w:num w:numId="42">
    <w:abstractNumId w:val="78"/>
  </w:num>
  <w:num w:numId="43">
    <w:abstractNumId w:val="3"/>
  </w:num>
  <w:num w:numId="44">
    <w:abstractNumId w:val="23"/>
  </w:num>
  <w:num w:numId="45">
    <w:abstractNumId w:val="12"/>
  </w:num>
  <w:num w:numId="46">
    <w:abstractNumId w:val="46"/>
  </w:num>
  <w:num w:numId="47">
    <w:abstractNumId w:val="15"/>
  </w:num>
  <w:num w:numId="48">
    <w:abstractNumId w:val="17"/>
  </w:num>
  <w:num w:numId="49">
    <w:abstractNumId w:val="40"/>
  </w:num>
  <w:num w:numId="50">
    <w:abstractNumId w:val="51"/>
  </w:num>
  <w:num w:numId="51">
    <w:abstractNumId w:val="55"/>
  </w:num>
  <w:num w:numId="52">
    <w:abstractNumId w:val="10"/>
  </w:num>
  <w:num w:numId="53">
    <w:abstractNumId w:val="4"/>
  </w:num>
  <w:num w:numId="54">
    <w:abstractNumId w:val="36"/>
  </w:num>
  <w:num w:numId="55">
    <w:abstractNumId w:val="91"/>
  </w:num>
  <w:num w:numId="56">
    <w:abstractNumId w:val="86"/>
  </w:num>
  <w:num w:numId="57">
    <w:abstractNumId w:val="27"/>
  </w:num>
  <w:num w:numId="58">
    <w:abstractNumId w:val="54"/>
  </w:num>
  <w:num w:numId="59">
    <w:abstractNumId w:val="59"/>
  </w:num>
  <w:num w:numId="60">
    <w:abstractNumId w:val="90"/>
  </w:num>
  <w:num w:numId="61">
    <w:abstractNumId w:val="77"/>
  </w:num>
  <w:num w:numId="62">
    <w:abstractNumId w:val="18"/>
  </w:num>
  <w:num w:numId="63">
    <w:abstractNumId w:val="24"/>
  </w:num>
  <w:num w:numId="64">
    <w:abstractNumId w:val="32"/>
  </w:num>
  <w:num w:numId="65">
    <w:abstractNumId w:val="41"/>
  </w:num>
  <w:num w:numId="66">
    <w:abstractNumId w:val="72"/>
  </w:num>
  <w:num w:numId="67">
    <w:abstractNumId w:val="65"/>
  </w:num>
  <w:num w:numId="68">
    <w:abstractNumId w:val="67"/>
  </w:num>
  <w:num w:numId="69">
    <w:abstractNumId w:val="6"/>
  </w:num>
  <w:num w:numId="70">
    <w:abstractNumId w:val="9"/>
  </w:num>
  <w:num w:numId="71">
    <w:abstractNumId w:val="35"/>
  </w:num>
  <w:num w:numId="72">
    <w:abstractNumId w:val="5"/>
  </w:num>
  <w:num w:numId="73">
    <w:abstractNumId w:val="53"/>
  </w:num>
  <w:num w:numId="74">
    <w:abstractNumId w:val="25"/>
  </w:num>
  <w:num w:numId="75">
    <w:abstractNumId w:val="52"/>
  </w:num>
  <w:num w:numId="76">
    <w:abstractNumId w:val="58"/>
  </w:num>
  <w:num w:numId="77">
    <w:abstractNumId w:val="83"/>
  </w:num>
  <w:num w:numId="78">
    <w:abstractNumId w:val="45"/>
  </w:num>
  <w:num w:numId="79">
    <w:abstractNumId w:val="31"/>
  </w:num>
  <w:num w:numId="80">
    <w:abstractNumId w:val="63"/>
  </w:num>
  <w:num w:numId="81">
    <w:abstractNumId w:val="80"/>
  </w:num>
  <w:num w:numId="82">
    <w:abstractNumId w:val="19"/>
  </w:num>
  <w:num w:numId="83">
    <w:abstractNumId w:val="76"/>
  </w:num>
  <w:num w:numId="84">
    <w:abstractNumId w:val="22"/>
  </w:num>
  <w:num w:numId="85">
    <w:abstractNumId w:val="47"/>
  </w:num>
  <w:num w:numId="86">
    <w:abstractNumId w:val="87"/>
  </w:num>
  <w:num w:numId="87">
    <w:abstractNumId w:val="71"/>
  </w:num>
  <w:num w:numId="88">
    <w:abstractNumId w:val="70"/>
  </w:num>
  <w:num w:numId="89">
    <w:abstractNumId w:val="64"/>
  </w:num>
  <w:num w:numId="90">
    <w:abstractNumId w:val="11"/>
  </w:num>
  <w:num w:numId="91">
    <w:abstractNumId w:val="44"/>
  </w:num>
  <w:num w:numId="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4YjM3MTRjNmYxZDg3YjAwODEyZjYzNGQ2YTI4MDEifQ=="/>
  </w:docVars>
  <w:rsids>
    <w:rsidRoot w:val="00035925"/>
    <w:rsid w:val="00000244"/>
    <w:rsid w:val="0000185F"/>
    <w:rsid w:val="0000586F"/>
    <w:rsid w:val="00013D86"/>
    <w:rsid w:val="00013E02"/>
    <w:rsid w:val="000152EF"/>
    <w:rsid w:val="0002143C"/>
    <w:rsid w:val="00025A65"/>
    <w:rsid w:val="00026491"/>
    <w:rsid w:val="00026C31"/>
    <w:rsid w:val="00027280"/>
    <w:rsid w:val="000320A7"/>
    <w:rsid w:val="000325EA"/>
    <w:rsid w:val="00035925"/>
    <w:rsid w:val="000515D7"/>
    <w:rsid w:val="00055371"/>
    <w:rsid w:val="000607A3"/>
    <w:rsid w:val="000657F7"/>
    <w:rsid w:val="000676DF"/>
    <w:rsid w:val="00067CDF"/>
    <w:rsid w:val="00074FBE"/>
    <w:rsid w:val="00083A09"/>
    <w:rsid w:val="0009005E"/>
    <w:rsid w:val="00092001"/>
    <w:rsid w:val="00092857"/>
    <w:rsid w:val="000979D9"/>
    <w:rsid w:val="000A20A9"/>
    <w:rsid w:val="000A48B1"/>
    <w:rsid w:val="000A64DD"/>
    <w:rsid w:val="000B3143"/>
    <w:rsid w:val="000B405D"/>
    <w:rsid w:val="000C6B05"/>
    <w:rsid w:val="000C6DD6"/>
    <w:rsid w:val="000C73D4"/>
    <w:rsid w:val="000D3D4C"/>
    <w:rsid w:val="000D4F51"/>
    <w:rsid w:val="000D718B"/>
    <w:rsid w:val="000E0AB9"/>
    <w:rsid w:val="000E0C46"/>
    <w:rsid w:val="000E1520"/>
    <w:rsid w:val="000E15EE"/>
    <w:rsid w:val="000F030C"/>
    <w:rsid w:val="000F0994"/>
    <w:rsid w:val="000F129C"/>
    <w:rsid w:val="001056DE"/>
    <w:rsid w:val="001124C0"/>
    <w:rsid w:val="001148FE"/>
    <w:rsid w:val="0011688E"/>
    <w:rsid w:val="0013175F"/>
    <w:rsid w:val="0013364D"/>
    <w:rsid w:val="001343BB"/>
    <w:rsid w:val="001512B4"/>
    <w:rsid w:val="001561BB"/>
    <w:rsid w:val="001620A5"/>
    <w:rsid w:val="00164E53"/>
    <w:rsid w:val="0016699D"/>
    <w:rsid w:val="00175159"/>
    <w:rsid w:val="00176208"/>
    <w:rsid w:val="0017780C"/>
    <w:rsid w:val="0018211B"/>
    <w:rsid w:val="001840D3"/>
    <w:rsid w:val="001900F8"/>
    <w:rsid w:val="00191258"/>
    <w:rsid w:val="00192680"/>
    <w:rsid w:val="00193037"/>
    <w:rsid w:val="00193A2C"/>
    <w:rsid w:val="001A288E"/>
    <w:rsid w:val="001B6DC2"/>
    <w:rsid w:val="001C149C"/>
    <w:rsid w:val="001C21AC"/>
    <w:rsid w:val="001C3689"/>
    <w:rsid w:val="001C47BA"/>
    <w:rsid w:val="001C59EA"/>
    <w:rsid w:val="001C6422"/>
    <w:rsid w:val="001D406C"/>
    <w:rsid w:val="001D41EE"/>
    <w:rsid w:val="001D4BEB"/>
    <w:rsid w:val="001E0380"/>
    <w:rsid w:val="001E13B1"/>
    <w:rsid w:val="001E6312"/>
    <w:rsid w:val="001F3A19"/>
    <w:rsid w:val="002009E4"/>
    <w:rsid w:val="00201053"/>
    <w:rsid w:val="0020251B"/>
    <w:rsid w:val="0022185E"/>
    <w:rsid w:val="00223B77"/>
    <w:rsid w:val="00234467"/>
    <w:rsid w:val="00237D8D"/>
    <w:rsid w:val="00241DA2"/>
    <w:rsid w:val="00247FEE"/>
    <w:rsid w:val="00250E7D"/>
    <w:rsid w:val="002527DD"/>
    <w:rsid w:val="002565D5"/>
    <w:rsid w:val="002622C0"/>
    <w:rsid w:val="00264642"/>
    <w:rsid w:val="00276232"/>
    <w:rsid w:val="002778AE"/>
    <w:rsid w:val="00280844"/>
    <w:rsid w:val="0028269A"/>
    <w:rsid w:val="00283590"/>
    <w:rsid w:val="00286973"/>
    <w:rsid w:val="00294E70"/>
    <w:rsid w:val="002954B8"/>
    <w:rsid w:val="002A1924"/>
    <w:rsid w:val="002A7420"/>
    <w:rsid w:val="002A7A7E"/>
    <w:rsid w:val="002B0F12"/>
    <w:rsid w:val="002B1308"/>
    <w:rsid w:val="002B4554"/>
    <w:rsid w:val="002B707C"/>
    <w:rsid w:val="002C72D8"/>
    <w:rsid w:val="002D11FA"/>
    <w:rsid w:val="002D19A4"/>
    <w:rsid w:val="002E0DDF"/>
    <w:rsid w:val="002E2906"/>
    <w:rsid w:val="002E5635"/>
    <w:rsid w:val="002E64C3"/>
    <w:rsid w:val="002E6A2C"/>
    <w:rsid w:val="002F035E"/>
    <w:rsid w:val="002F0FE8"/>
    <w:rsid w:val="002F1D8C"/>
    <w:rsid w:val="002F21DA"/>
    <w:rsid w:val="00301F39"/>
    <w:rsid w:val="00303D27"/>
    <w:rsid w:val="00306037"/>
    <w:rsid w:val="0032497C"/>
    <w:rsid w:val="00325926"/>
    <w:rsid w:val="00327A8A"/>
    <w:rsid w:val="003339A3"/>
    <w:rsid w:val="00336610"/>
    <w:rsid w:val="00343F73"/>
    <w:rsid w:val="00345060"/>
    <w:rsid w:val="003451FB"/>
    <w:rsid w:val="00352629"/>
    <w:rsid w:val="0035323B"/>
    <w:rsid w:val="00353D19"/>
    <w:rsid w:val="003609D2"/>
    <w:rsid w:val="00363F22"/>
    <w:rsid w:val="003675BF"/>
    <w:rsid w:val="0037245A"/>
    <w:rsid w:val="003735BC"/>
    <w:rsid w:val="00373C49"/>
    <w:rsid w:val="00375564"/>
    <w:rsid w:val="00383191"/>
    <w:rsid w:val="00386DED"/>
    <w:rsid w:val="003912E7"/>
    <w:rsid w:val="00393947"/>
    <w:rsid w:val="00395141"/>
    <w:rsid w:val="003A2275"/>
    <w:rsid w:val="003A6A4F"/>
    <w:rsid w:val="003A7088"/>
    <w:rsid w:val="003B00DF"/>
    <w:rsid w:val="003B1275"/>
    <w:rsid w:val="003B1778"/>
    <w:rsid w:val="003B6CA4"/>
    <w:rsid w:val="003C11CB"/>
    <w:rsid w:val="003C3017"/>
    <w:rsid w:val="003C75F3"/>
    <w:rsid w:val="003C78A3"/>
    <w:rsid w:val="003E1867"/>
    <w:rsid w:val="003E56FE"/>
    <w:rsid w:val="003E5729"/>
    <w:rsid w:val="003F22BB"/>
    <w:rsid w:val="003F4EE0"/>
    <w:rsid w:val="00402153"/>
    <w:rsid w:val="00402FC1"/>
    <w:rsid w:val="00425082"/>
    <w:rsid w:val="00431DEB"/>
    <w:rsid w:val="00446B29"/>
    <w:rsid w:val="00453F9A"/>
    <w:rsid w:val="0046286E"/>
    <w:rsid w:val="00464903"/>
    <w:rsid w:val="00465DB1"/>
    <w:rsid w:val="00467974"/>
    <w:rsid w:val="004703EF"/>
    <w:rsid w:val="00471E91"/>
    <w:rsid w:val="00473B54"/>
    <w:rsid w:val="00474079"/>
    <w:rsid w:val="00474177"/>
    <w:rsid w:val="00474675"/>
    <w:rsid w:val="0047470C"/>
    <w:rsid w:val="004856AF"/>
    <w:rsid w:val="004A203E"/>
    <w:rsid w:val="004A35F9"/>
    <w:rsid w:val="004B24C1"/>
    <w:rsid w:val="004B3092"/>
    <w:rsid w:val="004B49B1"/>
    <w:rsid w:val="004B4A00"/>
    <w:rsid w:val="004C292F"/>
    <w:rsid w:val="004C5468"/>
    <w:rsid w:val="004C7661"/>
    <w:rsid w:val="004D306F"/>
    <w:rsid w:val="004E5A47"/>
    <w:rsid w:val="005015C1"/>
    <w:rsid w:val="00505320"/>
    <w:rsid w:val="00510280"/>
    <w:rsid w:val="00513D73"/>
    <w:rsid w:val="00514A43"/>
    <w:rsid w:val="005174E5"/>
    <w:rsid w:val="00520898"/>
    <w:rsid w:val="00522393"/>
    <w:rsid w:val="00522620"/>
    <w:rsid w:val="00525656"/>
    <w:rsid w:val="00525BF3"/>
    <w:rsid w:val="00534C02"/>
    <w:rsid w:val="0054044C"/>
    <w:rsid w:val="00540AF1"/>
    <w:rsid w:val="0054264B"/>
    <w:rsid w:val="00543786"/>
    <w:rsid w:val="00546D0D"/>
    <w:rsid w:val="0055153A"/>
    <w:rsid w:val="005533D7"/>
    <w:rsid w:val="005534B7"/>
    <w:rsid w:val="00554B63"/>
    <w:rsid w:val="0056544B"/>
    <w:rsid w:val="005703DE"/>
    <w:rsid w:val="00582BBE"/>
    <w:rsid w:val="0058464E"/>
    <w:rsid w:val="0059171A"/>
    <w:rsid w:val="005A01CB"/>
    <w:rsid w:val="005A4D40"/>
    <w:rsid w:val="005A58FF"/>
    <w:rsid w:val="005A5EAF"/>
    <w:rsid w:val="005A64C0"/>
    <w:rsid w:val="005B3C11"/>
    <w:rsid w:val="005C1C28"/>
    <w:rsid w:val="005C6DB5"/>
    <w:rsid w:val="005E19E7"/>
    <w:rsid w:val="00601622"/>
    <w:rsid w:val="00613FAA"/>
    <w:rsid w:val="006159F2"/>
    <w:rsid w:val="00616C5E"/>
    <w:rsid w:val="0061716C"/>
    <w:rsid w:val="00617868"/>
    <w:rsid w:val="006223CE"/>
    <w:rsid w:val="006243A1"/>
    <w:rsid w:val="006327CC"/>
    <w:rsid w:val="00632E56"/>
    <w:rsid w:val="00635CBA"/>
    <w:rsid w:val="0064338B"/>
    <w:rsid w:val="00643C42"/>
    <w:rsid w:val="00646542"/>
    <w:rsid w:val="006504F4"/>
    <w:rsid w:val="00652303"/>
    <w:rsid w:val="0065366F"/>
    <w:rsid w:val="00654BC9"/>
    <w:rsid w:val="006552FD"/>
    <w:rsid w:val="00656F0B"/>
    <w:rsid w:val="00663733"/>
    <w:rsid w:val="00663AF3"/>
    <w:rsid w:val="00666B6C"/>
    <w:rsid w:val="0067108B"/>
    <w:rsid w:val="00682682"/>
    <w:rsid w:val="00682702"/>
    <w:rsid w:val="00687667"/>
    <w:rsid w:val="00692368"/>
    <w:rsid w:val="006A0179"/>
    <w:rsid w:val="006A2EBC"/>
    <w:rsid w:val="006A56D3"/>
    <w:rsid w:val="006A5EA0"/>
    <w:rsid w:val="006A783B"/>
    <w:rsid w:val="006A7B33"/>
    <w:rsid w:val="006B4E13"/>
    <w:rsid w:val="006B75DD"/>
    <w:rsid w:val="006C2546"/>
    <w:rsid w:val="006C67E0"/>
    <w:rsid w:val="006C7ABA"/>
    <w:rsid w:val="006D0A13"/>
    <w:rsid w:val="006D0D60"/>
    <w:rsid w:val="006D1122"/>
    <w:rsid w:val="006D11AC"/>
    <w:rsid w:val="006D317E"/>
    <w:rsid w:val="006D3B1E"/>
    <w:rsid w:val="006D3C00"/>
    <w:rsid w:val="006E3675"/>
    <w:rsid w:val="006E4A7F"/>
    <w:rsid w:val="0070034D"/>
    <w:rsid w:val="00704DF6"/>
    <w:rsid w:val="0070651C"/>
    <w:rsid w:val="007132A3"/>
    <w:rsid w:val="00716421"/>
    <w:rsid w:val="00717C0B"/>
    <w:rsid w:val="00720B02"/>
    <w:rsid w:val="00721419"/>
    <w:rsid w:val="00724EFB"/>
    <w:rsid w:val="00730310"/>
    <w:rsid w:val="007308AC"/>
    <w:rsid w:val="00734BF2"/>
    <w:rsid w:val="007419C3"/>
    <w:rsid w:val="007467A7"/>
    <w:rsid w:val="007469DD"/>
    <w:rsid w:val="0074741B"/>
    <w:rsid w:val="0074759E"/>
    <w:rsid w:val="007478EA"/>
    <w:rsid w:val="0075415C"/>
    <w:rsid w:val="00757097"/>
    <w:rsid w:val="0076089F"/>
    <w:rsid w:val="00763502"/>
    <w:rsid w:val="007913AB"/>
    <w:rsid w:val="007914F7"/>
    <w:rsid w:val="007B1625"/>
    <w:rsid w:val="007B3F53"/>
    <w:rsid w:val="007B706E"/>
    <w:rsid w:val="007B71EB"/>
    <w:rsid w:val="007C6205"/>
    <w:rsid w:val="007C686A"/>
    <w:rsid w:val="007C728E"/>
    <w:rsid w:val="007D2C53"/>
    <w:rsid w:val="007D3D60"/>
    <w:rsid w:val="007E1980"/>
    <w:rsid w:val="007E4B76"/>
    <w:rsid w:val="007E5EA8"/>
    <w:rsid w:val="007F0CF1"/>
    <w:rsid w:val="007F12A5"/>
    <w:rsid w:val="007F2D74"/>
    <w:rsid w:val="007F3FB7"/>
    <w:rsid w:val="007F4CF1"/>
    <w:rsid w:val="007F758D"/>
    <w:rsid w:val="007F7D52"/>
    <w:rsid w:val="007F7D77"/>
    <w:rsid w:val="0080484A"/>
    <w:rsid w:val="00805589"/>
    <w:rsid w:val="0080654C"/>
    <w:rsid w:val="008071C6"/>
    <w:rsid w:val="00817A00"/>
    <w:rsid w:val="00820B95"/>
    <w:rsid w:val="00831631"/>
    <w:rsid w:val="00835DB3"/>
    <w:rsid w:val="0083617B"/>
    <w:rsid w:val="00836342"/>
    <w:rsid w:val="00836A2D"/>
    <w:rsid w:val="00836BC5"/>
    <w:rsid w:val="008371BD"/>
    <w:rsid w:val="008504A8"/>
    <w:rsid w:val="00851B58"/>
    <w:rsid w:val="0085282E"/>
    <w:rsid w:val="00861970"/>
    <w:rsid w:val="0087198C"/>
    <w:rsid w:val="00872C1F"/>
    <w:rsid w:val="00873B42"/>
    <w:rsid w:val="00880D1A"/>
    <w:rsid w:val="008856D8"/>
    <w:rsid w:val="00892E82"/>
    <w:rsid w:val="00893277"/>
    <w:rsid w:val="008A1035"/>
    <w:rsid w:val="008A6E08"/>
    <w:rsid w:val="008C1B58"/>
    <w:rsid w:val="008C39AE"/>
    <w:rsid w:val="008C40DF"/>
    <w:rsid w:val="008C590D"/>
    <w:rsid w:val="008D5864"/>
    <w:rsid w:val="008D7566"/>
    <w:rsid w:val="008E031B"/>
    <w:rsid w:val="008E38F4"/>
    <w:rsid w:val="008E7029"/>
    <w:rsid w:val="008E7EF6"/>
    <w:rsid w:val="008F1F98"/>
    <w:rsid w:val="008F2790"/>
    <w:rsid w:val="008F6758"/>
    <w:rsid w:val="009040DD"/>
    <w:rsid w:val="00905B47"/>
    <w:rsid w:val="00911391"/>
    <w:rsid w:val="0091331C"/>
    <w:rsid w:val="009137BD"/>
    <w:rsid w:val="009279DE"/>
    <w:rsid w:val="00930116"/>
    <w:rsid w:val="0094212C"/>
    <w:rsid w:val="0095378C"/>
    <w:rsid w:val="00954689"/>
    <w:rsid w:val="00957F98"/>
    <w:rsid w:val="009617C9"/>
    <w:rsid w:val="00961C93"/>
    <w:rsid w:val="00962024"/>
    <w:rsid w:val="0096413A"/>
    <w:rsid w:val="00965324"/>
    <w:rsid w:val="0097091E"/>
    <w:rsid w:val="009760D3"/>
    <w:rsid w:val="00977132"/>
    <w:rsid w:val="00981A4B"/>
    <w:rsid w:val="00982250"/>
    <w:rsid w:val="00982501"/>
    <w:rsid w:val="009877D3"/>
    <w:rsid w:val="00994E8F"/>
    <w:rsid w:val="009951DC"/>
    <w:rsid w:val="009959BB"/>
    <w:rsid w:val="00997158"/>
    <w:rsid w:val="00997AEB"/>
    <w:rsid w:val="009A1314"/>
    <w:rsid w:val="009A3A7C"/>
    <w:rsid w:val="009A5D33"/>
    <w:rsid w:val="009B2323"/>
    <w:rsid w:val="009B2938"/>
    <w:rsid w:val="009B2ADB"/>
    <w:rsid w:val="009B427A"/>
    <w:rsid w:val="009B603A"/>
    <w:rsid w:val="009C2D0E"/>
    <w:rsid w:val="009C3DAC"/>
    <w:rsid w:val="009C42E0"/>
    <w:rsid w:val="009C79BB"/>
    <w:rsid w:val="009D5362"/>
    <w:rsid w:val="009E1415"/>
    <w:rsid w:val="009E27DB"/>
    <w:rsid w:val="009E3775"/>
    <w:rsid w:val="009E6116"/>
    <w:rsid w:val="009E7E25"/>
    <w:rsid w:val="00A02E43"/>
    <w:rsid w:val="00A05368"/>
    <w:rsid w:val="00A065F9"/>
    <w:rsid w:val="00A07011"/>
    <w:rsid w:val="00A07F34"/>
    <w:rsid w:val="00A10AE6"/>
    <w:rsid w:val="00A22154"/>
    <w:rsid w:val="00A24058"/>
    <w:rsid w:val="00A25C38"/>
    <w:rsid w:val="00A33789"/>
    <w:rsid w:val="00A36BBE"/>
    <w:rsid w:val="00A37C20"/>
    <w:rsid w:val="00A40D9E"/>
    <w:rsid w:val="00A42ECA"/>
    <w:rsid w:val="00A4307A"/>
    <w:rsid w:val="00A47EBB"/>
    <w:rsid w:val="00A51CDD"/>
    <w:rsid w:val="00A56BBA"/>
    <w:rsid w:val="00A60121"/>
    <w:rsid w:val="00A61DD6"/>
    <w:rsid w:val="00A6730D"/>
    <w:rsid w:val="00A71625"/>
    <w:rsid w:val="00A71B9B"/>
    <w:rsid w:val="00A751C7"/>
    <w:rsid w:val="00A87844"/>
    <w:rsid w:val="00A972D0"/>
    <w:rsid w:val="00AA038C"/>
    <w:rsid w:val="00AA2D9B"/>
    <w:rsid w:val="00AA7A09"/>
    <w:rsid w:val="00AB3B50"/>
    <w:rsid w:val="00AC05B1"/>
    <w:rsid w:val="00AD10E6"/>
    <w:rsid w:val="00AD356C"/>
    <w:rsid w:val="00AE2914"/>
    <w:rsid w:val="00AE619B"/>
    <w:rsid w:val="00AE6D15"/>
    <w:rsid w:val="00AE78AA"/>
    <w:rsid w:val="00AF1F49"/>
    <w:rsid w:val="00B04182"/>
    <w:rsid w:val="00B05ECF"/>
    <w:rsid w:val="00B07AE3"/>
    <w:rsid w:val="00B11430"/>
    <w:rsid w:val="00B242F4"/>
    <w:rsid w:val="00B24D1C"/>
    <w:rsid w:val="00B30481"/>
    <w:rsid w:val="00B32073"/>
    <w:rsid w:val="00B353EB"/>
    <w:rsid w:val="00B4016F"/>
    <w:rsid w:val="00B407AC"/>
    <w:rsid w:val="00B4254F"/>
    <w:rsid w:val="00B439C4"/>
    <w:rsid w:val="00B4426C"/>
    <w:rsid w:val="00B4535E"/>
    <w:rsid w:val="00B52A8C"/>
    <w:rsid w:val="00B54707"/>
    <w:rsid w:val="00B62F11"/>
    <w:rsid w:val="00B636A8"/>
    <w:rsid w:val="00B665C6"/>
    <w:rsid w:val="00B70C25"/>
    <w:rsid w:val="00B758A5"/>
    <w:rsid w:val="00B805AF"/>
    <w:rsid w:val="00B869EC"/>
    <w:rsid w:val="00B92181"/>
    <w:rsid w:val="00B9397A"/>
    <w:rsid w:val="00B9633D"/>
    <w:rsid w:val="00B96B89"/>
    <w:rsid w:val="00BA0881"/>
    <w:rsid w:val="00BA2EBE"/>
    <w:rsid w:val="00BB0F28"/>
    <w:rsid w:val="00BB458A"/>
    <w:rsid w:val="00BB676A"/>
    <w:rsid w:val="00BD00D3"/>
    <w:rsid w:val="00BD1659"/>
    <w:rsid w:val="00BD3AA9"/>
    <w:rsid w:val="00BD4A18"/>
    <w:rsid w:val="00BD6DB2"/>
    <w:rsid w:val="00BD73A1"/>
    <w:rsid w:val="00BE11CF"/>
    <w:rsid w:val="00BE21AB"/>
    <w:rsid w:val="00BE55CB"/>
    <w:rsid w:val="00BE7067"/>
    <w:rsid w:val="00BF617A"/>
    <w:rsid w:val="00C01E24"/>
    <w:rsid w:val="00C0379D"/>
    <w:rsid w:val="00C03931"/>
    <w:rsid w:val="00C05FE3"/>
    <w:rsid w:val="00C1217D"/>
    <w:rsid w:val="00C2136D"/>
    <w:rsid w:val="00C214EE"/>
    <w:rsid w:val="00C2314B"/>
    <w:rsid w:val="00C24971"/>
    <w:rsid w:val="00C252D6"/>
    <w:rsid w:val="00C25355"/>
    <w:rsid w:val="00C25F53"/>
    <w:rsid w:val="00C26BE5"/>
    <w:rsid w:val="00C26E4D"/>
    <w:rsid w:val="00C27909"/>
    <w:rsid w:val="00C27B03"/>
    <w:rsid w:val="00C314E1"/>
    <w:rsid w:val="00C34397"/>
    <w:rsid w:val="00C3462B"/>
    <w:rsid w:val="00C40503"/>
    <w:rsid w:val="00C4095D"/>
    <w:rsid w:val="00C601D2"/>
    <w:rsid w:val="00C65BCC"/>
    <w:rsid w:val="00C66970"/>
    <w:rsid w:val="00C70165"/>
    <w:rsid w:val="00C8691C"/>
    <w:rsid w:val="00C97EE3"/>
    <w:rsid w:val="00CA168A"/>
    <w:rsid w:val="00CA2097"/>
    <w:rsid w:val="00CA357E"/>
    <w:rsid w:val="00CA44F9"/>
    <w:rsid w:val="00CA4A69"/>
    <w:rsid w:val="00CB4A93"/>
    <w:rsid w:val="00CC0C31"/>
    <w:rsid w:val="00CC3E0C"/>
    <w:rsid w:val="00CC58D3"/>
    <w:rsid w:val="00CC6E13"/>
    <w:rsid w:val="00CC784D"/>
    <w:rsid w:val="00CF377B"/>
    <w:rsid w:val="00D0337B"/>
    <w:rsid w:val="00D07777"/>
    <w:rsid w:val="00D079B2"/>
    <w:rsid w:val="00D114E9"/>
    <w:rsid w:val="00D17CD8"/>
    <w:rsid w:val="00D30FF3"/>
    <w:rsid w:val="00D313B3"/>
    <w:rsid w:val="00D3493B"/>
    <w:rsid w:val="00D429C6"/>
    <w:rsid w:val="00D44B04"/>
    <w:rsid w:val="00D47748"/>
    <w:rsid w:val="00D51CE0"/>
    <w:rsid w:val="00D54CC3"/>
    <w:rsid w:val="00D6041A"/>
    <w:rsid w:val="00D633EB"/>
    <w:rsid w:val="00D82FF7"/>
    <w:rsid w:val="00D847FE"/>
    <w:rsid w:val="00D86B9C"/>
    <w:rsid w:val="00D90A39"/>
    <w:rsid w:val="00D964EA"/>
    <w:rsid w:val="00D966D0"/>
    <w:rsid w:val="00D97B5C"/>
    <w:rsid w:val="00DA0C59"/>
    <w:rsid w:val="00DA3991"/>
    <w:rsid w:val="00DA72A1"/>
    <w:rsid w:val="00DA7F95"/>
    <w:rsid w:val="00DB684F"/>
    <w:rsid w:val="00DB7E6C"/>
    <w:rsid w:val="00DC0357"/>
    <w:rsid w:val="00DD252A"/>
    <w:rsid w:val="00DD5A29"/>
    <w:rsid w:val="00DD5D9D"/>
    <w:rsid w:val="00DE0CC2"/>
    <w:rsid w:val="00DE35CB"/>
    <w:rsid w:val="00DF0EF0"/>
    <w:rsid w:val="00DF21E9"/>
    <w:rsid w:val="00DF22C7"/>
    <w:rsid w:val="00E00F14"/>
    <w:rsid w:val="00E06386"/>
    <w:rsid w:val="00E075C5"/>
    <w:rsid w:val="00E11668"/>
    <w:rsid w:val="00E12294"/>
    <w:rsid w:val="00E122B7"/>
    <w:rsid w:val="00E24EB4"/>
    <w:rsid w:val="00E320ED"/>
    <w:rsid w:val="00E33AFB"/>
    <w:rsid w:val="00E34218"/>
    <w:rsid w:val="00E46282"/>
    <w:rsid w:val="00E5216E"/>
    <w:rsid w:val="00E657C6"/>
    <w:rsid w:val="00E8063C"/>
    <w:rsid w:val="00E82344"/>
    <w:rsid w:val="00E84C82"/>
    <w:rsid w:val="00E84D64"/>
    <w:rsid w:val="00E87408"/>
    <w:rsid w:val="00E914C4"/>
    <w:rsid w:val="00E934F5"/>
    <w:rsid w:val="00E95D71"/>
    <w:rsid w:val="00E96961"/>
    <w:rsid w:val="00EA4589"/>
    <w:rsid w:val="00EA5E49"/>
    <w:rsid w:val="00EA72EC"/>
    <w:rsid w:val="00EB11CB"/>
    <w:rsid w:val="00EB1C71"/>
    <w:rsid w:val="00EB275A"/>
    <w:rsid w:val="00EB57CA"/>
    <w:rsid w:val="00EB786A"/>
    <w:rsid w:val="00EC1578"/>
    <w:rsid w:val="00EC1BFC"/>
    <w:rsid w:val="00EC1C72"/>
    <w:rsid w:val="00EC3CC9"/>
    <w:rsid w:val="00EC680A"/>
    <w:rsid w:val="00EE25CB"/>
    <w:rsid w:val="00EE2BED"/>
    <w:rsid w:val="00EE374B"/>
    <w:rsid w:val="00EE5EAD"/>
    <w:rsid w:val="00EF2869"/>
    <w:rsid w:val="00F11BB5"/>
    <w:rsid w:val="00F12DD2"/>
    <w:rsid w:val="00F1417B"/>
    <w:rsid w:val="00F17A17"/>
    <w:rsid w:val="00F208A0"/>
    <w:rsid w:val="00F2115E"/>
    <w:rsid w:val="00F30ABD"/>
    <w:rsid w:val="00F34B99"/>
    <w:rsid w:val="00F459FA"/>
    <w:rsid w:val="00F47ACE"/>
    <w:rsid w:val="00F51CF2"/>
    <w:rsid w:val="00F52DAB"/>
    <w:rsid w:val="00F543F0"/>
    <w:rsid w:val="00F55E3E"/>
    <w:rsid w:val="00F57601"/>
    <w:rsid w:val="00F73F99"/>
    <w:rsid w:val="00F81D29"/>
    <w:rsid w:val="00F90BE5"/>
    <w:rsid w:val="00F91C4D"/>
    <w:rsid w:val="00F92FD9"/>
    <w:rsid w:val="00FA5EF7"/>
    <w:rsid w:val="00FA6684"/>
    <w:rsid w:val="00FA731E"/>
    <w:rsid w:val="00FA7BD0"/>
    <w:rsid w:val="00FB1DCF"/>
    <w:rsid w:val="00FB2B38"/>
    <w:rsid w:val="00FC6358"/>
    <w:rsid w:val="00FD320D"/>
    <w:rsid w:val="00FE1B98"/>
    <w:rsid w:val="00FE23DE"/>
    <w:rsid w:val="01062EEC"/>
    <w:rsid w:val="010D52F3"/>
    <w:rsid w:val="01AC4168"/>
    <w:rsid w:val="01B36482"/>
    <w:rsid w:val="01EB59B4"/>
    <w:rsid w:val="037A741F"/>
    <w:rsid w:val="038F2C54"/>
    <w:rsid w:val="03CE7CF1"/>
    <w:rsid w:val="04C609C8"/>
    <w:rsid w:val="04EC5AB1"/>
    <w:rsid w:val="04FA3D08"/>
    <w:rsid w:val="07171DAE"/>
    <w:rsid w:val="07350087"/>
    <w:rsid w:val="075D67D3"/>
    <w:rsid w:val="080F2686"/>
    <w:rsid w:val="0831573E"/>
    <w:rsid w:val="088E103E"/>
    <w:rsid w:val="0AA62F56"/>
    <w:rsid w:val="0AAF1EFF"/>
    <w:rsid w:val="0BA3150E"/>
    <w:rsid w:val="0BB067FC"/>
    <w:rsid w:val="0C180F68"/>
    <w:rsid w:val="0C5A5093"/>
    <w:rsid w:val="0DFA16E3"/>
    <w:rsid w:val="0E915016"/>
    <w:rsid w:val="0EB14497"/>
    <w:rsid w:val="0ED01472"/>
    <w:rsid w:val="0FDD4F44"/>
    <w:rsid w:val="109B02FD"/>
    <w:rsid w:val="10D12E92"/>
    <w:rsid w:val="10E072B6"/>
    <w:rsid w:val="1178367D"/>
    <w:rsid w:val="13583FE1"/>
    <w:rsid w:val="138419BE"/>
    <w:rsid w:val="13A471BF"/>
    <w:rsid w:val="13EF39D6"/>
    <w:rsid w:val="14AC55D9"/>
    <w:rsid w:val="15F35DE7"/>
    <w:rsid w:val="162244F2"/>
    <w:rsid w:val="16460E1F"/>
    <w:rsid w:val="16C44F84"/>
    <w:rsid w:val="16E678D4"/>
    <w:rsid w:val="17625CE4"/>
    <w:rsid w:val="18626FBD"/>
    <w:rsid w:val="18AA16F9"/>
    <w:rsid w:val="19102702"/>
    <w:rsid w:val="1A0226FD"/>
    <w:rsid w:val="1A3334AB"/>
    <w:rsid w:val="1A6E5B55"/>
    <w:rsid w:val="1A9D01E2"/>
    <w:rsid w:val="1AE07B5E"/>
    <w:rsid w:val="1B1F3EFE"/>
    <w:rsid w:val="1B20503C"/>
    <w:rsid w:val="1B3B1CB8"/>
    <w:rsid w:val="1B8419A3"/>
    <w:rsid w:val="1BF714D5"/>
    <w:rsid w:val="1C450915"/>
    <w:rsid w:val="1CC7757C"/>
    <w:rsid w:val="1D104B3E"/>
    <w:rsid w:val="1DF8690A"/>
    <w:rsid w:val="1E4940A7"/>
    <w:rsid w:val="1E601A36"/>
    <w:rsid w:val="20267C55"/>
    <w:rsid w:val="205B4263"/>
    <w:rsid w:val="206F103E"/>
    <w:rsid w:val="211B19D7"/>
    <w:rsid w:val="213E4898"/>
    <w:rsid w:val="21675FC1"/>
    <w:rsid w:val="21C57800"/>
    <w:rsid w:val="21D46440"/>
    <w:rsid w:val="21F901D7"/>
    <w:rsid w:val="226118EB"/>
    <w:rsid w:val="227B7F02"/>
    <w:rsid w:val="22E30652"/>
    <w:rsid w:val="23140C14"/>
    <w:rsid w:val="233355AE"/>
    <w:rsid w:val="24174945"/>
    <w:rsid w:val="24381196"/>
    <w:rsid w:val="24BB3829"/>
    <w:rsid w:val="250D3841"/>
    <w:rsid w:val="252F3F10"/>
    <w:rsid w:val="26BC7A25"/>
    <w:rsid w:val="26C86799"/>
    <w:rsid w:val="28A453C6"/>
    <w:rsid w:val="2A102258"/>
    <w:rsid w:val="2A232A65"/>
    <w:rsid w:val="2B3D2D6B"/>
    <w:rsid w:val="2B461A18"/>
    <w:rsid w:val="2BF55582"/>
    <w:rsid w:val="2C9831D6"/>
    <w:rsid w:val="2D2162BF"/>
    <w:rsid w:val="2D560D74"/>
    <w:rsid w:val="2DCC08AF"/>
    <w:rsid w:val="2E90358D"/>
    <w:rsid w:val="2F394E30"/>
    <w:rsid w:val="30B9604E"/>
    <w:rsid w:val="31AF3F03"/>
    <w:rsid w:val="3268280F"/>
    <w:rsid w:val="32A26D85"/>
    <w:rsid w:val="331425D3"/>
    <w:rsid w:val="346E7D73"/>
    <w:rsid w:val="34A775B4"/>
    <w:rsid w:val="35734832"/>
    <w:rsid w:val="358E358F"/>
    <w:rsid w:val="35E77E4F"/>
    <w:rsid w:val="364F0CE3"/>
    <w:rsid w:val="36921D6F"/>
    <w:rsid w:val="36B47310"/>
    <w:rsid w:val="36FB7674"/>
    <w:rsid w:val="383D6DCE"/>
    <w:rsid w:val="38456445"/>
    <w:rsid w:val="391E1E7A"/>
    <w:rsid w:val="3995213C"/>
    <w:rsid w:val="3A410516"/>
    <w:rsid w:val="3A5E7CCF"/>
    <w:rsid w:val="3A825DDE"/>
    <w:rsid w:val="3C251F6A"/>
    <w:rsid w:val="3C6B011E"/>
    <w:rsid w:val="3D474F66"/>
    <w:rsid w:val="3D6867EB"/>
    <w:rsid w:val="3DA34861"/>
    <w:rsid w:val="3DF00289"/>
    <w:rsid w:val="3E595E2E"/>
    <w:rsid w:val="3E7D40AA"/>
    <w:rsid w:val="3EC01B26"/>
    <w:rsid w:val="40716193"/>
    <w:rsid w:val="408863C3"/>
    <w:rsid w:val="4090786E"/>
    <w:rsid w:val="43180B1F"/>
    <w:rsid w:val="43332786"/>
    <w:rsid w:val="440D722B"/>
    <w:rsid w:val="443037FA"/>
    <w:rsid w:val="444F0847"/>
    <w:rsid w:val="44801C3A"/>
    <w:rsid w:val="44DE167D"/>
    <w:rsid w:val="44FA1CB3"/>
    <w:rsid w:val="456D554A"/>
    <w:rsid w:val="45D5471A"/>
    <w:rsid w:val="46107E88"/>
    <w:rsid w:val="467D4684"/>
    <w:rsid w:val="470D3C59"/>
    <w:rsid w:val="478F0B12"/>
    <w:rsid w:val="48C87EC0"/>
    <w:rsid w:val="494E1C27"/>
    <w:rsid w:val="49D04D24"/>
    <w:rsid w:val="4AB42E37"/>
    <w:rsid w:val="4AC62A9D"/>
    <w:rsid w:val="4B3B00C5"/>
    <w:rsid w:val="4BB418A9"/>
    <w:rsid w:val="4BBC62F5"/>
    <w:rsid w:val="4BFC1FBA"/>
    <w:rsid w:val="4C511251"/>
    <w:rsid w:val="4CDE051C"/>
    <w:rsid w:val="4D315B1B"/>
    <w:rsid w:val="4E151645"/>
    <w:rsid w:val="4E1B3039"/>
    <w:rsid w:val="4E830CA5"/>
    <w:rsid w:val="4F1B6178"/>
    <w:rsid w:val="4F4421E2"/>
    <w:rsid w:val="51811D6F"/>
    <w:rsid w:val="51BA5D68"/>
    <w:rsid w:val="51CD512B"/>
    <w:rsid w:val="524D0F62"/>
    <w:rsid w:val="52CD6993"/>
    <w:rsid w:val="538928BA"/>
    <w:rsid w:val="542539A4"/>
    <w:rsid w:val="54715EDD"/>
    <w:rsid w:val="54BC0A38"/>
    <w:rsid w:val="551B09AB"/>
    <w:rsid w:val="553A5A58"/>
    <w:rsid w:val="55713605"/>
    <w:rsid w:val="558A0B6B"/>
    <w:rsid w:val="55EE038C"/>
    <w:rsid w:val="56727B5F"/>
    <w:rsid w:val="571C2577"/>
    <w:rsid w:val="57EA769F"/>
    <w:rsid w:val="58CE7B55"/>
    <w:rsid w:val="594340A3"/>
    <w:rsid w:val="599423AA"/>
    <w:rsid w:val="59D21D71"/>
    <w:rsid w:val="5A1E24C1"/>
    <w:rsid w:val="5AB24B5B"/>
    <w:rsid w:val="5AE42ACB"/>
    <w:rsid w:val="5B1A28BD"/>
    <w:rsid w:val="5B4208F8"/>
    <w:rsid w:val="5BB93F58"/>
    <w:rsid w:val="5BBD4F0B"/>
    <w:rsid w:val="5BC621D1"/>
    <w:rsid w:val="5BC72D88"/>
    <w:rsid w:val="5BE1154B"/>
    <w:rsid w:val="5C1D674E"/>
    <w:rsid w:val="5D3B2A81"/>
    <w:rsid w:val="5D831E5C"/>
    <w:rsid w:val="5DB21F90"/>
    <w:rsid w:val="5E762AA5"/>
    <w:rsid w:val="5FD650D9"/>
    <w:rsid w:val="60746573"/>
    <w:rsid w:val="60D25EC0"/>
    <w:rsid w:val="61BE6613"/>
    <w:rsid w:val="626C046D"/>
    <w:rsid w:val="627D3976"/>
    <w:rsid w:val="639B17F6"/>
    <w:rsid w:val="63DA0F0F"/>
    <w:rsid w:val="646F4611"/>
    <w:rsid w:val="64A732C7"/>
    <w:rsid w:val="65385EEE"/>
    <w:rsid w:val="656850EC"/>
    <w:rsid w:val="656C3D24"/>
    <w:rsid w:val="65FA13F5"/>
    <w:rsid w:val="670A5C9B"/>
    <w:rsid w:val="673C766B"/>
    <w:rsid w:val="67C21F0D"/>
    <w:rsid w:val="6848469A"/>
    <w:rsid w:val="685D2C3B"/>
    <w:rsid w:val="68F650C3"/>
    <w:rsid w:val="69E965B2"/>
    <w:rsid w:val="6AE94799"/>
    <w:rsid w:val="6B61461B"/>
    <w:rsid w:val="6BD8288F"/>
    <w:rsid w:val="6C09402E"/>
    <w:rsid w:val="6C5A4BD3"/>
    <w:rsid w:val="6C5C4855"/>
    <w:rsid w:val="6CAB1E0F"/>
    <w:rsid w:val="6D06011F"/>
    <w:rsid w:val="6D2356D5"/>
    <w:rsid w:val="6E0D735B"/>
    <w:rsid w:val="6E231788"/>
    <w:rsid w:val="6E3D51A8"/>
    <w:rsid w:val="6EC7257F"/>
    <w:rsid w:val="6FA73E9E"/>
    <w:rsid w:val="6FB75C7F"/>
    <w:rsid w:val="701E4EC8"/>
    <w:rsid w:val="70BB1BCF"/>
    <w:rsid w:val="71D41385"/>
    <w:rsid w:val="723932A5"/>
    <w:rsid w:val="723A69AB"/>
    <w:rsid w:val="728A2DF9"/>
    <w:rsid w:val="73846894"/>
    <w:rsid w:val="73A26D66"/>
    <w:rsid w:val="744B51DB"/>
    <w:rsid w:val="749478ED"/>
    <w:rsid w:val="76131891"/>
    <w:rsid w:val="7656207F"/>
    <w:rsid w:val="774F58FC"/>
    <w:rsid w:val="77B21B30"/>
    <w:rsid w:val="77B63AD3"/>
    <w:rsid w:val="784828D9"/>
    <w:rsid w:val="787C6AC8"/>
    <w:rsid w:val="78AF10BF"/>
    <w:rsid w:val="78C13E5F"/>
    <w:rsid w:val="78CB023C"/>
    <w:rsid w:val="78E81250"/>
    <w:rsid w:val="792408FC"/>
    <w:rsid w:val="79636111"/>
    <w:rsid w:val="797D1D10"/>
    <w:rsid w:val="7AE829A2"/>
    <w:rsid w:val="7B142EBE"/>
    <w:rsid w:val="7B307AC5"/>
    <w:rsid w:val="7B4B6BA1"/>
    <w:rsid w:val="7BF72207"/>
    <w:rsid w:val="7D0C0ECB"/>
    <w:rsid w:val="7DAF288B"/>
    <w:rsid w:val="7E342026"/>
    <w:rsid w:val="7E7A6445"/>
    <w:rsid w:val="7E804557"/>
    <w:rsid w:val="7F0813B5"/>
    <w:rsid w:val="7F0978CE"/>
    <w:rsid w:val="7F16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46"/>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semiHidden/>
    <w:qFormat/>
    <w:uiPriority w:val="0"/>
    <w:pPr>
      <w:tabs>
        <w:tab w:val="right" w:leader="dot" w:pos="9241"/>
      </w:tabs>
      <w:ind w:firstLine="102"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semiHidden/>
    <w:qFormat/>
    <w:uiPriority w:val="0"/>
    <w:pPr>
      <w:snapToGrid w:val="0"/>
      <w:jc w:val="left"/>
    </w:p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semiHidden/>
    <w:qFormat/>
    <w:uiPriority w:val="0"/>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annotation subject"/>
    <w:basedOn w:val="11"/>
    <w:next w:val="11"/>
    <w:link w:val="48"/>
    <w:qFormat/>
    <w:uiPriority w:val="0"/>
    <w:rPr>
      <w:b/>
      <w:bCs/>
    </w:rPr>
  </w:style>
  <w:style w:type="table" w:styleId="36">
    <w:name w:val="Table Grid"/>
    <w:basedOn w:val="35"/>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r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basedOn w:val="37"/>
    <w:qFormat/>
    <w:uiPriority w:val="0"/>
    <w:rPr>
      <w:i/>
      <w:iCs/>
    </w:rPr>
  </w:style>
  <w:style w:type="character" w:styleId="43">
    <w:name w:val="Hyperlink"/>
    <w:qFormat/>
    <w:uiPriority w:val="99"/>
    <w:rPr>
      <w:color w:val="0000FF"/>
      <w:spacing w:val="0"/>
      <w:w w:val="100"/>
      <w:szCs w:val="21"/>
      <w:u w:val="single"/>
      <w:lang w:val="en-US" w:eastAsia="zh-CN"/>
    </w:rPr>
  </w:style>
  <w:style w:type="character" w:styleId="44">
    <w:name w:val="annotation reference"/>
    <w:qFormat/>
    <w:uiPriority w:val="0"/>
    <w:rPr>
      <w:sz w:val="21"/>
      <w:szCs w:val="21"/>
    </w:rPr>
  </w:style>
  <w:style w:type="character" w:styleId="45">
    <w:name w:val="footnote reference"/>
    <w:semiHidden/>
    <w:qFormat/>
    <w:uiPriority w:val="0"/>
    <w:rPr>
      <w:vertAlign w:val="superscript"/>
    </w:rPr>
  </w:style>
  <w:style w:type="character" w:customStyle="1" w:styleId="46">
    <w:name w:val="批注文字 字符"/>
    <w:link w:val="11"/>
    <w:qFormat/>
    <w:uiPriority w:val="0"/>
    <w:rPr>
      <w:kern w:val="2"/>
      <w:sz w:val="21"/>
      <w:szCs w:val="24"/>
    </w:rPr>
  </w:style>
  <w:style w:type="character" w:customStyle="1" w:styleId="47">
    <w:name w:val="段 Char"/>
    <w:link w:val="25"/>
    <w:qFormat/>
    <w:uiPriority w:val="0"/>
    <w:rPr>
      <w:rFonts w:ascii="宋体"/>
      <w:sz w:val="21"/>
      <w:lang w:val="en-US" w:eastAsia="zh-CN" w:bidi="ar-SA"/>
    </w:rPr>
  </w:style>
  <w:style w:type="character" w:customStyle="1" w:styleId="48">
    <w:name w:val="批注主题 字符"/>
    <w:link w:val="34"/>
    <w:qFormat/>
    <w:uiPriority w:val="0"/>
    <w:rPr>
      <w:b/>
      <w:bCs/>
      <w:kern w:val="2"/>
      <w:sz w:val="21"/>
      <w:szCs w:val="24"/>
    </w:rPr>
  </w:style>
  <w:style w:type="character" w:customStyle="1" w:styleId="49">
    <w:name w:val="标准文件_段 Char"/>
    <w:link w:val="50"/>
    <w:qFormat/>
    <w:uiPriority w:val="0"/>
    <w:rPr>
      <w:rFonts w:ascii="宋体"/>
      <w:sz w:val="21"/>
      <w:lang w:val="en-US" w:eastAsia="zh-CN" w:bidi="ar-SA"/>
    </w:rPr>
  </w:style>
  <w:style w:type="paragraph" w:customStyle="1" w:styleId="50">
    <w:name w:val="标准文件_段"/>
    <w:link w:val="4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1">
    <w:name w:val="发布"/>
    <w:qFormat/>
    <w:uiPriority w:val="0"/>
    <w:rPr>
      <w:rFonts w:ascii="黑体" w:eastAsia="黑体"/>
      <w:spacing w:val="85"/>
      <w:w w:val="100"/>
      <w:position w:val="3"/>
      <w:sz w:val="28"/>
      <w:szCs w:val="28"/>
    </w:rPr>
  </w:style>
  <w:style w:type="character" w:customStyle="1" w:styleId="52">
    <w:name w:val="首示例 Char"/>
    <w:link w:val="53"/>
    <w:qFormat/>
    <w:uiPriority w:val="0"/>
    <w:rPr>
      <w:rFonts w:ascii="宋体" w:hAnsi="宋体"/>
      <w:kern w:val="2"/>
      <w:sz w:val="18"/>
      <w:szCs w:val="18"/>
    </w:rPr>
  </w:style>
  <w:style w:type="paragraph" w:customStyle="1" w:styleId="53">
    <w:name w:val="首示例"/>
    <w:next w:val="25"/>
    <w:link w:val="52"/>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4">
    <w:name w:val="附录公式 Char"/>
    <w:link w:val="55"/>
    <w:qFormat/>
    <w:uiPriority w:val="0"/>
    <w:rPr>
      <w:lang w:val="en-US" w:eastAsia="zh-CN" w:bidi="ar-SA"/>
    </w:rPr>
  </w:style>
  <w:style w:type="paragraph" w:customStyle="1" w:styleId="55">
    <w:name w:val="附录公式"/>
    <w:basedOn w:val="25"/>
    <w:next w:val="25"/>
    <w:link w:val="54"/>
    <w:qFormat/>
    <w:uiPriority w:val="0"/>
  </w:style>
  <w:style w:type="paragraph" w:customStyle="1" w:styleId="56">
    <w:name w:val="注×："/>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57">
    <w:name w:val="封面正文"/>
    <w:qFormat/>
    <w:uiPriority w:val="0"/>
    <w:pPr>
      <w:jc w:val="both"/>
    </w:pPr>
    <w:rPr>
      <w:rFonts w:ascii="Times New Roman" w:hAnsi="Times New Roman" w:eastAsia="宋体" w:cs="Times New Roman"/>
      <w:lang w:val="en-US" w:eastAsia="zh-CN" w:bidi="ar-SA"/>
    </w:rPr>
  </w:style>
  <w:style w:type="paragraph" w:customStyle="1" w:styleId="58">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一级条标题"/>
    <w:next w:val="25"/>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0">
    <w:name w:val="四级无"/>
    <w:basedOn w:val="61"/>
    <w:qFormat/>
    <w:uiPriority w:val="0"/>
    <w:pPr>
      <w:spacing w:before="0" w:beforeLines="0" w:after="0" w:afterLines="0"/>
    </w:pPr>
    <w:rPr>
      <w:rFonts w:ascii="宋体" w:eastAsia="宋体"/>
    </w:rPr>
  </w:style>
  <w:style w:type="paragraph" w:customStyle="1" w:styleId="61">
    <w:name w:val="四级条标题"/>
    <w:basedOn w:val="62"/>
    <w:next w:val="25"/>
    <w:qFormat/>
    <w:uiPriority w:val="0"/>
    <w:pPr>
      <w:numPr>
        <w:ilvl w:val="4"/>
      </w:numPr>
      <w:outlineLvl w:val="5"/>
    </w:pPr>
  </w:style>
  <w:style w:type="paragraph" w:customStyle="1" w:styleId="62">
    <w:name w:val="三级条标题"/>
    <w:basedOn w:val="63"/>
    <w:next w:val="25"/>
    <w:qFormat/>
    <w:uiPriority w:val="0"/>
    <w:pPr>
      <w:numPr>
        <w:ilvl w:val="3"/>
      </w:numPr>
      <w:outlineLvl w:val="4"/>
    </w:pPr>
  </w:style>
  <w:style w:type="paragraph" w:customStyle="1" w:styleId="63">
    <w:name w:val="二级条标题"/>
    <w:basedOn w:val="59"/>
    <w:next w:val="25"/>
    <w:link w:val="64"/>
    <w:qFormat/>
    <w:uiPriority w:val="0"/>
    <w:pPr>
      <w:numPr>
        <w:ilvl w:val="2"/>
      </w:numPr>
      <w:spacing w:before="50" w:after="50"/>
      <w:outlineLvl w:val="3"/>
    </w:pPr>
  </w:style>
  <w:style w:type="character" w:customStyle="1" w:styleId="64">
    <w:name w:val="二级条标题 Char"/>
    <w:link w:val="63"/>
    <w:qFormat/>
    <w:uiPriority w:val="0"/>
    <w:rPr>
      <w:rFonts w:ascii="黑体" w:eastAsia="黑体"/>
      <w:sz w:val="21"/>
      <w:szCs w:val="21"/>
    </w:rPr>
  </w:style>
  <w:style w:type="paragraph" w:customStyle="1" w:styleId="65">
    <w:name w:val="注："/>
    <w:next w:val="25"/>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6">
    <w:name w:val="数字编号列项（二级）"/>
    <w:qFormat/>
    <w:uiPriority w:val="0"/>
    <w:pPr>
      <w:numPr>
        <w:ilvl w:val="1"/>
        <w:numId w:val="6"/>
      </w:numPr>
      <w:tabs>
        <w:tab w:val="left" w:pos="360"/>
        <w:tab w:val="clear" w:pos="1259"/>
      </w:tabs>
      <w:ind w:left="0" w:firstLine="0"/>
      <w:jc w:val="both"/>
    </w:pPr>
    <w:rPr>
      <w:rFonts w:ascii="宋体" w:hAnsi="Times New Roman" w:eastAsia="宋体" w:cs="Times New Roman"/>
      <w:sz w:val="21"/>
      <w:lang w:val="en-US" w:eastAsia="zh-CN" w:bidi="ar-SA"/>
    </w:rPr>
  </w:style>
  <w:style w:type="paragraph" w:customStyle="1" w:styleId="67">
    <w:name w:val="标准书眉_偶数页"/>
    <w:basedOn w:val="68"/>
    <w:next w:val="1"/>
    <w:qFormat/>
    <w:uiPriority w:val="0"/>
    <w:pPr>
      <w:tabs>
        <w:tab w:val="center" w:pos="4154"/>
        <w:tab w:val="right" w:pos="8306"/>
      </w:tabs>
      <w:jc w:val="left"/>
    </w:pPr>
  </w:style>
  <w:style w:type="paragraph" w:customStyle="1" w:styleId="6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9">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70">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71">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3">
    <w:name w:val="五级条标题"/>
    <w:basedOn w:val="61"/>
    <w:next w:val="25"/>
    <w:qFormat/>
    <w:uiPriority w:val="0"/>
    <w:pPr>
      <w:numPr>
        <w:ilvl w:val="5"/>
      </w:numPr>
      <w:outlineLvl w:val="6"/>
    </w:pPr>
  </w:style>
  <w:style w:type="paragraph" w:customStyle="1" w:styleId="7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5">
    <w:name w:val="示例"/>
    <w:next w:val="74"/>
    <w:qFormat/>
    <w:uiPriority w:val="0"/>
    <w:pPr>
      <w:widowControl w:val="0"/>
      <w:numPr>
        <w:ilvl w:val="0"/>
        <w:numId w:val="8"/>
      </w:numPr>
      <w:jc w:val="both"/>
    </w:pPr>
    <w:rPr>
      <w:rFonts w:ascii="宋体" w:hAnsi="Times New Roman" w:eastAsia="宋体" w:cs="Times New Roman"/>
      <w:sz w:val="18"/>
      <w:szCs w:val="18"/>
      <w:lang w:val="en-US" w:eastAsia="zh-CN" w:bidi="ar-SA"/>
    </w:rPr>
  </w:style>
  <w:style w:type="paragraph" w:customStyle="1" w:styleId="7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7">
    <w:name w:val="三级无"/>
    <w:basedOn w:val="62"/>
    <w:qFormat/>
    <w:uiPriority w:val="0"/>
    <w:pPr>
      <w:spacing w:before="0" w:beforeLines="0" w:after="0" w:afterLines="0"/>
    </w:pPr>
    <w:rPr>
      <w:rFonts w:ascii="宋体" w:eastAsia="宋体"/>
    </w:rPr>
  </w:style>
  <w:style w:type="paragraph" w:customStyle="1" w:styleId="78">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9">
    <w:name w:val="正文表标题"/>
    <w:next w:val="25"/>
    <w:qFormat/>
    <w:uiPriority w:val="0"/>
    <w:pPr>
      <w:numPr>
        <w:ilvl w:val="0"/>
        <w:numId w:val="10"/>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0">
    <w:name w:val="章标题"/>
    <w:next w:val="25"/>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81">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8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3">
    <w:name w:val="列项◆（三级）"/>
    <w:basedOn w:val="1"/>
    <w:qFormat/>
    <w:uiPriority w:val="0"/>
    <w:pPr>
      <w:numPr>
        <w:ilvl w:val="2"/>
        <w:numId w:val="7"/>
      </w:numPr>
    </w:pPr>
    <w:rPr>
      <w:rFonts w:ascii="宋体"/>
      <w:szCs w:val="21"/>
    </w:rPr>
  </w:style>
  <w:style w:type="paragraph" w:styleId="84">
    <w:name w:val="List Paragraph"/>
    <w:basedOn w:val="1"/>
    <w:qFormat/>
    <w:uiPriority w:val="99"/>
    <w:pPr>
      <w:ind w:firstLine="420" w:firstLineChars="200"/>
    </w:pPr>
  </w:style>
  <w:style w:type="paragraph" w:customStyle="1" w:styleId="85">
    <w:name w:val="封面标准文稿编辑信息2"/>
    <w:basedOn w:val="86"/>
    <w:qFormat/>
    <w:uiPriority w:val="0"/>
    <w:pPr>
      <w:framePr w:wrap="around" w:y="4469"/>
    </w:pPr>
  </w:style>
  <w:style w:type="paragraph" w:customStyle="1" w:styleId="86">
    <w:name w:val="封面标准文稿编辑信息"/>
    <w:basedOn w:val="87"/>
    <w:qFormat/>
    <w:uiPriority w:val="0"/>
    <w:pPr>
      <w:framePr w:wrap="around"/>
      <w:spacing w:before="180" w:line="180" w:lineRule="exact"/>
    </w:pPr>
    <w:rPr>
      <w:sz w:val="21"/>
    </w:rPr>
  </w:style>
  <w:style w:type="paragraph" w:customStyle="1" w:styleId="87">
    <w:name w:val="封面标准文稿类别"/>
    <w:basedOn w:val="88"/>
    <w:qFormat/>
    <w:uiPriority w:val="0"/>
    <w:pPr>
      <w:framePr w:wrap="around"/>
      <w:spacing w:after="160" w:line="240" w:lineRule="auto"/>
    </w:pPr>
    <w:rPr>
      <w:sz w:val="24"/>
    </w:rPr>
  </w:style>
  <w:style w:type="paragraph" w:customStyle="1" w:styleId="88">
    <w:name w:val="封面一致性程度标识"/>
    <w:basedOn w:val="89"/>
    <w:qFormat/>
    <w:uiPriority w:val="0"/>
    <w:pPr>
      <w:framePr w:wrap="around"/>
      <w:spacing w:before="440"/>
    </w:pPr>
    <w:rPr>
      <w:rFonts w:ascii="宋体" w:eastAsia="宋体"/>
    </w:rPr>
  </w:style>
  <w:style w:type="paragraph" w:customStyle="1" w:styleId="89">
    <w:name w:val="封面标准英文名称"/>
    <w:basedOn w:val="90"/>
    <w:qFormat/>
    <w:uiPriority w:val="0"/>
    <w:pPr>
      <w:framePr w:wrap="around"/>
      <w:spacing w:before="370" w:line="400" w:lineRule="exact"/>
    </w:pPr>
    <w:rPr>
      <w:rFonts w:ascii="Times New Roman"/>
      <w:sz w:val="28"/>
      <w:szCs w:val="28"/>
    </w:rPr>
  </w:style>
  <w:style w:type="paragraph" w:customStyle="1" w:styleId="9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1">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92">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3">
    <w:name w:val="实施日期"/>
    <w:basedOn w:val="94"/>
    <w:qFormat/>
    <w:uiPriority w:val="0"/>
    <w:pPr>
      <w:framePr w:wrap="around" w:vAnchor="page"/>
      <w:jc w:val="right"/>
    </w:pPr>
  </w:style>
  <w:style w:type="paragraph" w:customStyle="1" w:styleId="9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5">
    <w:name w:val="附录五级无"/>
    <w:basedOn w:val="96"/>
    <w:qFormat/>
    <w:uiPriority w:val="0"/>
    <w:pPr>
      <w:tabs>
        <w:tab w:val="left" w:pos="360"/>
      </w:tabs>
      <w:spacing w:before="0" w:beforeLines="0" w:after="0" w:afterLines="0"/>
    </w:pPr>
    <w:rPr>
      <w:rFonts w:ascii="宋体" w:eastAsia="宋体"/>
      <w:szCs w:val="21"/>
    </w:rPr>
  </w:style>
  <w:style w:type="paragraph" w:customStyle="1" w:styleId="96">
    <w:name w:val="附录五级条标题"/>
    <w:basedOn w:val="97"/>
    <w:next w:val="25"/>
    <w:qFormat/>
    <w:uiPriority w:val="0"/>
    <w:pPr>
      <w:numPr>
        <w:ilvl w:val="6"/>
      </w:numPr>
      <w:tabs>
        <w:tab w:val="left" w:pos="360"/>
      </w:tabs>
      <w:outlineLvl w:val="6"/>
    </w:pPr>
  </w:style>
  <w:style w:type="paragraph" w:customStyle="1" w:styleId="97">
    <w:name w:val="附录四级条标题"/>
    <w:basedOn w:val="98"/>
    <w:next w:val="25"/>
    <w:qFormat/>
    <w:uiPriority w:val="0"/>
    <w:pPr>
      <w:numPr>
        <w:ilvl w:val="5"/>
      </w:numPr>
      <w:tabs>
        <w:tab w:val="left" w:pos="360"/>
      </w:tabs>
      <w:outlineLvl w:val="5"/>
    </w:pPr>
  </w:style>
  <w:style w:type="paragraph" w:customStyle="1" w:styleId="98">
    <w:name w:val="附录三级条标题"/>
    <w:basedOn w:val="99"/>
    <w:next w:val="25"/>
    <w:qFormat/>
    <w:uiPriority w:val="0"/>
    <w:pPr>
      <w:numPr>
        <w:ilvl w:val="4"/>
      </w:numPr>
      <w:tabs>
        <w:tab w:val="left" w:pos="360"/>
      </w:tabs>
      <w:outlineLvl w:val="4"/>
    </w:pPr>
  </w:style>
  <w:style w:type="paragraph" w:customStyle="1" w:styleId="99">
    <w:name w:val="附录二级条标题"/>
    <w:basedOn w:val="1"/>
    <w:next w:val="25"/>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00">
    <w:name w:val="条文脚注"/>
    <w:basedOn w:val="26"/>
    <w:qFormat/>
    <w:uiPriority w:val="0"/>
    <w:pPr>
      <w:numPr>
        <w:numId w:val="0"/>
      </w:numPr>
      <w:jc w:val="both"/>
    </w:pPr>
  </w:style>
  <w:style w:type="paragraph" w:customStyle="1" w:styleId="101">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2">
    <w:name w:val="注：（正文）"/>
    <w:basedOn w:val="65"/>
    <w:next w:val="25"/>
    <w:qFormat/>
    <w:uiPriority w:val="0"/>
  </w:style>
  <w:style w:type="paragraph" w:customStyle="1" w:styleId="103">
    <w:name w:val="示例×："/>
    <w:basedOn w:val="80"/>
    <w:qFormat/>
    <w:uiPriority w:val="0"/>
    <w:pPr>
      <w:numPr>
        <w:numId w:val="13"/>
      </w:numPr>
      <w:spacing w:before="0" w:beforeLines="0" w:after="0" w:afterLines="0"/>
      <w:outlineLvl w:val="9"/>
    </w:pPr>
    <w:rPr>
      <w:rFonts w:ascii="宋体" w:eastAsia="宋体"/>
      <w:sz w:val="18"/>
      <w:szCs w:val="18"/>
    </w:rPr>
  </w:style>
  <w:style w:type="paragraph" w:customStyle="1" w:styleId="104">
    <w:name w:val="附录图标题"/>
    <w:basedOn w:val="1"/>
    <w:next w:val="25"/>
    <w:qFormat/>
    <w:uiPriority w:val="0"/>
    <w:pPr>
      <w:numPr>
        <w:ilvl w:val="1"/>
        <w:numId w:val="12"/>
      </w:numPr>
      <w:tabs>
        <w:tab w:val="left" w:pos="363"/>
      </w:tabs>
      <w:spacing w:before="50" w:beforeLines="50" w:after="50" w:afterLines="50"/>
      <w:ind w:left="0" w:firstLine="0"/>
      <w:jc w:val="center"/>
    </w:pPr>
    <w:rPr>
      <w:rFonts w:ascii="黑体" w:eastAsia="黑体"/>
      <w:szCs w:val="21"/>
    </w:rPr>
  </w:style>
  <w:style w:type="paragraph" w:customStyle="1" w:styleId="105">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6">
    <w:name w:val="正文公式编号制表符"/>
    <w:basedOn w:val="25"/>
    <w:next w:val="25"/>
    <w:qFormat/>
    <w:uiPriority w:val="0"/>
    <w:pPr>
      <w:ind w:firstLine="0" w:firstLineChars="0"/>
    </w:pPr>
  </w:style>
  <w:style w:type="paragraph" w:customStyle="1" w:styleId="107">
    <w:name w:val="终结线"/>
    <w:basedOn w:val="1"/>
    <w:qFormat/>
    <w:uiPriority w:val="0"/>
    <w:pPr>
      <w:framePr w:hSpace="181" w:vSpace="181" w:wrap="around" w:vAnchor="text" w:hAnchor="margin" w:xAlign="center" w:y="285"/>
    </w:pPr>
  </w:style>
  <w:style w:type="paragraph" w:customStyle="1" w:styleId="108">
    <w:name w:val="二级无"/>
    <w:basedOn w:val="63"/>
    <w:qFormat/>
    <w:uiPriority w:val="0"/>
    <w:pPr>
      <w:spacing w:before="0" w:beforeLines="0" w:after="0" w:afterLines="0"/>
      <w:ind w:left="0"/>
    </w:pPr>
    <w:rPr>
      <w:rFonts w:ascii="宋体" w:eastAsia="宋体"/>
    </w:rPr>
  </w:style>
  <w:style w:type="paragraph" w:customStyle="1" w:styleId="109">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1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1">
    <w:name w:val="其他实施日期"/>
    <w:basedOn w:val="93"/>
    <w:qFormat/>
    <w:uiPriority w:val="0"/>
    <w:pPr>
      <w:framePr w:wrap="around"/>
    </w:pPr>
  </w:style>
  <w:style w:type="paragraph" w:customStyle="1" w:styleId="11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3">
    <w:name w:val="正文图标题"/>
    <w:next w:val="25"/>
    <w:qFormat/>
    <w:uiPriority w:val="0"/>
    <w:pPr>
      <w:numPr>
        <w:ilvl w:val="0"/>
        <w:numId w:val="15"/>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4">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lang w:val="en-US" w:eastAsia="zh-CN"/>
    </w:rPr>
  </w:style>
  <w:style w:type="paragraph" w:customStyle="1" w:styleId="115">
    <w:name w:val="附录四级无"/>
    <w:basedOn w:val="97"/>
    <w:qFormat/>
    <w:uiPriority w:val="0"/>
    <w:pPr>
      <w:tabs>
        <w:tab w:val="clear" w:pos="360"/>
      </w:tabs>
      <w:spacing w:before="0" w:beforeLines="0" w:after="0" w:afterLines="0"/>
    </w:pPr>
    <w:rPr>
      <w:rFonts w:ascii="宋体" w:eastAsia="宋体"/>
      <w:szCs w:val="21"/>
    </w:rPr>
  </w:style>
  <w:style w:type="paragraph" w:customStyle="1" w:styleId="116">
    <w:name w:val="附录一级无"/>
    <w:basedOn w:val="117"/>
    <w:qFormat/>
    <w:uiPriority w:val="0"/>
    <w:pPr>
      <w:tabs>
        <w:tab w:val="left" w:pos="360"/>
      </w:tabs>
      <w:spacing w:before="0" w:beforeLines="0" w:after="0" w:afterLines="0"/>
    </w:pPr>
    <w:rPr>
      <w:rFonts w:ascii="宋体" w:eastAsia="宋体"/>
      <w:szCs w:val="21"/>
    </w:rPr>
  </w:style>
  <w:style w:type="paragraph" w:customStyle="1" w:styleId="117">
    <w:name w:val="附录一级条标题"/>
    <w:basedOn w:val="118"/>
    <w:next w:val="25"/>
    <w:qFormat/>
    <w:uiPriority w:val="0"/>
    <w:pPr>
      <w:numPr>
        <w:ilvl w:val="2"/>
      </w:numPr>
      <w:tabs>
        <w:tab w:val="left" w:pos="360"/>
      </w:tabs>
      <w:autoSpaceDN w:val="0"/>
      <w:spacing w:before="50" w:beforeLines="50" w:after="50" w:afterLines="50"/>
      <w:outlineLvl w:val="2"/>
    </w:pPr>
  </w:style>
  <w:style w:type="paragraph" w:customStyle="1" w:styleId="118">
    <w:name w:val="附录章标题"/>
    <w:next w:val="25"/>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标准书眉一"/>
    <w:qFormat/>
    <w:uiPriority w:val="0"/>
    <w:pPr>
      <w:jc w:val="both"/>
    </w:pPr>
    <w:rPr>
      <w:rFonts w:ascii="Times New Roman" w:hAnsi="Times New Roman" w:eastAsia="宋体" w:cs="Times New Roman"/>
      <w:lang w:val="en-US" w:eastAsia="zh-CN" w:bidi="ar-SA"/>
    </w:rPr>
  </w:style>
  <w:style w:type="paragraph" w:customStyle="1" w:styleId="120">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1">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封面一致性程度标识2"/>
    <w:basedOn w:val="88"/>
    <w:qFormat/>
    <w:uiPriority w:val="0"/>
    <w:pPr>
      <w:framePr w:wrap="around" w:y="4469"/>
    </w:pPr>
  </w:style>
  <w:style w:type="paragraph" w:customStyle="1" w:styleId="12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6">
    <w:name w:val="五级无"/>
    <w:basedOn w:val="73"/>
    <w:qFormat/>
    <w:uiPriority w:val="0"/>
    <w:pPr>
      <w:spacing w:before="0" w:beforeLines="0" w:after="0" w:afterLines="0"/>
    </w:pPr>
    <w:rPr>
      <w:rFonts w:ascii="宋体" w:eastAsia="宋体"/>
    </w:rPr>
  </w:style>
  <w:style w:type="paragraph" w:customStyle="1" w:styleId="127">
    <w:name w:val="其他发布日期"/>
    <w:basedOn w:val="94"/>
    <w:qFormat/>
    <w:uiPriority w:val="0"/>
    <w:pPr>
      <w:framePr w:wrap="around" w:vAnchor="page" w:x="1419"/>
    </w:pPr>
  </w:style>
  <w:style w:type="paragraph" w:customStyle="1" w:styleId="12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9">
    <w:name w:val="附录标识"/>
    <w:basedOn w:val="1"/>
    <w:next w:val="25"/>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0">
    <w:name w:val="示例后文字"/>
    <w:basedOn w:val="25"/>
    <w:next w:val="25"/>
    <w:qFormat/>
    <w:uiPriority w:val="0"/>
    <w:pPr>
      <w:ind w:firstLine="360"/>
    </w:pPr>
    <w:rPr>
      <w:sz w:val="18"/>
    </w:rPr>
  </w:style>
  <w:style w:type="paragraph" w:customStyle="1" w:styleId="131">
    <w:name w:val="封面标准英文名称2"/>
    <w:basedOn w:val="89"/>
    <w:qFormat/>
    <w:uiPriority w:val="0"/>
    <w:pPr>
      <w:framePr w:wrap="around" w:y="4469"/>
    </w:pPr>
  </w:style>
  <w:style w:type="paragraph" w:customStyle="1" w:styleId="132">
    <w:name w:val="一级无"/>
    <w:basedOn w:val="59"/>
    <w:qFormat/>
    <w:uiPriority w:val="0"/>
    <w:pPr>
      <w:spacing w:before="0" w:beforeLines="0" w:after="0" w:afterLines="0"/>
    </w:pPr>
    <w:rPr>
      <w:rFonts w:ascii="宋体" w:eastAsia="宋体"/>
    </w:rPr>
  </w:style>
  <w:style w:type="paragraph" w:customStyle="1" w:styleId="133">
    <w:name w:val="附录标题"/>
    <w:basedOn w:val="25"/>
    <w:next w:val="25"/>
    <w:qFormat/>
    <w:uiPriority w:val="0"/>
    <w:pPr>
      <w:ind w:firstLine="0" w:firstLineChars="0"/>
      <w:jc w:val="center"/>
    </w:pPr>
    <w:rPr>
      <w:rFonts w:ascii="黑体" w:eastAsia="黑体"/>
    </w:rPr>
  </w:style>
  <w:style w:type="paragraph" w:customStyle="1" w:styleId="134">
    <w:name w:val="附录表标号"/>
    <w:basedOn w:val="1"/>
    <w:next w:val="25"/>
    <w:qFormat/>
    <w:uiPriority w:val="0"/>
    <w:pPr>
      <w:numPr>
        <w:ilvl w:val="0"/>
        <w:numId w:val="16"/>
      </w:numPr>
      <w:tabs>
        <w:tab w:val="clear" w:pos="0"/>
      </w:tabs>
      <w:spacing w:line="14" w:lineRule="exact"/>
      <w:ind w:left="811" w:hanging="448"/>
      <w:jc w:val="center"/>
      <w:outlineLvl w:val="0"/>
    </w:pPr>
    <w:rPr>
      <w:color w:val="FFFFFF"/>
    </w:rPr>
  </w:style>
  <w:style w:type="paragraph" w:customStyle="1" w:styleId="135">
    <w:name w:val="附录表标题"/>
    <w:basedOn w:val="1"/>
    <w:next w:val="25"/>
    <w:qFormat/>
    <w:uiPriority w:val="0"/>
    <w:pPr>
      <w:numPr>
        <w:ilvl w:val="1"/>
        <w:numId w:val="16"/>
      </w:numPr>
      <w:tabs>
        <w:tab w:val="left" w:pos="180"/>
      </w:tabs>
      <w:spacing w:before="50" w:beforeLines="50" w:after="50" w:afterLines="50"/>
      <w:ind w:left="0" w:firstLine="0"/>
      <w:jc w:val="center"/>
    </w:pPr>
    <w:rPr>
      <w:rFonts w:ascii="黑体" w:eastAsia="黑体"/>
      <w:szCs w:val="21"/>
    </w:rPr>
  </w:style>
  <w:style w:type="paragraph" w:customStyle="1" w:styleId="13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7">
    <w:name w:val="附录二级无"/>
    <w:basedOn w:val="99"/>
    <w:qFormat/>
    <w:uiPriority w:val="0"/>
    <w:pPr>
      <w:tabs>
        <w:tab w:val="clear" w:pos="360"/>
      </w:tabs>
      <w:spacing w:before="0" w:beforeLines="0" w:after="0" w:afterLines="0"/>
    </w:pPr>
    <w:rPr>
      <w:rFonts w:ascii="宋体" w:eastAsia="宋体"/>
      <w:szCs w:val="21"/>
    </w:rPr>
  </w:style>
  <w:style w:type="paragraph" w:customStyle="1" w:styleId="138">
    <w:name w:val="附录三级无"/>
    <w:basedOn w:val="98"/>
    <w:qFormat/>
    <w:uiPriority w:val="0"/>
    <w:pPr>
      <w:tabs>
        <w:tab w:val="clear" w:pos="360"/>
      </w:tabs>
      <w:spacing w:before="0" w:beforeLines="0" w:after="0" w:afterLines="0"/>
    </w:pPr>
    <w:rPr>
      <w:rFonts w:ascii="宋体" w:eastAsia="宋体"/>
      <w:szCs w:val="21"/>
    </w:rPr>
  </w:style>
  <w:style w:type="paragraph" w:customStyle="1" w:styleId="139">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40">
    <w:name w:val="封面标准名称2"/>
    <w:basedOn w:val="90"/>
    <w:qFormat/>
    <w:uiPriority w:val="0"/>
    <w:pPr>
      <w:framePr w:wrap="around" w:y="4469"/>
      <w:spacing w:before="630" w:beforeLines="630"/>
    </w:pPr>
  </w:style>
  <w:style w:type="paragraph" w:customStyle="1" w:styleId="14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2">
    <w:name w:val="封面标准文稿类别2"/>
    <w:basedOn w:val="87"/>
    <w:qFormat/>
    <w:uiPriority w:val="0"/>
    <w:pPr>
      <w:framePr w:wrap="around" w:y="4469"/>
    </w:pPr>
  </w:style>
  <w:style w:type="paragraph" w:customStyle="1" w:styleId="143">
    <w:name w:val="其他标准标志"/>
    <w:basedOn w:val="112"/>
    <w:qFormat/>
    <w:uiPriority w:val="0"/>
    <w:pPr>
      <w:framePr w:w="6101" w:wrap="around" w:vAnchor="page" w:hAnchor="page" w:x="4673" w:y="942"/>
    </w:pPr>
    <w:rPr>
      <w:w w:val="130"/>
    </w:rPr>
  </w:style>
  <w:style w:type="paragraph" w:customStyle="1" w:styleId="144">
    <w:name w:val="其他发布部门"/>
    <w:basedOn w:val="121"/>
    <w:qFormat/>
    <w:uiPriority w:val="0"/>
    <w:pPr>
      <w:framePr w:wrap="around" w:y="15310"/>
      <w:spacing w:line="0" w:lineRule="atLeast"/>
    </w:pPr>
    <w:rPr>
      <w:rFonts w:ascii="黑体" w:eastAsia="黑体"/>
      <w:b w:val="0"/>
    </w:rPr>
  </w:style>
  <w:style w:type="paragraph" w:customStyle="1" w:styleId="145">
    <w:name w:val="图标脚注说明"/>
    <w:basedOn w:val="25"/>
    <w:qFormat/>
    <w:uiPriority w:val="0"/>
    <w:pPr>
      <w:ind w:left="840" w:hanging="420" w:firstLineChars="0"/>
    </w:pPr>
    <w:rPr>
      <w:sz w:val="18"/>
      <w:szCs w:val="18"/>
    </w:rPr>
  </w:style>
  <w:style w:type="paragraph" w:customStyle="1" w:styleId="146">
    <w:name w:val="图表脚注说明"/>
    <w:basedOn w:val="1"/>
    <w:qFormat/>
    <w:uiPriority w:val="0"/>
    <w:pPr>
      <w:numPr>
        <w:ilvl w:val="0"/>
        <w:numId w:val="17"/>
      </w:numPr>
    </w:pPr>
    <w:rPr>
      <w:rFonts w:ascii="宋体"/>
      <w:sz w:val="18"/>
      <w:szCs w:val="18"/>
    </w:rPr>
  </w:style>
  <w:style w:type="paragraph" w:customStyle="1" w:styleId="14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8">
    <w:name w:val="正文段落"/>
    <w:basedOn w:val="1"/>
    <w:qFormat/>
    <w:uiPriority w:val="0"/>
    <w:rPr>
      <w:rFonts w:eastAsia="方正仿宋_GBK"/>
      <w:sz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32</Pages>
  <Words>7129</Words>
  <Characters>8470</Characters>
  <Lines>78</Lines>
  <Paragraphs>22</Paragraphs>
  <TotalTime>291</TotalTime>
  <ScaleCrop>false</ScaleCrop>
  <LinksUpToDate>false</LinksUpToDate>
  <CharactersWithSpaces>8669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2025-06-30T08:56:00Z</dcterms:created>
  <dc:creator>CNIS</dc:creator>
  <cp:lastModifiedBy>颜洲</cp:lastModifiedBy>
  <cp:lastPrinted>2020-12-28T07:44:00Z</cp:lastPrinted>
  <dcterms:modified xsi:type="dcterms:W3CDTF">2026-02-10T05:02:43Z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F1539B717A7C4D83ACA98CC3EB4AC87F_13</vt:lpwstr>
  </property>
  <property fmtid="{D5CDD505-2E9C-101B-9397-08002B2CF9AE}" pid="4" name="KSOTemplateDocerSaveRecord">
    <vt:lpwstr>eyJoZGlkIjoiODYwYjcwMzkxNWIyZTAzOTdhNmQxMTVmYjI5M2Y3ZGQiLCJ1c2VySWQiOiI0MzMxMDc1MTMifQ==</vt:lpwstr>
  </property>
</Properties>
</file>