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4322A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8540B82">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E120B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43.080</w:t>
            </w:r>
            <w:r>
              <w:rPr>
                <w:rFonts w:ascii="黑体" w:hAnsi="黑体" w:eastAsia="黑体"/>
                <w:sz w:val="21"/>
                <w:szCs w:val="21"/>
              </w:rPr>
              <w:fldChar w:fldCharType="end"/>
            </w:r>
            <w:bookmarkEnd w:id="0"/>
          </w:p>
        </w:tc>
      </w:tr>
      <w:tr w14:paraId="19929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5F8DF86">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4C9CD9F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760087D2">
                  <w:pPr>
                    <w:pStyle w:val="50"/>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lang w:eastAsia="zh-CN"/>
                    </w:rPr>
                    <w:t>C</w:t>
                  </w:r>
                  <w:r>
                    <w:rPr>
                      <w:rFonts w:hint="eastAsia"/>
                      <w:lang w:val="en-US" w:eastAsia="zh-CN"/>
                    </w:rPr>
                    <w:t>AAMTB</w:t>
                  </w:r>
                  <w:r>
                    <w:fldChar w:fldCharType="end"/>
                  </w:r>
                  <w:bookmarkEnd w:id="1"/>
                </w:p>
              </w:tc>
            </w:tr>
          </w:tbl>
          <w:p w14:paraId="1D1E01F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T 47     </w:t>
            </w:r>
            <w:r>
              <w:rPr>
                <w:rFonts w:ascii="黑体" w:hAnsi="黑体" w:eastAsia="黑体"/>
                <w:sz w:val="21"/>
                <w:szCs w:val="21"/>
              </w:rPr>
              <w:fldChar w:fldCharType="end"/>
            </w:r>
            <w:bookmarkEnd w:id="2"/>
          </w:p>
        </w:tc>
      </w:tr>
    </w:tbl>
    <w:p w14:paraId="0A583BED">
      <w:pPr>
        <w:pStyle w:val="51"/>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lang w:eastAsia="zh-CN"/>
        </w:rPr>
        <w:t>中国汽车工业协会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3F3C68BB">
      <w:pPr>
        <w:pStyle w:val="196"/>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lang w:val="en-US" w:eastAsia="zh-CN"/>
        </w:rPr>
        <w:t>CAAMTB</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w:t>
      </w:r>
      <w:r>
        <w:rPr>
          <w:rFonts w:hint="eastAsia"/>
          <w:lang w:val="en-US" w:eastAsia="zh-CN"/>
        </w:rPr>
        <w:t>5</w:t>
      </w:r>
      <w:r>
        <w:fldChar w:fldCharType="end"/>
      </w:r>
      <w:bookmarkEnd w:id="7"/>
    </w:p>
    <w:p w14:paraId="77CB51FE">
      <w:pPr>
        <w:pStyle w:val="197"/>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6BE45398">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AB87055">
      <w:pPr>
        <w:pStyle w:val="51"/>
        <w:framePr w:w="9639" w:h="6976" w:hRule="exact" w:hSpace="0" w:vSpace="0" w:wrap="around" w:hAnchor="page" w:y="6408"/>
        <w:jc w:val="center"/>
        <w:rPr>
          <w:rFonts w:ascii="黑体" w:hAnsi="黑体" w:eastAsia="黑体"/>
          <w:b w:val="0"/>
          <w:bCs w:val="0"/>
          <w:w w:val="100"/>
        </w:rPr>
      </w:pPr>
    </w:p>
    <w:p w14:paraId="38DD6B3C">
      <w:pPr>
        <w:pStyle w:val="198"/>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 xml:space="preserve">新能源汽车安全测试规范 </w:t>
      </w:r>
    </w:p>
    <w:p w14:paraId="11937869">
      <w:pPr>
        <w:pStyle w:val="198"/>
        <w:framePr w:h="6974" w:hRule="exact" w:wrap="around" w:x="1419" w:anchorLock="1"/>
      </w:pPr>
      <w:r>
        <w:rPr>
          <w:rFonts w:hint="eastAsia"/>
        </w:rPr>
        <w:t>第1部分：驾驶安全</w:t>
      </w:r>
      <w:r>
        <w:fldChar w:fldCharType="end"/>
      </w:r>
      <w:bookmarkEnd w:id="9"/>
    </w:p>
    <w:p w14:paraId="268463A1">
      <w:pPr>
        <w:framePr w:w="9639" w:h="6974" w:hRule="exact" w:wrap="around" w:vAnchor="page" w:hAnchor="page" w:x="1419" w:y="6408" w:anchorLock="1"/>
        <w:ind w:left="-1418"/>
      </w:pPr>
    </w:p>
    <w:p w14:paraId="04C47FE4">
      <w:pPr>
        <w:pStyle w:val="126"/>
        <w:framePr w:w="9639" w:h="6974" w:hRule="exact" w:wrap="around" w:vAnchor="page" w:hAnchor="page" w:x="1419" w:y="6408" w:anchorLock="1"/>
        <w:textAlignment w:val="bottom"/>
        <w:rPr>
          <w:rFonts w:hint="eastAsia"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 xml:space="preserve">Safety Testing Specifications for New Energy Vehicles </w:t>
      </w:r>
    </w:p>
    <w:p w14:paraId="4881E779">
      <w:pPr>
        <w:pStyle w:val="126"/>
        <w:framePr w:w="9639" w:h="6974" w:hRule="exact" w:wrap="around" w:vAnchor="page" w:hAnchor="page" w:x="1419" w:y="6408" w:anchorLock="1"/>
        <w:textAlignment w:val="bottom"/>
        <w:rPr>
          <w:rFonts w:eastAsia="黑体"/>
          <w:szCs w:val="28"/>
        </w:rPr>
      </w:pPr>
      <w:r>
        <w:rPr>
          <w:rFonts w:hint="eastAsia" w:eastAsia="黑体"/>
          <w:szCs w:val="28"/>
        </w:rPr>
        <w:t>Part 1: Traffic Safety</w:t>
      </w:r>
      <w:r>
        <w:rPr>
          <w:rFonts w:eastAsia="黑体"/>
          <w:szCs w:val="28"/>
        </w:rPr>
        <w:fldChar w:fldCharType="end"/>
      </w:r>
      <w:bookmarkEnd w:id="10"/>
    </w:p>
    <w:p w14:paraId="5A612721">
      <w:pPr>
        <w:framePr w:w="9639" w:h="6974" w:hRule="exact" w:wrap="around" w:vAnchor="page" w:hAnchor="page" w:x="1419" w:y="6408" w:anchorLock="1"/>
        <w:spacing w:line="760" w:lineRule="exact"/>
        <w:ind w:left="-1418"/>
      </w:pPr>
    </w:p>
    <w:p w14:paraId="13065A36">
      <w:pPr>
        <w:pStyle w:val="126"/>
        <w:framePr w:w="9639" w:h="6974" w:hRule="exact" w:wrap="around" w:vAnchor="page" w:hAnchor="page" w:x="1419" w:y="6408" w:anchorLock="1"/>
        <w:textAlignment w:val="bottom"/>
        <w:rPr>
          <w:rFonts w:eastAsia="黑体"/>
          <w:szCs w:val="28"/>
        </w:rPr>
      </w:pPr>
    </w:p>
    <w:p w14:paraId="799C1939">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5"/>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2AAF812E">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75406613">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6C2715D0">
      <w:pPr>
        <w:pStyle w:val="194"/>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w:t>
      </w:r>
      <w:r>
        <w:rPr>
          <w:rFonts w:hint="eastAsia" w:ascii="黑体"/>
          <w:lang w:val="en-US" w:eastAsia="zh-CN"/>
        </w:rPr>
        <w:t>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457A5DFC">
      <w:pPr>
        <w:pStyle w:val="195"/>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w:t>
      </w:r>
      <w:r>
        <w:rPr>
          <w:rFonts w:hint="eastAsia" w:ascii="黑体"/>
          <w:lang w:val="en-US" w:eastAsia="zh-CN"/>
        </w:rPr>
        <w:t>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292EEC81">
      <w:pPr>
        <w:pStyle w:val="152"/>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中国汽车工业协会</w:t>
      </w:r>
      <w:r>
        <w:rPr>
          <w:rFonts w:hAnsi="黑体"/>
          <w:w w:val="100"/>
          <w:sz w:val="28"/>
        </w:rPr>
        <w:fldChar w:fldCharType="end"/>
      </w:r>
      <w:bookmarkEnd w:id="20"/>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17A34D31">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8F441F7">
      <w:pPr>
        <w:pStyle w:val="92"/>
        <w:spacing w:after="360"/>
        <w:rPr>
          <w:rFonts w:ascii="宋体" w:hAnsi="宋体" w:eastAsia="宋体" w:cs="Times New Roman"/>
          <w:kern w:val="2"/>
          <w:sz w:val="21"/>
          <w:szCs w:val="21"/>
          <w:lang w:val="en-US" w:eastAsia="zh-CN" w:bidi="ar-SA"/>
        </w:rPr>
      </w:pPr>
      <w:bookmarkStart w:id="21" w:name="BookMark1"/>
      <w:r>
        <w:rPr>
          <w:spacing w:val="320"/>
        </w:rPr>
        <w:t>目</w:t>
      </w:r>
      <w:r>
        <w:t>次</w:t>
      </w:r>
      <w:r>
        <w:rPr>
          <w:rFonts w:hAnsi="宋体"/>
        </w:rPr>
        <w:fldChar w:fldCharType="begin"/>
      </w:r>
      <w:r>
        <w:rPr>
          <w:rFonts w:hAnsi="宋体"/>
        </w:rPr>
        <w:instrText xml:space="preserve"> TOC \o "1-1" \h \t "标准文件_一级条标题,2,标准文件_附录一级条标题,2," </w:instrText>
      </w:r>
      <w:r>
        <w:rPr>
          <w:rFonts w:hAnsi="宋体"/>
        </w:rPr>
        <w:fldChar w:fldCharType="separate"/>
      </w:r>
    </w:p>
    <w:p w14:paraId="7C0C4BFF">
      <w:pPr>
        <w:pStyle w:val="19"/>
        <w:tabs>
          <w:tab w:val="right" w:leader="dot" w:pos="9354"/>
        </w:tabs>
      </w:pPr>
      <w:r>
        <w:rPr>
          <w:rFonts w:ascii="宋体" w:hAnsi="宋体" w:eastAsia="宋体"/>
        </w:rPr>
        <w:fldChar w:fldCharType="begin"/>
      </w:r>
      <w:r>
        <w:rPr>
          <w:rFonts w:ascii="宋体" w:hAnsi="宋体" w:eastAsia="宋体"/>
        </w:rPr>
        <w:instrText xml:space="preserve"> HYPERLINK \l _Toc8813 </w:instrText>
      </w:r>
      <w:r>
        <w:rPr>
          <w:rFonts w:ascii="宋体" w:hAnsi="宋体" w:eastAsia="宋体"/>
        </w:rPr>
        <w:fldChar w:fldCharType="separate"/>
      </w:r>
      <w:r>
        <w:rPr>
          <w:spacing w:val="320"/>
        </w:rPr>
        <w:t>前</w:t>
      </w:r>
      <w:r>
        <w:t>言</w:t>
      </w:r>
      <w:r>
        <w:tab/>
      </w:r>
      <w:r>
        <w:fldChar w:fldCharType="begin"/>
      </w:r>
      <w:r>
        <w:instrText xml:space="preserve"> PAGEREF _Toc8813 \h </w:instrText>
      </w:r>
      <w:r>
        <w:fldChar w:fldCharType="separate"/>
      </w:r>
      <w:r>
        <w:t>II</w:t>
      </w:r>
      <w:r>
        <w:fldChar w:fldCharType="end"/>
      </w:r>
      <w:r>
        <w:rPr>
          <w:rFonts w:ascii="宋体" w:hAnsi="宋体" w:eastAsia="宋体"/>
        </w:rPr>
        <w:fldChar w:fldCharType="end"/>
      </w:r>
    </w:p>
    <w:p w14:paraId="6BB3D471">
      <w:pPr>
        <w:pStyle w:val="19"/>
        <w:tabs>
          <w:tab w:val="right" w:leader="dot" w:pos="9354"/>
        </w:tabs>
      </w:pPr>
      <w:r>
        <w:rPr>
          <w:rFonts w:ascii="宋体" w:hAnsi="宋体" w:eastAsia="宋体"/>
        </w:rPr>
        <w:fldChar w:fldCharType="begin"/>
      </w:r>
      <w:r>
        <w:rPr>
          <w:rFonts w:ascii="宋体" w:hAnsi="宋体" w:eastAsia="宋体"/>
        </w:rPr>
        <w:instrText xml:space="preserve"> HYPERLINK \l _Toc29182 </w:instrText>
      </w:r>
      <w:r>
        <w:rPr>
          <w:rFonts w:ascii="宋体" w:hAnsi="宋体" w:eastAsia="宋体"/>
        </w:rPr>
        <w:fldChar w:fldCharType="separate"/>
      </w:r>
      <w:r>
        <w:rPr>
          <w:rFonts w:hint="eastAsia" w:ascii="黑体" w:hAnsi="黑体" w:eastAsia="黑体"/>
          <w:i w:val="0"/>
          <w:szCs w:val="21"/>
        </w:rPr>
        <w:t xml:space="preserve">1 </w:t>
      </w:r>
      <w:r>
        <w:rPr>
          <w:rFonts w:hint="eastAsia" w:hAnsi="黑体"/>
          <w:szCs w:val="21"/>
        </w:rPr>
        <w:t>范围</w:t>
      </w:r>
      <w:r>
        <w:tab/>
      </w:r>
      <w:r>
        <w:fldChar w:fldCharType="begin"/>
      </w:r>
      <w:r>
        <w:instrText xml:space="preserve"> PAGEREF _Toc29182 \h </w:instrText>
      </w:r>
      <w:r>
        <w:fldChar w:fldCharType="separate"/>
      </w:r>
      <w:r>
        <w:t>1</w:t>
      </w:r>
      <w:r>
        <w:fldChar w:fldCharType="end"/>
      </w:r>
      <w:r>
        <w:rPr>
          <w:rFonts w:ascii="宋体" w:hAnsi="宋体" w:eastAsia="宋体"/>
        </w:rPr>
        <w:fldChar w:fldCharType="end"/>
      </w:r>
    </w:p>
    <w:p w14:paraId="02169A8B">
      <w:pPr>
        <w:pStyle w:val="19"/>
        <w:tabs>
          <w:tab w:val="right" w:leader="dot" w:pos="9354"/>
        </w:tabs>
      </w:pPr>
      <w:r>
        <w:rPr>
          <w:rFonts w:ascii="宋体" w:hAnsi="宋体" w:eastAsia="宋体"/>
        </w:rPr>
        <w:fldChar w:fldCharType="begin"/>
      </w:r>
      <w:r>
        <w:rPr>
          <w:rFonts w:ascii="宋体" w:hAnsi="宋体" w:eastAsia="宋体"/>
        </w:rPr>
        <w:instrText xml:space="preserve"> HYPERLINK \l _Toc11005 </w:instrText>
      </w:r>
      <w:r>
        <w:rPr>
          <w:rFonts w:ascii="宋体" w:hAnsi="宋体" w:eastAsia="宋体"/>
        </w:rPr>
        <w:fldChar w:fldCharType="separate"/>
      </w:r>
      <w:r>
        <w:rPr>
          <w:rFonts w:hint="eastAsia" w:ascii="黑体" w:hAnsi="黑体" w:eastAsia="黑体"/>
          <w:i w:val="0"/>
          <w:szCs w:val="21"/>
        </w:rPr>
        <w:t xml:space="preserve">2 </w:t>
      </w:r>
      <w:r>
        <w:rPr>
          <w:rFonts w:hint="eastAsia" w:hAnsi="黑体"/>
          <w:szCs w:val="21"/>
        </w:rPr>
        <w:t>规范性引用文件</w:t>
      </w:r>
      <w:r>
        <w:tab/>
      </w:r>
      <w:r>
        <w:fldChar w:fldCharType="begin"/>
      </w:r>
      <w:r>
        <w:instrText xml:space="preserve"> PAGEREF _Toc11005 \h </w:instrText>
      </w:r>
      <w:r>
        <w:fldChar w:fldCharType="separate"/>
      </w:r>
      <w:r>
        <w:t>1</w:t>
      </w:r>
      <w:r>
        <w:fldChar w:fldCharType="end"/>
      </w:r>
      <w:r>
        <w:rPr>
          <w:rFonts w:ascii="宋体" w:hAnsi="宋体" w:eastAsia="宋体"/>
        </w:rPr>
        <w:fldChar w:fldCharType="end"/>
      </w:r>
    </w:p>
    <w:p w14:paraId="20449388">
      <w:pPr>
        <w:pStyle w:val="19"/>
        <w:tabs>
          <w:tab w:val="right" w:leader="dot" w:pos="9354"/>
        </w:tabs>
      </w:pPr>
      <w:r>
        <w:rPr>
          <w:rFonts w:ascii="宋体" w:hAnsi="宋体" w:eastAsia="宋体"/>
        </w:rPr>
        <w:fldChar w:fldCharType="begin"/>
      </w:r>
      <w:r>
        <w:rPr>
          <w:rFonts w:ascii="宋体" w:hAnsi="宋体" w:eastAsia="宋体"/>
        </w:rPr>
        <w:instrText xml:space="preserve"> HYPERLINK \l _Toc15383 </w:instrText>
      </w:r>
      <w:r>
        <w:rPr>
          <w:rFonts w:ascii="宋体" w:hAnsi="宋体" w:eastAsia="宋体"/>
        </w:rPr>
        <w:fldChar w:fldCharType="separate"/>
      </w:r>
      <w:r>
        <w:rPr>
          <w:rFonts w:hint="eastAsia" w:ascii="黑体" w:hAnsi="黑体" w:eastAsia="黑体"/>
          <w:i w:val="0"/>
          <w:szCs w:val="21"/>
        </w:rPr>
        <w:t xml:space="preserve">3 </w:t>
      </w:r>
      <w:r>
        <w:rPr>
          <w:rFonts w:hint="eastAsia" w:hAnsi="黑体"/>
          <w:szCs w:val="21"/>
        </w:rPr>
        <w:t>术语和定义</w:t>
      </w:r>
      <w:r>
        <w:tab/>
      </w:r>
      <w:r>
        <w:fldChar w:fldCharType="begin"/>
      </w:r>
      <w:r>
        <w:instrText xml:space="preserve"> PAGEREF _Toc15383 \h </w:instrText>
      </w:r>
      <w:r>
        <w:fldChar w:fldCharType="separate"/>
      </w:r>
      <w:r>
        <w:t>1</w:t>
      </w:r>
      <w:r>
        <w:fldChar w:fldCharType="end"/>
      </w:r>
      <w:r>
        <w:rPr>
          <w:rFonts w:ascii="宋体" w:hAnsi="宋体" w:eastAsia="宋体"/>
        </w:rPr>
        <w:fldChar w:fldCharType="end"/>
      </w:r>
    </w:p>
    <w:p w14:paraId="51EF4A7D">
      <w:pPr>
        <w:pStyle w:val="19"/>
        <w:tabs>
          <w:tab w:val="right" w:leader="dot" w:pos="9354"/>
        </w:tabs>
      </w:pPr>
      <w:r>
        <w:rPr>
          <w:rFonts w:ascii="宋体" w:hAnsi="宋体" w:eastAsia="宋体"/>
        </w:rPr>
        <w:fldChar w:fldCharType="begin"/>
      </w:r>
      <w:r>
        <w:rPr>
          <w:rFonts w:ascii="宋体" w:hAnsi="宋体" w:eastAsia="宋体"/>
        </w:rPr>
        <w:instrText xml:space="preserve"> HYPERLINK \l _Toc31477 </w:instrText>
      </w:r>
      <w:r>
        <w:rPr>
          <w:rFonts w:ascii="宋体" w:hAnsi="宋体" w:eastAsia="宋体"/>
        </w:rPr>
        <w:fldChar w:fldCharType="separate"/>
      </w:r>
      <w:r>
        <w:rPr>
          <w:rFonts w:hint="eastAsia" w:ascii="黑体" w:hAnsi="宋体" w:eastAsia="黑体"/>
          <w:i w:val="0"/>
          <w:szCs w:val="21"/>
        </w:rPr>
        <w:t xml:space="preserve">4 </w:t>
      </w:r>
      <w:r>
        <w:rPr>
          <w:rFonts w:hint="eastAsia" w:hAnsi="黑体"/>
          <w:szCs w:val="21"/>
        </w:rPr>
        <w:t>缩略语和符号</w:t>
      </w:r>
      <w:r>
        <w:tab/>
      </w:r>
      <w:r>
        <w:fldChar w:fldCharType="begin"/>
      </w:r>
      <w:r>
        <w:instrText xml:space="preserve"> PAGEREF _Toc31477 \h </w:instrText>
      </w:r>
      <w:r>
        <w:fldChar w:fldCharType="separate"/>
      </w:r>
      <w:r>
        <w:t>1</w:t>
      </w:r>
      <w:r>
        <w:fldChar w:fldCharType="end"/>
      </w:r>
      <w:r>
        <w:rPr>
          <w:rFonts w:ascii="宋体" w:hAnsi="宋体" w:eastAsia="宋体"/>
        </w:rPr>
        <w:fldChar w:fldCharType="end"/>
      </w:r>
    </w:p>
    <w:p w14:paraId="4206919E">
      <w:pPr>
        <w:pStyle w:val="19"/>
        <w:tabs>
          <w:tab w:val="right" w:leader="dot" w:pos="9354"/>
        </w:tabs>
      </w:pPr>
      <w:r>
        <w:rPr>
          <w:rFonts w:ascii="宋体" w:hAnsi="宋体" w:eastAsia="宋体"/>
        </w:rPr>
        <w:fldChar w:fldCharType="begin"/>
      </w:r>
      <w:r>
        <w:rPr>
          <w:rFonts w:ascii="宋体" w:hAnsi="宋体" w:eastAsia="宋体"/>
        </w:rPr>
        <w:instrText xml:space="preserve"> HYPERLINK \l _Toc13449 </w:instrText>
      </w:r>
      <w:r>
        <w:rPr>
          <w:rFonts w:ascii="宋体" w:hAnsi="宋体" w:eastAsia="宋体"/>
        </w:rPr>
        <w:fldChar w:fldCharType="separate"/>
      </w:r>
      <w:r>
        <w:rPr>
          <w:rFonts w:hint="eastAsia" w:ascii="黑体" w:hAnsi="黑体" w:eastAsia="黑体"/>
          <w:i w:val="0"/>
          <w:szCs w:val="21"/>
        </w:rPr>
        <w:t xml:space="preserve">5 </w:t>
      </w:r>
      <w:r>
        <w:rPr>
          <w:rFonts w:hint="eastAsia" w:hAnsi="黑体"/>
          <w:szCs w:val="21"/>
        </w:rPr>
        <w:t>安全要求</w:t>
      </w:r>
      <w:r>
        <w:rPr>
          <w:rFonts w:hint="eastAsia" w:hAnsi="黑体"/>
          <w:szCs w:val="21"/>
          <w:lang w:val="en-US" w:eastAsia="zh-CN"/>
        </w:rPr>
        <w:t>及评价方法</w:t>
      </w:r>
      <w:r>
        <w:tab/>
      </w:r>
      <w:r>
        <w:fldChar w:fldCharType="begin"/>
      </w:r>
      <w:r>
        <w:instrText xml:space="preserve"> PAGEREF _Toc13449 \h </w:instrText>
      </w:r>
      <w:r>
        <w:fldChar w:fldCharType="separate"/>
      </w:r>
      <w:r>
        <w:t>1</w:t>
      </w:r>
      <w:r>
        <w:fldChar w:fldCharType="end"/>
      </w:r>
      <w:r>
        <w:rPr>
          <w:rFonts w:ascii="宋体" w:hAnsi="宋体" w:eastAsia="宋体"/>
        </w:rPr>
        <w:fldChar w:fldCharType="end"/>
      </w:r>
    </w:p>
    <w:p w14:paraId="22D674C5">
      <w:pPr>
        <w:pStyle w:val="19"/>
        <w:tabs>
          <w:tab w:val="right" w:leader="dot" w:pos="9354"/>
        </w:tabs>
      </w:pPr>
      <w:r>
        <w:rPr>
          <w:rFonts w:ascii="宋体" w:hAnsi="宋体" w:eastAsia="宋体"/>
        </w:rPr>
        <w:fldChar w:fldCharType="begin"/>
      </w:r>
      <w:r>
        <w:rPr>
          <w:rFonts w:ascii="宋体" w:hAnsi="宋体" w:eastAsia="宋体"/>
        </w:rPr>
        <w:instrText xml:space="preserve"> HYPERLINK \l _Toc32563 </w:instrText>
      </w:r>
      <w:r>
        <w:rPr>
          <w:rFonts w:ascii="宋体" w:hAnsi="宋体" w:eastAsia="宋体"/>
        </w:rPr>
        <w:fldChar w:fldCharType="separate"/>
      </w:r>
      <w:r>
        <w:rPr>
          <w:rFonts w:hint="eastAsia" w:ascii="黑体" w:hAnsi="黑体" w:eastAsia="黑体"/>
          <w:i w:val="0"/>
          <w:szCs w:val="21"/>
        </w:rPr>
        <w:t xml:space="preserve">6 </w:t>
      </w:r>
      <w:r>
        <w:rPr>
          <w:rFonts w:hint="eastAsia" w:hAnsi="黑体"/>
          <w:szCs w:val="21"/>
          <w:lang w:val="en-US" w:eastAsia="zh-CN"/>
        </w:rPr>
        <w:t>试验方法</w:t>
      </w:r>
      <w:r>
        <w:tab/>
      </w:r>
      <w:r>
        <w:fldChar w:fldCharType="begin"/>
      </w:r>
      <w:r>
        <w:instrText xml:space="preserve"> PAGEREF _Toc32563 \h </w:instrText>
      </w:r>
      <w:r>
        <w:fldChar w:fldCharType="separate"/>
      </w:r>
      <w:r>
        <w:t>2</w:t>
      </w:r>
      <w:r>
        <w:fldChar w:fldCharType="end"/>
      </w:r>
      <w:r>
        <w:rPr>
          <w:rFonts w:ascii="宋体" w:hAnsi="宋体" w:eastAsia="宋体"/>
        </w:rPr>
        <w:fldChar w:fldCharType="end"/>
      </w:r>
    </w:p>
    <w:p w14:paraId="4168F4A1">
      <w:pPr>
        <w:pStyle w:val="19"/>
        <w:tabs>
          <w:tab w:val="right" w:leader="dot" w:pos="9344"/>
        </w:tabs>
        <w:spacing w:after="360"/>
        <w:rPr>
          <w:rFonts w:ascii="宋体" w:hAnsi="宋体" w:eastAsia="宋体"/>
          <w:sz w:val="21"/>
        </w:rPr>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rPr>
          <w:rFonts w:ascii="宋体" w:hAnsi="宋体" w:eastAsia="宋体"/>
          <w:sz w:val="21"/>
        </w:rPr>
        <w:fldChar w:fldCharType="end"/>
      </w:r>
    </w:p>
    <w:bookmarkEnd w:id="21"/>
    <w:p w14:paraId="3546AE35">
      <w:pPr>
        <w:pStyle w:val="90"/>
        <w:spacing w:before="900" w:after="360"/>
      </w:pPr>
      <w:bookmarkStart w:id="22" w:name="_Toc8813"/>
      <w:bookmarkStart w:id="23" w:name="BookMark2"/>
      <w:r>
        <w:rPr>
          <w:spacing w:val="320"/>
        </w:rPr>
        <w:t>前</w:t>
      </w:r>
      <w:r>
        <w:t>言</w:t>
      </w:r>
      <w:bookmarkEnd w:id="22"/>
    </w:p>
    <w:p w14:paraId="37FD8F98">
      <w:pPr>
        <w:pStyle w:val="57"/>
        <w:ind w:firstLine="420"/>
      </w:pPr>
      <w:r>
        <w:rPr>
          <w:rFonts w:hint="eastAsia"/>
        </w:rPr>
        <w:t>本文件按照GB/T 1.1—2020《标准化工作导则  第1部分：标准化文件的结构和起草规则》的规定起草。</w:t>
      </w:r>
    </w:p>
    <w:p w14:paraId="51E799B2">
      <w:pPr>
        <w:pStyle w:val="57"/>
        <w:ind w:left="437" w:leftChars="208" w:firstLine="0" w:firstLineChars="0"/>
      </w:pPr>
      <w:r>
        <w:rPr>
          <w:rStyle w:val="234"/>
        </w:rPr>
        <w:t>请注意本文件的某些内容可能涉及专利。本文件的发布机构不承担识别专利的责任。</w:t>
      </w:r>
      <w:r>
        <w:rPr>
          <w:rStyle w:val="234"/>
        </w:rPr>
        <w:br w:type="textWrapping"/>
      </w:r>
      <w:r>
        <w:rPr>
          <w:rStyle w:val="234"/>
        </w:rPr>
        <w:t>本文件由中国汽车工业协会提出并归口。</w:t>
      </w:r>
      <w:r>
        <w:rPr>
          <w:rStyle w:val="234"/>
        </w:rPr>
        <w:br w:type="textWrapping"/>
      </w:r>
      <w:r>
        <w:rPr>
          <w:rStyle w:val="234"/>
        </w:rPr>
        <w:t>本文件起草单位：中国汽车工程研究院股份有限公司</w:t>
      </w:r>
      <w:r>
        <w:rPr>
          <w:rStyle w:val="234"/>
          <w:rFonts w:hint="eastAsia"/>
          <w:lang w:eastAsia="zh-CN"/>
        </w:rPr>
        <w:t>、北京新能源汽车股份有限公司、</w:t>
      </w:r>
      <w:r>
        <w:rPr>
          <w:rStyle w:val="234"/>
          <w:rFonts w:hint="eastAsia"/>
          <w:lang w:val="en-US" w:eastAsia="zh-CN"/>
        </w:rPr>
        <w:t>宁德时代新能源科技有限公司、中汽院新能源科技有限公司</w:t>
      </w:r>
      <w:r>
        <w:rPr>
          <w:rStyle w:val="234"/>
        </w:rPr>
        <w:t>。</w:t>
      </w:r>
      <w:r>
        <w:rPr>
          <w:rStyle w:val="234"/>
        </w:rPr>
        <w:br w:type="textWrapping"/>
      </w:r>
      <w:r>
        <w:rPr>
          <w:rStyle w:val="234"/>
        </w:rPr>
        <w:t>本文件主要起草人</w:t>
      </w:r>
      <w:r>
        <w:rPr>
          <w:rStyle w:val="234"/>
          <w:rFonts w:hint="eastAsia"/>
          <w:lang w:eastAsia="zh-CN"/>
        </w:rPr>
        <w:t>：</w:t>
      </w:r>
      <w:r>
        <w:rPr>
          <w:rFonts w:ascii="宋体" w:hAnsi="宋体" w:eastAsia="宋体" w:cs="宋体"/>
          <w:sz w:val="24"/>
          <w:szCs w:val="24"/>
        </w:rPr>
        <w:t xml:space="preserve"> </w:t>
      </w:r>
    </w:p>
    <w:p w14:paraId="5DCDD69C">
      <w:pPr>
        <w:pStyle w:val="57"/>
        <w:ind w:firstLine="420"/>
      </w:pPr>
    </w:p>
    <w:p w14:paraId="6F88A93D">
      <w:pPr>
        <w:pStyle w:val="57"/>
        <w:ind w:firstLine="420"/>
      </w:pPr>
    </w:p>
    <w:p w14:paraId="1FEDA476">
      <w:pPr>
        <w:pStyle w:val="57"/>
        <w:ind w:firstLine="420"/>
      </w:pPr>
    </w:p>
    <w:p w14:paraId="5DFBFFC4">
      <w:pPr>
        <w:pStyle w:val="57"/>
        <w:ind w:firstLine="420"/>
        <w:sectPr>
          <w:pgSz w:w="11906" w:h="16838"/>
          <w:pgMar w:top="1928" w:right="1134" w:bottom="1134" w:left="1134" w:header="1418" w:footer="1134" w:gutter="284"/>
          <w:pgNumType w:fmt="upperRoman"/>
          <w:cols w:space="425" w:num="1"/>
          <w:formProt w:val="0"/>
          <w:docGrid w:linePitch="312" w:charSpace="0"/>
        </w:sectPr>
      </w:pPr>
    </w:p>
    <w:bookmarkEnd w:id="23"/>
    <w:p w14:paraId="3129493A">
      <w:pPr>
        <w:spacing w:line="20" w:lineRule="exact"/>
        <w:jc w:val="center"/>
        <w:rPr>
          <w:rFonts w:ascii="黑体" w:hAnsi="黑体" w:eastAsia="黑体"/>
          <w:sz w:val="32"/>
          <w:szCs w:val="32"/>
        </w:rPr>
      </w:pPr>
      <w:bookmarkStart w:id="24" w:name="BookMark4"/>
    </w:p>
    <w:p w14:paraId="232BE1D0">
      <w:pPr>
        <w:spacing w:line="20" w:lineRule="exact"/>
        <w:jc w:val="center"/>
        <w:rPr>
          <w:rFonts w:ascii="黑体" w:hAnsi="黑体" w:eastAsia="黑体"/>
          <w:sz w:val="32"/>
          <w:szCs w:val="32"/>
        </w:rPr>
      </w:pPr>
    </w:p>
    <w:sdt>
      <w:sdtPr>
        <w:tag w:val="NEW_STAND_NAME"/>
        <w:id w:val="595910757"/>
        <w:lock w:val="sdtLocked"/>
        <w:placeholder>
          <w:docPart w:val="DC09CFF4B5DD4382836801E6FD0E2F4E"/>
        </w:placeholder>
      </w:sdtPr>
      <w:sdtContent>
        <w:p w14:paraId="60C42030">
          <w:pPr>
            <w:pStyle w:val="178"/>
            <w:spacing w:before="2" w:beforeLines="1" w:after="528" w:afterLines="220"/>
          </w:pPr>
          <w:bookmarkStart w:id="25" w:name="NEW_STAND_NAME"/>
          <w:r>
            <w:rPr>
              <w:rFonts w:hint="eastAsia"/>
            </w:rPr>
            <w:t>新能源汽车安全测试规范 第1部分：驾驶安全</w:t>
          </w:r>
        </w:p>
      </w:sdtContent>
    </w:sdt>
    <w:bookmarkEnd w:id="25"/>
    <w:p w14:paraId="68A66609">
      <w:pPr>
        <w:pStyle w:val="105"/>
        <w:spacing w:before="240" w:after="240"/>
        <w:rPr>
          <w:rFonts w:hAnsi="黑体"/>
          <w:szCs w:val="21"/>
        </w:rPr>
      </w:pPr>
      <w:bookmarkStart w:id="26" w:name="_Toc26986771"/>
      <w:bookmarkStart w:id="27" w:name="_Toc29182"/>
      <w:bookmarkStart w:id="28" w:name="_Toc26718930"/>
      <w:bookmarkStart w:id="29" w:name="_Toc17233333"/>
      <w:bookmarkStart w:id="30" w:name="_Toc24884211"/>
      <w:bookmarkStart w:id="31" w:name="_Toc26986530"/>
      <w:bookmarkStart w:id="32" w:name="_Toc97192964"/>
      <w:bookmarkStart w:id="33" w:name="_Toc24884218"/>
      <w:bookmarkStart w:id="34" w:name="_Toc26648465"/>
      <w:bookmarkStart w:id="35" w:name="_Toc17233325"/>
      <w:r>
        <w:rPr>
          <w:rFonts w:hint="eastAsia" w:hAnsi="黑体"/>
          <w:szCs w:val="21"/>
        </w:rPr>
        <w:t>范围</w:t>
      </w:r>
      <w:bookmarkEnd w:id="26"/>
      <w:bookmarkEnd w:id="27"/>
      <w:bookmarkEnd w:id="28"/>
      <w:bookmarkEnd w:id="29"/>
      <w:bookmarkEnd w:id="30"/>
      <w:bookmarkEnd w:id="31"/>
      <w:bookmarkEnd w:id="32"/>
      <w:bookmarkEnd w:id="33"/>
      <w:bookmarkEnd w:id="34"/>
      <w:bookmarkEnd w:id="35"/>
    </w:p>
    <w:p w14:paraId="6A051164">
      <w:pPr>
        <w:pStyle w:val="231"/>
        <w:ind w:firstLine="420" w:firstLineChars="200"/>
        <w:rPr>
          <w:rFonts w:ascii="宋体" w:hAnsi="宋体"/>
        </w:rPr>
      </w:pPr>
      <w:bookmarkStart w:id="36" w:name="_Toc17233326"/>
      <w:bookmarkStart w:id="37" w:name="_Toc17233334"/>
      <w:bookmarkStart w:id="38" w:name="_Toc24884219"/>
      <w:bookmarkStart w:id="39" w:name="_Toc24884212"/>
      <w:bookmarkStart w:id="40" w:name="_Toc26648466"/>
      <w:r>
        <w:rPr>
          <w:rFonts w:hint="eastAsia" w:ascii="宋体" w:hAnsi="宋体"/>
        </w:rPr>
        <w:t>本文规定了</w:t>
      </w:r>
      <w:r>
        <w:rPr>
          <w:rFonts w:hint="eastAsia" w:ascii="宋体" w:hAnsi="宋体"/>
          <w:lang w:val="en-US" w:eastAsia="zh-CN"/>
        </w:rPr>
        <w:t>新能源汽车驾驶安全</w:t>
      </w:r>
      <w:r>
        <w:rPr>
          <w:rFonts w:hint="eastAsia" w:ascii="宋体" w:hAnsi="宋体"/>
        </w:rPr>
        <w:t>要求及测试方法</w:t>
      </w:r>
      <w:r>
        <w:rPr>
          <w:rFonts w:hint="eastAsia" w:ascii="宋体" w:hAnsi="宋体"/>
          <w:lang w:eastAsia="zh-CN"/>
        </w:rPr>
        <w:t>、</w:t>
      </w:r>
      <w:r>
        <w:rPr>
          <w:rFonts w:hint="eastAsia" w:ascii="宋体" w:hAnsi="宋体"/>
          <w:lang w:val="en-US" w:eastAsia="zh-CN"/>
        </w:rPr>
        <w:t>评价方法</w:t>
      </w:r>
      <w:r>
        <w:rPr>
          <w:rFonts w:hint="eastAsia" w:ascii="宋体" w:hAnsi="宋体"/>
        </w:rPr>
        <w:t>。</w:t>
      </w:r>
    </w:p>
    <w:p w14:paraId="22076B01">
      <w:pPr>
        <w:pStyle w:val="231"/>
        <w:ind w:firstLine="420" w:firstLineChars="200"/>
        <w:rPr>
          <w:rFonts w:ascii="黑体" w:hAnsi="黑体" w:eastAsia="黑体"/>
        </w:rPr>
      </w:pPr>
      <w:r>
        <w:rPr>
          <w:rFonts w:hint="eastAsia" w:ascii="Times New Roman" w:hAnsi="Times New Roman" w:cs="Times New Roman"/>
        </w:rPr>
        <w:t>本文件适用于</w:t>
      </w:r>
      <w:r>
        <w:rPr>
          <w:rFonts w:hint="eastAsia" w:ascii="Times New Roman" w:hAnsi="Times New Roman" w:eastAsia="宋体" w:cs="Times New Roman"/>
        </w:rPr>
        <w:t>可外接充电且电池系统置于车辆底部的M1</w:t>
      </w:r>
      <w:r>
        <w:rPr>
          <w:rFonts w:hint="eastAsia" w:cs="Times New Roman"/>
          <w:lang w:eastAsia="zh-CN"/>
        </w:rPr>
        <w:t>类</w:t>
      </w:r>
      <w:r>
        <w:rPr>
          <w:rFonts w:hint="eastAsia" w:cs="Times New Roman"/>
          <w:lang w:val="en-US" w:eastAsia="zh-CN"/>
        </w:rPr>
        <w:t>和N1</w:t>
      </w:r>
      <w:r>
        <w:rPr>
          <w:rFonts w:hint="eastAsia" w:ascii="Times New Roman" w:hAnsi="Times New Roman" w:eastAsia="宋体" w:cs="Times New Roman"/>
        </w:rPr>
        <w:t>类电动汽车。</w:t>
      </w:r>
    </w:p>
    <w:p w14:paraId="4A6AD9AA">
      <w:pPr>
        <w:pStyle w:val="105"/>
        <w:spacing w:before="240" w:after="240"/>
        <w:rPr>
          <w:rFonts w:hAnsi="黑体"/>
          <w:szCs w:val="21"/>
        </w:rPr>
      </w:pPr>
      <w:bookmarkStart w:id="41" w:name="_Toc26986531"/>
      <w:bookmarkStart w:id="42" w:name="_Toc11005"/>
      <w:bookmarkStart w:id="43" w:name="_Toc97192965"/>
      <w:bookmarkStart w:id="44" w:name="_Toc26718931"/>
      <w:bookmarkStart w:id="45" w:name="_Toc26986772"/>
      <w:r>
        <w:rPr>
          <w:rFonts w:hint="eastAsia" w:hAnsi="黑体"/>
          <w:szCs w:val="21"/>
        </w:rPr>
        <w:t>规范性引用文件</w:t>
      </w:r>
      <w:bookmarkEnd w:id="36"/>
      <w:bookmarkEnd w:id="37"/>
      <w:bookmarkEnd w:id="38"/>
      <w:bookmarkEnd w:id="39"/>
      <w:bookmarkEnd w:id="40"/>
      <w:bookmarkEnd w:id="41"/>
      <w:bookmarkEnd w:id="42"/>
      <w:bookmarkEnd w:id="43"/>
      <w:bookmarkEnd w:id="44"/>
      <w:bookmarkEnd w:id="45"/>
    </w:p>
    <w:sdt>
      <w:sdtPr>
        <w:rPr>
          <w:rFonts w:hint="eastAsia" w:ascii="黑体" w:hAnsi="黑体" w:eastAsia="黑体"/>
          <w:szCs w:val="21"/>
        </w:rPr>
        <w:id w:val="715848253"/>
        <w:placeholder>
          <w:docPart w:val="910CA22391904DE68395CBC4BAB9BCA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ascii="黑体" w:hAnsi="黑体" w:eastAsia="黑体"/>
          <w:szCs w:val="21"/>
        </w:rPr>
      </w:sdtEndPr>
      <w:sdtContent>
        <w:p w14:paraId="73F8155D">
          <w:pPr>
            <w:pStyle w:val="57"/>
            <w:ind w:firstLine="420"/>
            <w:rPr>
              <w:rFonts w:ascii="黑体" w:hAnsi="黑体" w:eastAsia="黑体"/>
              <w:szCs w:val="21"/>
            </w:rPr>
          </w:pPr>
          <w:r>
            <w:rPr>
              <w:rFonts w:hint="eastAsia" w:ascii="黑体" w:hAnsi="黑体" w:eastAsia="黑体"/>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8B62B9D">
      <w:pPr>
        <w:spacing w:line="240" w:lineRule="auto"/>
        <w:ind w:left="420" w:leftChars="200"/>
        <w:rPr>
          <w:rFonts w:hint="eastAsia" w:ascii="Times New Roman" w:hAnsi="Times New Roman" w:eastAsia="宋体" w:cs="宋体"/>
          <w:lang w:val="de-DE"/>
        </w:rPr>
      </w:pPr>
      <w:bookmarkStart w:id="46" w:name="_Toc97192966"/>
      <w:r>
        <w:rPr>
          <w:rFonts w:hint="eastAsia" w:ascii="Times New Roman" w:hAnsi="Times New Roman" w:eastAsia="宋体" w:cs="宋体"/>
          <w:lang w:val="de-DE"/>
        </w:rPr>
        <w:t xml:space="preserve">GB 18384—2020 </w:t>
      </w:r>
      <w:r>
        <w:rPr>
          <w:rFonts w:hint="eastAsia" w:ascii="Times New Roman" w:hAnsi="Times New Roman" w:cs="宋体"/>
          <w:lang w:val="en-US" w:eastAsia="zh-CN"/>
        </w:rPr>
        <w:t xml:space="preserve">  </w:t>
      </w:r>
      <w:r>
        <w:rPr>
          <w:rFonts w:hint="eastAsia" w:ascii="Times New Roman" w:hAnsi="Times New Roman" w:eastAsia="宋体" w:cs="宋体"/>
          <w:lang w:val="de-DE"/>
        </w:rPr>
        <w:t>电动汽车安全要求</w:t>
      </w:r>
    </w:p>
    <w:p w14:paraId="6371AF1D">
      <w:pPr>
        <w:spacing w:line="240" w:lineRule="auto"/>
        <w:ind w:left="420" w:leftChars="200"/>
        <w:rPr>
          <w:rFonts w:hint="eastAsia" w:ascii="Times New Roman" w:hAnsi="Times New Roman" w:eastAsia="宋体" w:cs="宋体"/>
          <w:lang w:val="de-DE"/>
        </w:rPr>
      </w:pPr>
      <w:r>
        <w:rPr>
          <w:rFonts w:hint="eastAsia" w:ascii="Times New Roman" w:hAnsi="Times New Roman" w:eastAsia="宋体" w:cs="宋体"/>
          <w:lang w:val="de-DE"/>
        </w:rPr>
        <w:t xml:space="preserve">T_CSAE 263-2022 </w:t>
      </w:r>
      <w:r>
        <w:rPr>
          <w:rFonts w:hint="eastAsia" w:ascii="Times New Roman" w:hAnsi="Times New Roman" w:cs="宋体"/>
          <w:lang w:val="en-US" w:eastAsia="zh-CN"/>
        </w:rPr>
        <w:t xml:space="preserve"> </w:t>
      </w:r>
      <w:r>
        <w:rPr>
          <w:rFonts w:hint="eastAsia" w:ascii="Times New Roman" w:hAnsi="Times New Roman" w:eastAsia="宋体" w:cs="宋体"/>
          <w:lang w:val="de-DE"/>
        </w:rPr>
        <w:t>电动汽车驱动电机系统控制器故障注入测试规范</w:t>
      </w:r>
    </w:p>
    <w:p w14:paraId="7BB48311">
      <w:pPr>
        <w:spacing w:line="240" w:lineRule="auto"/>
        <w:ind w:left="420" w:leftChars="200"/>
        <w:rPr>
          <w:rFonts w:hint="eastAsia" w:ascii="Times New Roman" w:hAnsi="Times New Roman" w:eastAsia="宋体" w:cs="宋体"/>
          <w:lang w:val="de-DE"/>
        </w:rPr>
      </w:pPr>
      <w:r>
        <w:rPr>
          <w:rFonts w:hint="eastAsia" w:ascii="Times New Roman" w:hAnsi="Times New Roman" w:eastAsia="宋体" w:cs="宋体"/>
          <w:lang w:val="de-DE"/>
        </w:rPr>
        <w:t>GB</w:t>
      </w:r>
      <w:r>
        <w:rPr>
          <w:rFonts w:hint="eastAsia" w:ascii="Times New Roman" w:hAnsi="Times New Roman" w:cs="宋体"/>
          <w:lang w:val="en-US" w:eastAsia="zh-CN"/>
        </w:rPr>
        <w:t>/</w:t>
      </w:r>
      <w:r>
        <w:rPr>
          <w:rFonts w:hint="eastAsia" w:ascii="Times New Roman" w:hAnsi="Times New Roman" w:eastAsia="宋体" w:cs="宋体"/>
          <w:lang w:val="de-DE"/>
        </w:rPr>
        <w:t>T 34590</w:t>
      </w:r>
      <w:r>
        <w:rPr>
          <w:rFonts w:hint="eastAsia" w:ascii="Times New Roman" w:hAnsi="Times New Roman" w:cs="宋体"/>
          <w:lang w:val="en-US" w:eastAsia="zh-CN"/>
        </w:rPr>
        <w:t xml:space="preserve"> </w:t>
      </w:r>
      <w:r>
        <w:rPr>
          <w:rFonts w:hint="eastAsia" w:ascii="Times New Roman" w:hAnsi="Times New Roman" w:eastAsia="宋体" w:cs="宋体"/>
          <w:lang w:val="de-DE"/>
        </w:rPr>
        <w:t xml:space="preserve">-2022 </w:t>
      </w:r>
      <w:r>
        <w:rPr>
          <w:rFonts w:hint="eastAsia" w:ascii="Times New Roman" w:hAnsi="Times New Roman" w:cs="宋体"/>
          <w:lang w:val="en-US" w:eastAsia="zh-CN"/>
        </w:rPr>
        <w:t xml:space="preserve"> </w:t>
      </w:r>
      <w:r>
        <w:rPr>
          <w:rFonts w:hint="eastAsia" w:ascii="Times New Roman" w:hAnsi="Times New Roman" w:eastAsia="宋体" w:cs="宋体"/>
          <w:lang w:val="de-DE"/>
        </w:rPr>
        <w:t>道路车辆　功能安全</w:t>
      </w:r>
    </w:p>
    <w:p w14:paraId="0F6AAA7F">
      <w:pPr>
        <w:pStyle w:val="105"/>
        <w:spacing w:before="240" w:after="240"/>
        <w:rPr>
          <w:rFonts w:hAnsi="黑体"/>
          <w:szCs w:val="21"/>
        </w:rPr>
      </w:pPr>
      <w:bookmarkStart w:id="47" w:name="_Toc15383"/>
      <w:r>
        <w:rPr>
          <w:rFonts w:hint="eastAsia" w:hAnsi="黑体"/>
          <w:szCs w:val="21"/>
        </w:rPr>
        <w:t>术语和定义</w:t>
      </w:r>
      <w:bookmarkEnd w:id="46"/>
      <w:bookmarkEnd w:id="47"/>
    </w:p>
    <w:sdt>
      <w:sdtPr>
        <w:rPr>
          <w:rFonts w:hAnsi="宋体"/>
          <w:kern w:val="2"/>
          <w:szCs w:val="21"/>
        </w:rPr>
        <w:id w:val="-1909835108"/>
        <w:placeholder>
          <w:docPart w:val="C99F2E6F71C4419A9B4A2F32B753771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Ansi="宋体"/>
          <w:kern w:val="2"/>
          <w:szCs w:val="21"/>
        </w:rPr>
      </w:sdtEndPr>
      <w:sdtContent>
        <w:p w14:paraId="72529F81">
          <w:pPr>
            <w:pStyle w:val="57"/>
            <w:ind w:firstLine="420"/>
            <w:rPr>
              <w:rFonts w:hAnsi="宋体"/>
              <w:kern w:val="2"/>
              <w:szCs w:val="21"/>
            </w:rPr>
          </w:pPr>
          <w:bookmarkStart w:id="48" w:name="_Toc26986532"/>
          <w:bookmarkEnd w:id="48"/>
          <w:r>
            <w:rPr>
              <w:rFonts w:hint="eastAsia" w:ascii="Times New Roman" w:hAnsi="Times New Roman" w:eastAsia="宋体" w:cs="宋体"/>
              <w:lang w:val="de-DE"/>
            </w:rPr>
            <w:t>GB</w:t>
          </w:r>
          <w:r>
            <w:rPr>
              <w:rFonts w:hint="eastAsia" w:ascii="Times New Roman" w:cs="宋体"/>
              <w:lang w:val="en-US" w:eastAsia="zh-CN"/>
            </w:rPr>
            <w:t>/</w:t>
          </w:r>
          <w:r>
            <w:rPr>
              <w:rFonts w:hint="eastAsia" w:ascii="Times New Roman" w:hAnsi="Times New Roman" w:eastAsia="宋体" w:cs="宋体"/>
              <w:lang w:val="de-DE"/>
            </w:rPr>
            <w:t>T 34590</w:t>
          </w:r>
          <w:r>
            <w:rPr>
              <w:rFonts w:hint="eastAsia" w:ascii="Times New Roman" w:hAnsi="Times New Roman" w:cs="宋体"/>
              <w:lang w:val="en-US" w:eastAsia="zh-CN"/>
            </w:rPr>
            <w:t xml:space="preserve"> </w:t>
          </w:r>
          <w:r>
            <w:rPr>
              <w:rFonts w:hint="eastAsia" w:ascii="Times New Roman" w:hAnsi="Times New Roman" w:eastAsia="宋体" w:cs="宋体"/>
              <w:lang w:val="de-DE"/>
            </w:rPr>
            <w:t xml:space="preserve">-2022 </w:t>
          </w:r>
          <w:r>
            <w:rPr>
              <w:rFonts w:hint="eastAsia" w:ascii="Times New Roman" w:cs="Times New Roman"/>
              <w:lang w:val="en-US" w:eastAsia="zh-CN"/>
            </w:rPr>
            <w:t xml:space="preserve"> </w:t>
          </w:r>
          <w:r>
            <w:rPr>
              <w:rFonts w:hAnsi="宋体"/>
              <w:kern w:val="2"/>
              <w:szCs w:val="21"/>
            </w:rPr>
            <w:t>界定的以及下列术语和定义适用于本文件。</w:t>
          </w:r>
        </w:p>
      </w:sdtContent>
    </w:sdt>
    <w:p w14:paraId="06294186">
      <w:pPr>
        <w:spacing w:line="240" w:lineRule="auto"/>
        <w:ind w:firstLine="420" w:firstLineChars="200"/>
      </w:pPr>
      <w:sdt>
        <w:sdtPr>
          <w:rPr>
            <w:rFonts w:hAnsi="黑体"/>
            <w:szCs w:val="21"/>
          </w:rPr>
          <w:id w:val="67304354"/>
          <w:showingPlcHd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Ansi="黑体"/>
            <w:szCs w:val="21"/>
          </w:rPr>
        </w:sdtEndPr>
        <w:sdtContent>
          <w:r>
            <w:rPr>
              <w:rFonts w:hAnsi="黑体"/>
              <w:szCs w:val="21"/>
            </w:rPr>
            <w:t xml:space="preserve">     </w:t>
          </w:r>
        </w:sdtContent>
      </w:sdt>
      <w:r>
        <w:rPr>
          <w:rFonts w:hint="eastAsia" w:hAnsi="黑体"/>
          <w:szCs w:val="21"/>
        </w:rPr>
        <w:t xml:space="preserve"> </w:t>
      </w:r>
      <w:r>
        <w:rPr>
          <w:rFonts w:hint="eastAsia" w:hAnsi="黑体"/>
          <w:szCs w:val="21"/>
        </w:rPr>
        <w:br w:type="textWrapping"/>
      </w:r>
    </w:p>
    <w:p w14:paraId="77AA1BE8">
      <w:pPr>
        <w:spacing w:line="240" w:lineRule="auto"/>
        <w:rPr>
          <w:rFonts w:hint="eastAsia" w:ascii="黑体" w:hAnsi="黑体" w:eastAsia="黑体"/>
        </w:rPr>
      </w:pPr>
      <w:r>
        <w:rPr>
          <w:rFonts w:hint="eastAsia" w:ascii="黑体" w:hAnsi="黑体" w:eastAsia="黑体"/>
        </w:rPr>
        <w:t xml:space="preserve">3.1 </w:t>
      </w:r>
    </w:p>
    <w:p w14:paraId="1EEFF2BF">
      <w:pPr>
        <w:spacing w:line="240" w:lineRule="auto"/>
        <w:ind w:firstLine="420" w:firstLineChars="200"/>
        <w:rPr>
          <w:rFonts w:hint="eastAsia" w:ascii="黑体" w:hAnsi="黑体" w:eastAsia="黑体"/>
        </w:rPr>
      </w:pPr>
      <w:r>
        <w:rPr>
          <w:rFonts w:hint="eastAsia" w:ascii="黑体" w:hAnsi="黑体" w:eastAsia="黑体"/>
        </w:rPr>
        <w:t>安全措施</w:t>
      </w:r>
      <w:r>
        <w:rPr>
          <w:rFonts w:ascii="黑体" w:hAnsi="黑体" w:eastAsia="黑体"/>
        </w:rPr>
        <w:t xml:space="preserve"> safety measure</w:t>
      </w:r>
    </w:p>
    <w:p w14:paraId="7188F0AB">
      <w:pPr>
        <w:spacing w:line="240" w:lineRule="auto"/>
        <w:ind w:firstLine="420" w:firstLineChars="200"/>
        <w:rPr>
          <w:rFonts w:hint="eastAsia"/>
        </w:rPr>
      </w:pPr>
      <w:r>
        <w:rPr>
          <w:rFonts w:hint="eastAsia"/>
        </w:rPr>
        <w:t>用来避免或控制系统性失效，探测或控制随机硬件失效，或减轻</w:t>
      </w:r>
      <w:r>
        <w:rPr>
          <w:rFonts w:hint="eastAsia"/>
          <w:lang w:val="en-US" w:eastAsia="zh-CN"/>
        </w:rPr>
        <w:t>其</w:t>
      </w:r>
      <w:r>
        <w:rPr>
          <w:rFonts w:hint="eastAsia"/>
        </w:rPr>
        <w:t>有害影响的活动或技术解决方案（如降功率、限制最高车速和下高压等）。</w:t>
      </w:r>
    </w:p>
    <w:p w14:paraId="4B6231E7">
      <w:pPr>
        <w:keepNext w:val="0"/>
        <w:keepLines w:val="0"/>
        <w:widowControl/>
        <w:suppressLineNumbers w:val="0"/>
        <w:jc w:val="left"/>
      </w:pPr>
      <w:r>
        <w:rPr>
          <w:rFonts w:ascii="黑体" w:hAnsi="宋体" w:eastAsia="黑体" w:cs="黑体"/>
          <w:color w:val="000000"/>
          <w:kern w:val="0"/>
          <w:sz w:val="21"/>
          <w:szCs w:val="21"/>
          <w:lang w:val="en-US" w:eastAsia="zh-CN" w:bidi="ar"/>
        </w:rPr>
        <w:t xml:space="preserve">3.2 </w:t>
      </w:r>
    </w:p>
    <w:p w14:paraId="256C1398">
      <w:pPr>
        <w:keepNext w:val="0"/>
        <w:keepLines w:val="0"/>
        <w:widowControl/>
        <w:suppressLineNumbers w:val="0"/>
        <w:ind w:firstLine="420" w:firstLineChars="200"/>
        <w:jc w:val="left"/>
      </w:pPr>
      <w:r>
        <w:rPr>
          <w:rFonts w:hint="eastAsia" w:ascii="黑体" w:hAnsi="宋体" w:eastAsia="黑体" w:cs="黑体"/>
          <w:color w:val="000000"/>
          <w:kern w:val="0"/>
          <w:sz w:val="21"/>
          <w:szCs w:val="21"/>
          <w:lang w:val="en-US" w:eastAsia="zh-CN" w:bidi="ar"/>
        </w:rPr>
        <w:t xml:space="preserve">报警 warning </w:t>
      </w:r>
    </w:p>
    <w:p w14:paraId="7D880D1E">
      <w:pPr>
        <w:keepNext w:val="0"/>
        <w:keepLines w:val="0"/>
        <w:widowControl/>
        <w:suppressLineNumbers w:val="0"/>
        <w:ind w:firstLine="420" w:firstLineChars="200"/>
        <w:jc w:val="left"/>
        <w:rPr>
          <w:rFonts w:hint="eastAsia"/>
        </w:rPr>
      </w:pPr>
      <w:r>
        <w:rPr>
          <w:rFonts w:hint="eastAsia"/>
        </w:rPr>
        <w:t>当电动汽车的某个系统或部件出现故障、异常或达到危险状态时，车辆通过声、光（或图形）等明确的方式向驾驶员发出警示信息，以提示驾驶员存在安全风险并要求其采取相应措施的行为</w:t>
      </w:r>
    </w:p>
    <w:p w14:paraId="62E939AC">
      <w:pPr>
        <w:pStyle w:val="105"/>
        <w:spacing w:before="240" w:after="240"/>
        <w:rPr>
          <w:rFonts w:ascii="宋体" w:hAnsi="宋体"/>
        </w:rPr>
      </w:pPr>
      <w:bookmarkStart w:id="49" w:name="_Toc31477"/>
      <w:r>
        <w:rPr>
          <w:rFonts w:hint="eastAsia" w:hAnsi="黑体"/>
          <w:szCs w:val="21"/>
        </w:rPr>
        <w:t>缩略语和符号</w:t>
      </w:r>
      <w:bookmarkEnd w:id="49"/>
    </w:p>
    <w:p w14:paraId="79A55226">
      <w:pPr>
        <w:outlineLvl w:val="1"/>
        <w:rPr>
          <w:rFonts w:hint="eastAsia" w:ascii="黑体" w:hAnsi="黑体" w:eastAsia="黑体"/>
        </w:rPr>
      </w:pPr>
      <w:r>
        <w:rPr>
          <w:rFonts w:hint="eastAsia" w:ascii="黑体" w:hAnsi="黑体" w:eastAsia="黑体"/>
        </w:rPr>
        <w:t>4.1 符号</w:t>
      </w:r>
    </w:p>
    <w:p w14:paraId="756A43E0">
      <w:pPr>
        <w:spacing w:line="240" w:lineRule="auto"/>
        <w:ind w:firstLine="420" w:firstLineChars="200"/>
        <w:rPr>
          <w:rFonts w:ascii="Times New Roman" w:hAnsi="Times New Roman" w:eastAsia="宋体" w:cs="Times New Roman"/>
        </w:rPr>
      </w:pPr>
      <w:r>
        <w:rPr>
          <w:rFonts w:hint="eastAsia" w:ascii="Times New Roman" w:hAnsi="Times New Roman" w:eastAsia="宋体" w:cs="Times New Roman"/>
        </w:rPr>
        <w:t>下列符号适用于本文件</w:t>
      </w:r>
    </w:p>
    <w:p w14:paraId="019ED218">
      <w:pPr>
        <w:spacing w:line="240" w:lineRule="auto"/>
        <w:ind w:firstLine="420" w:firstLineChars="200"/>
        <w:rPr>
          <w:rFonts w:ascii="Times New Roman" w:hAnsi="Times New Roman" w:eastAsia="宋体" w:cs="Times New Roman"/>
          <w:highlight w:val="none"/>
        </w:rPr>
      </w:pPr>
      <w:r>
        <w:rPr>
          <w:rFonts w:hint="eastAsia" w:ascii="Times New Roman" w:hAnsi="Times New Roman" w:eastAsia="宋体" w:cs="Times New Roman"/>
        </w:rPr>
        <w:t>CAN_H：CAN总</w:t>
      </w:r>
      <w:r>
        <w:rPr>
          <w:rFonts w:hint="eastAsia" w:ascii="Times New Roman" w:hAnsi="Times New Roman" w:eastAsia="宋体" w:cs="Times New Roman"/>
          <w:highlight w:val="none"/>
        </w:rPr>
        <w:t>线的</w:t>
      </w:r>
      <w:r>
        <w:rPr>
          <w:rFonts w:hint="eastAsia" w:ascii="Times New Roman" w:hAnsi="Times New Roman" w:eastAsia="宋体" w:cs="Times New Roman"/>
          <w:highlight w:val="none"/>
          <w:lang w:val="en-US" w:eastAsia="zh-CN"/>
        </w:rPr>
        <w:t>高</w:t>
      </w:r>
      <w:r>
        <w:rPr>
          <w:rFonts w:hint="eastAsia" w:ascii="Times New Roman" w:hAnsi="Times New Roman" w:eastAsia="宋体" w:cs="Times New Roman"/>
          <w:highlight w:val="none"/>
        </w:rPr>
        <w:t>电平信号线</w:t>
      </w:r>
    </w:p>
    <w:p w14:paraId="58353B12">
      <w:pPr>
        <w:spacing w:line="240" w:lineRule="auto"/>
        <w:ind w:firstLine="420" w:firstLineChars="200"/>
        <w:rPr>
          <w:rFonts w:ascii="Times New Roman" w:hAnsi="Times New Roman" w:eastAsia="宋体" w:cs="Times New Roman"/>
          <w:highlight w:val="none"/>
        </w:rPr>
      </w:pPr>
      <w:r>
        <w:rPr>
          <w:rFonts w:hint="eastAsia" w:ascii="Times New Roman" w:hAnsi="Times New Roman" w:eastAsia="宋体" w:cs="Times New Roman"/>
          <w:highlight w:val="none"/>
        </w:rPr>
        <w:t>CAN_L：CAN总线的</w:t>
      </w:r>
      <w:r>
        <w:rPr>
          <w:rFonts w:hint="eastAsia" w:ascii="Times New Roman" w:hAnsi="Times New Roman" w:eastAsia="宋体" w:cs="Times New Roman"/>
          <w:highlight w:val="none"/>
          <w:lang w:val="en-US" w:eastAsia="zh-CN"/>
        </w:rPr>
        <w:t>低</w:t>
      </w:r>
      <w:r>
        <w:rPr>
          <w:rFonts w:hint="eastAsia" w:ascii="Times New Roman" w:hAnsi="Times New Roman" w:eastAsia="宋体" w:cs="Times New Roman"/>
          <w:highlight w:val="none"/>
        </w:rPr>
        <w:t>电平信号线</w:t>
      </w:r>
    </w:p>
    <w:p w14:paraId="38E379CC">
      <w:pPr>
        <w:outlineLvl w:val="1"/>
        <w:rPr>
          <w:rFonts w:hint="eastAsia" w:ascii="黑体" w:hAnsi="黑体" w:eastAsia="黑体"/>
        </w:rPr>
      </w:pPr>
      <w:r>
        <w:rPr>
          <w:rFonts w:hint="eastAsia" w:ascii="黑体" w:hAnsi="黑体" w:eastAsia="黑体"/>
        </w:rPr>
        <w:t>4.2 缩略语</w:t>
      </w:r>
    </w:p>
    <w:p w14:paraId="2F3C917D">
      <w:pPr>
        <w:spacing w:line="240" w:lineRule="auto"/>
        <w:ind w:left="420" w:leftChars="200"/>
        <w:rPr>
          <w:rFonts w:ascii="Times New Roman" w:hAnsi="Times New Roman" w:eastAsia="宋体" w:cs="Times New Roman"/>
        </w:rPr>
      </w:pPr>
      <w:r>
        <w:rPr>
          <w:rFonts w:hint="eastAsia" w:ascii="Times New Roman" w:hAnsi="Times New Roman" w:eastAsia="宋体" w:cs="Times New Roman"/>
        </w:rPr>
        <w:t>下列缩略语适用于本文件</w:t>
      </w:r>
    </w:p>
    <w:p w14:paraId="7A126722">
      <w:pPr>
        <w:spacing w:line="240" w:lineRule="auto"/>
        <w:ind w:left="420" w:leftChars="200"/>
        <w:rPr>
          <w:rFonts w:ascii="Times New Roman" w:hAnsi="Times New Roman" w:eastAsia="宋体" w:cs="Times New Roman"/>
        </w:rPr>
      </w:pPr>
      <w:r>
        <w:rPr>
          <w:rFonts w:hint="eastAsia" w:ascii="Times New Roman" w:hAnsi="Times New Roman" w:eastAsia="宋体" w:cs="Times New Roman"/>
        </w:rPr>
        <w:t>HVIL：高压互锁回路（High Voltage Inter Lock）</w:t>
      </w:r>
    </w:p>
    <w:p w14:paraId="1924EE32">
      <w:pPr>
        <w:spacing w:line="240" w:lineRule="auto"/>
        <w:ind w:left="420" w:leftChars="200"/>
        <w:rPr>
          <w:rFonts w:ascii="Times New Roman" w:hAnsi="Times New Roman" w:eastAsia="宋体" w:cs="Times New Roman"/>
        </w:rPr>
      </w:pPr>
      <w:r>
        <w:rPr>
          <w:rFonts w:hint="eastAsia" w:ascii="Times New Roman" w:hAnsi="Times New Roman" w:eastAsia="宋体" w:cs="Times New Roman"/>
        </w:rPr>
        <w:t>CAN：控制器局域网络（Controller Area Network）</w:t>
      </w:r>
    </w:p>
    <w:p w14:paraId="7C14BC24">
      <w:pPr>
        <w:pStyle w:val="105"/>
        <w:spacing w:before="240" w:after="240"/>
        <w:rPr>
          <w:rFonts w:hAnsi="黑体"/>
          <w:szCs w:val="21"/>
        </w:rPr>
      </w:pPr>
      <w:bookmarkStart w:id="50" w:name="_Toc13449"/>
      <w:r>
        <w:rPr>
          <w:rFonts w:hint="eastAsia" w:hAnsi="黑体"/>
          <w:szCs w:val="21"/>
        </w:rPr>
        <w:t>安全要求</w:t>
      </w:r>
      <w:r>
        <w:rPr>
          <w:rFonts w:hint="eastAsia" w:hAnsi="黑体"/>
          <w:szCs w:val="21"/>
          <w:lang w:val="en-US" w:eastAsia="zh-CN"/>
        </w:rPr>
        <w:t>及评价方法</w:t>
      </w:r>
      <w:bookmarkEnd w:id="50"/>
    </w:p>
    <w:p w14:paraId="5BA2FF9B">
      <w:pPr>
        <w:widowControl/>
        <w:spacing w:line="240" w:lineRule="auto"/>
        <w:ind w:firstLine="420" w:firstLineChars="200"/>
        <w:jc w:val="left"/>
        <w:rPr>
          <w:rFonts w:ascii="Times New Roman" w:hAnsi="Times New Roman" w:cs="Times New Roman"/>
        </w:rPr>
      </w:pPr>
      <w:r>
        <w:rPr>
          <w:rFonts w:hint="eastAsia" w:ascii="Times New Roman" w:hAnsi="Times New Roman" w:cs="Times New Roman"/>
        </w:rPr>
        <w:t>驾驶安全</w:t>
      </w:r>
      <w:r>
        <w:rPr>
          <w:rFonts w:ascii="Times New Roman" w:hAnsi="Times New Roman" w:cs="Times New Roman"/>
        </w:rPr>
        <w:t>按照</w:t>
      </w:r>
      <w:r>
        <w:rPr>
          <w:rFonts w:hint="eastAsia" w:ascii="Times New Roman" w:hAnsi="Times New Roman" w:cs="Times New Roman"/>
          <w:lang w:val="en-US" w:eastAsia="zh-CN"/>
        </w:rPr>
        <w:t>6.2部分</w:t>
      </w:r>
      <w:r>
        <w:rPr>
          <w:rFonts w:hint="eastAsia" w:ascii="Times New Roman" w:hAnsi="Times New Roman" w:cs="Times New Roman"/>
        </w:rPr>
        <w:t>进行</w:t>
      </w:r>
      <w:r>
        <w:rPr>
          <w:rFonts w:hint="eastAsia" w:ascii="Times New Roman" w:hAnsi="Times New Roman" w:cs="Times New Roman"/>
          <w:lang w:val="en-US" w:eastAsia="zh-CN"/>
        </w:rPr>
        <w:t>测试，测试结果符合表1的要求</w:t>
      </w:r>
      <w:r>
        <w:rPr>
          <w:rFonts w:ascii="Times New Roman" w:hAnsi="Times New Roman" w:cs="Times New Roman"/>
        </w:rPr>
        <w:t>。</w:t>
      </w:r>
    </w:p>
    <w:p w14:paraId="257811E7">
      <w:pPr>
        <w:pStyle w:val="236"/>
        <w:keepNext/>
        <w:spacing w:line="300" w:lineRule="auto"/>
        <w:rPr>
          <w:rFonts w:hint="eastAsia" w:ascii="黑体" w:hAnsi="黑体" w:eastAsia="黑体"/>
          <w:lang w:val="en-US" w:eastAsia="zh-CN"/>
        </w:rPr>
      </w:pPr>
      <w:r>
        <w:rPr>
          <w:rFonts w:ascii="黑体" w:hAnsi="黑体"/>
        </w:rPr>
        <w:t>表</w:t>
      </w:r>
      <w:r>
        <w:rPr>
          <w:rFonts w:hint="eastAsia" w:ascii="黑体" w:hAnsi="黑体"/>
          <w:lang w:val="en-US" w:eastAsia="zh-CN"/>
        </w:rPr>
        <w:t>1</w:t>
      </w:r>
      <w:r>
        <w:rPr>
          <w:rFonts w:ascii="黑体" w:hAnsi="黑体"/>
        </w:rPr>
        <w:t xml:space="preserve"> </w:t>
      </w:r>
      <w:r>
        <w:rPr>
          <w:rFonts w:hint="eastAsia" w:ascii="黑体" w:hAnsi="黑体"/>
        </w:rPr>
        <w:t>驾驶安全</w:t>
      </w:r>
      <w:r>
        <w:rPr>
          <w:rFonts w:hint="eastAsia" w:ascii="黑体" w:hAnsi="黑体"/>
          <w:lang w:val="en-US" w:eastAsia="zh-CN"/>
        </w:rPr>
        <w:t>要求</w:t>
      </w:r>
    </w:p>
    <w:tbl>
      <w:tblPr>
        <w:tblStyle w:val="27"/>
        <w:tblW w:w="46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7"/>
        <w:gridCol w:w="1376"/>
        <w:gridCol w:w="1540"/>
        <w:gridCol w:w="5439"/>
      </w:tblGrid>
      <w:tr w14:paraId="163C5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tblHeader/>
          <w:jc w:val="center"/>
        </w:trPr>
        <w:tc>
          <w:tcPr>
            <w:tcW w:w="354" w:type="pct"/>
            <w:tcMar>
              <w:left w:w="108" w:type="dxa"/>
              <w:right w:w="108" w:type="dxa"/>
            </w:tcMar>
            <w:vAlign w:val="center"/>
          </w:tcPr>
          <w:p w14:paraId="7C48555B">
            <w:pPr>
              <w:pStyle w:val="25"/>
              <w:rPr>
                <w:rFonts w:eastAsia="宋体"/>
                <w:b/>
                <w:bCs/>
                <w:color w:val="auto"/>
              </w:rPr>
            </w:pPr>
            <w:r>
              <w:rPr>
                <w:rFonts w:eastAsia="宋体"/>
                <w:b/>
                <w:bCs/>
                <w:color w:val="auto"/>
              </w:rPr>
              <w:t>序号</w:t>
            </w:r>
          </w:p>
        </w:tc>
        <w:tc>
          <w:tcPr>
            <w:tcW w:w="765" w:type="pct"/>
            <w:tcMar>
              <w:left w:w="108" w:type="dxa"/>
              <w:right w:w="108" w:type="dxa"/>
            </w:tcMar>
            <w:vAlign w:val="center"/>
          </w:tcPr>
          <w:p w14:paraId="1E35ACCD">
            <w:pPr>
              <w:pStyle w:val="25"/>
              <w:rPr>
                <w:rFonts w:eastAsia="宋体"/>
                <w:b/>
                <w:bCs/>
                <w:color w:val="auto"/>
              </w:rPr>
            </w:pPr>
            <w:r>
              <w:rPr>
                <w:rFonts w:eastAsia="宋体"/>
                <w:b/>
                <w:bCs/>
                <w:color w:val="auto"/>
              </w:rPr>
              <w:t>二级测试指标</w:t>
            </w:r>
          </w:p>
        </w:tc>
        <w:tc>
          <w:tcPr>
            <w:tcW w:w="856" w:type="pct"/>
            <w:tcMar>
              <w:left w:w="108" w:type="dxa"/>
              <w:right w:w="108" w:type="dxa"/>
            </w:tcMar>
            <w:vAlign w:val="center"/>
          </w:tcPr>
          <w:p w14:paraId="1177FF21">
            <w:pPr>
              <w:pStyle w:val="25"/>
              <w:rPr>
                <w:rFonts w:eastAsia="宋体"/>
                <w:b/>
                <w:bCs/>
                <w:color w:val="auto"/>
              </w:rPr>
            </w:pPr>
            <w:r>
              <w:rPr>
                <w:rFonts w:eastAsia="宋体"/>
                <w:b/>
                <w:bCs/>
                <w:color w:val="auto"/>
              </w:rPr>
              <w:t>三级测试指标</w:t>
            </w:r>
          </w:p>
        </w:tc>
        <w:tc>
          <w:tcPr>
            <w:tcW w:w="3023" w:type="pct"/>
            <w:tcMar>
              <w:left w:w="108" w:type="dxa"/>
              <w:right w:w="108" w:type="dxa"/>
            </w:tcMar>
            <w:vAlign w:val="center"/>
          </w:tcPr>
          <w:p w14:paraId="41520EB5">
            <w:pPr>
              <w:pStyle w:val="25"/>
              <w:rPr>
                <w:rFonts w:hint="eastAsia" w:eastAsia="宋体"/>
                <w:b/>
                <w:bCs/>
                <w:color w:val="auto"/>
                <w:lang w:val="en-US" w:eastAsia="zh-CN"/>
              </w:rPr>
            </w:pPr>
            <w:r>
              <w:rPr>
                <w:rFonts w:hint="eastAsia"/>
                <w:b/>
                <w:bCs/>
                <w:color w:val="auto"/>
                <w:lang w:val="en-US" w:eastAsia="zh-CN"/>
              </w:rPr>
              <w:t>要求</w:t>
            </w:r>
          </w:p>
        </w:tc>
      </w:tr>
      <w:tr w14:paraId="5B2E4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4" w:type="pct"/>
            <w:tcMar>
              <w:left w:w="108" w:type="dxa"/>
              <w:right w:w="108" w:type="dxa"/>
            </w:tcMar>
            <w:vAlign w:val="center"/>
          </w:tcPr>
          <w:p w14:paraId="6926651C">
            <w:pPr>
              <w:pStyle w:val="25"/>
              <w:rPr>
                <w:rFonts w:eastAsia="宋体"/>
                <w:color w:val="auto"/>
              </w:rPr>
            </w:pPr>
            <w:r>
              <w:rPr>
                <w:rFonts w:eastAsia="宋体"/>
                <w:color w:val="auto"/>
              </w:rPr>
              <w:t>1</w:t>
            </w:r>
          </w:p>
        </w:tc>
        <w:tc>
          <w:tcPr>
            <w:tcW w:w="765" w:type="pct"/>
            <w:vMerge w:val="restart"/>
            <w:tcMar>
              <w:left w:w="108" w:type="dxa"/>
              <w:right w:w="108" w:type="dxa"/>
            </w:tcMar>
            <w:vAlign w:val="center"/>
          </w:tcPr>
          <w:p w14:paraId="07654B4C">
            <w:pPr>
              <w:pStyle w:val="25"/>
              <w:rPr>
                <w:rFonts w:eastAsia="宋体"/>
                <w:color w:val="auto"/>
              </w:rPr>
            </w:pPr>
            <w:r>
              <w:rPr>
                <w:rFonts w:eastAsia="宋体"/>
                <w:color w:val="auto"/>
              </w:rPr>
              <w:t>电气失效</w:t>
            </w:r>
          </w:p>
          <w:p w14:paraId="1C861846">
            <w:pPr>
              <w:pStyle w:val="25"/>
              <w:rPr>
                <w:rFonts w:eastAsia="宋体"/>
                <w:color w:val="auto"/>
              </w:rPr>
            </w:pPr>
            <w:r>
              <w:rPr>
                <w:rFonts w:eastAsia="宋体"/>
                <w:color w:val="auto"/>
              </w:rPr>
              <w:t>安全保护</w:t>
            </w:r>
          </w:p>
        </w:tc>
        <w:tc>
          <w:tcPr>
            <w:tcW w:w="856" w:type="pct"/>
            <w:tcMar>
              <w:left w:w="108" w:type="dxa"/>
              <w:right w:w="108" w:type="dxa"/>
            </w:tcMar>
            <w:vAlign w:val="center"/>
          </w:tcPr>
          <w:p w14:paraId="039D317A">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动力系统通信总线短路故障</w:t>
            </w:r>
          </w:p>
        </w:tc>
        <w:tc>
          <w:tcPr>
            <w:tcW w:w="3023" w:type="pct"/>
            <w:tcMar>
              <w:left w:w="108" w:type="dxa"/>
              <w:right w:w="108" w:type="dxa"/>
            </w:tcMar>
            <w:vAlign w:val="center"/>
          </w:tcPr>
          <w:p w14:paraId="6EB3B94A">
            <w:pPr>
              <w:pStyle w:val="25"/>
              <w:jc w:val="left"/>
              <w:rPr>
                <w:rFonts w:eastAsia="宋体"/>
                <w:color w:val="auto"/>
              </w:rPr>
            </w:pPr>
            <w:r>
              <w:rPr>
                <w:rFonts w:hint="eastAsia"/>
                <w:color w:val="auto"/>
                <w:lang w:val="en-US" w:eastAsia="zh-CN"/>
              </w:rPr>
              <w:t>故障发生后，车辆能采取仪表报警并采取相关安全措施保护车辆及乘员安全。</w:t>
            </w:r>
          </w:p>
        </w:tc>
      </w:tr>
      <w:tr w14:paraId="0AF7D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4" w:type="pct"/>
            <w:tcMar>
              <w:left w:w="108" w:type="dxa"/>
              <w:right w:w="108" w:type="dxa"/>
            </w:tcMar>
            <w:vAlign w:val="center"/>
          </w:tcPr>
          <w:p w14:paraId="7F5F8316">
            <w:pPr>
              <w:pStyle w:val="25"/>
              <w:rPr>
                <w:rFonts w:eastAsia="宋体"/>
                <w:color w:val="auto"/>
              </w:rPr>
            </w:pPr>
            <w:r>
              <w:rPr>
                <w:rFonts w:eastAsia="宋体"/>
                <w:color w:val="auto"/>
              </w:rPr>
              <w:t>2</w:t>
            </w:r>
          </w:p>
        </w:tc>
        <w:tc>
          <w:tcPr>
            <w:tcW w:w="765" w:type="pct"/>
            <w:vMerge w:val="continue"/>
            <w:tcMar>
              <w:left w:w="108" w:type="dxa"/>
              <w:right w:w="108" w:type="dxa"/>
            </w:tcMar>
            <w:vAlign w:val="center"/>
          </w:tcPr>
          <w:p w14:paraId="515E08B7">
            <w:pPr>
              <w:pStyle w:val="25"/>
              <w:rPr>
                <w:rFonts w:eastAsia="宋体"/>
                <w:color w:val="auto"/>
              </w:rPr>
            </w:pPr>
          </w:p>
        </w:tc>
        <w:tc>
          <w:tcPr>
            <w:tcW w:w="856" w:type="pct"/>
            <w:tcMar>
              <w:left w:w="108" w:type="dxa"/>
              <w:right w:w="108" w:type="dxa"/>
            </w:tcMar>
            <w:vAlign w:val="center"/>
          </w:tcPr>
          <w:p w14:paraId="0E6603B9">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动力系统通信总线阻抗故障</w:t>
            </w:r>
          </w:p>
        </w:tc>
        <w:tc>
          <w:tcPr>
            <w:tcW w:w="3023" w:type="pct"/>
            <w:tcMar>
              <w:left w:w="108" w:type="dxa"/>
              <w:right w:w="108" w:type="dxa"/>
            </w:tcMar>
            <w:vAlign w:val="center"/>
          </w:tcPr>
          <w:p w14:paraId="0E449BAC">
            <w:pPr>
              <w:jc w:val="left"/>
              <w:rPr>
                <w:rFonts w:hint="eastAsia" w:ascii="Times New Roman" w:hAnsi="Times New Roman" w:eastAsia="宋体" w:cs="Times New Roman"/>
                <w:color w:val="auto"/>
                <w:kern w:val="24"/>
                <w:sz w:val="18"/>
                <w:szCs w:val="18"/>
                <w:lang w:val="en-US" w:eastAsia="zh-CN" w:bidi="ar-SA"/>
              </w:rPr>
            </w:pPr>
            <w:r>
              <w:rPr>
                <w:rFonts w:hint="eastAsia" w:ascii="Times New Roman" w:hAnsi="Times New Roman" w:eastAsia="宋体" w:cs="Times New Roman"/>
                <w:color w:val="auto"/>
                <w:kern w:val="24"/>
                <w:sz w:val="18"/>
                <w:szCs w:val="18"/>
                <w:lang w:val="en-US" w:eastAsia="zh-CN" w:bidi="ar-SA"/>
              </w:rPr>
              <w:t>故障发生后，车辆能采取仪表报警并采取相关安全措施保护车辆及乘员安全。</w:t>
            </w:r>
          </w:p>
        </w:tc>
      </w:tr>
      <w:tr w14:paraId="32371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54" w:type="pct"/>
            <w:tcMar>
              <w:top w:w="72" w:type="dxa"/>
              <w:left w:w="144" w:type="dxa"/>
              <w:bottom w:w="72" w:type="dxa"/>
              <w:right w:w="144" w:type="dxa"/>
            </w:tcMar>
            <w:vAlign w:val="center"/>
          </w:tcPr>
          <w:p w14:paraId="32717A01">
            <w:pPr>
              <w:pStyle w:val="25"/>
              <w:rPr>
                <w:rFonts w:eastAsia="宋体"/>
                <w:color w:val="auto"/>
              </w:rPr>
            </w:pPr>
            <w:r>
              <w:rPr>
                <w:rFonts w:eastAsia="宋体"/>
                <w:color w:val="auto"/>
              </w:rPr>
              <w:t>3</w:t>
            </w:r>
          </w:p>
        </w:tc>
        <w:tc>
          <w:tcPr>
            <w:tcW w:w="765" w:type="pct"/>
            <w:vMerge w:val="continue"/>
            <w:tcMar>
              <w:top w:w="72" w:type="dxa"/>
              <w:left w:w="144" w:type="dxa"/>
              <w:bottom w:w="72" w:type="dxa"/>
              <w:right w:w="144" w:type="dxa"/>
            </w:tcMar>
            <w:vAlign w:val="center"/>
          </w:tcPr>
          <w:p w14:paraId="0CD90661">
            <w:pPr>
              <w:pStyle w:val="25"/>
              <w:rPr>
                <w:rFonts w:eastAsia="宋体"/>
                <w:color w:val="auto"/>
              </w:rPr>
            </w:pPr>
          </w:p>
        </w:tc>
        <w:tc>
          <w:tcPr>
            <w:tcW w:w="856" w:type="pct"/>
            <w:tcMar>
              <w:left w:w="108" w:type="dxa"/>
              <w:right w:w="108" w:type="dxa"/>
            </w:tcMar>
            <w:vAlign w:val="center"/>
          </w:tcPr>
          <w:p w14:paraId="0068BA99">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绝缘异常故障</w:t>
            </w:r>
          </w:p>
        </w:tc>
        <w:tc>
          <w:tcPr>
            <w:tcW w:w="3023" w:type="pct"/>
            <w:tcMar>
              <w:left w:w="108" w:type="dxa"/>
              <w:right w:w="108" w:type="dxa"/>
            </w:tcMar>
            <w:vAlign w:val="center"/>
          </w:tcPr>
          <w:p w14:paraId="5F88E719">
            <w:pPr>
              <w:jc w:val="left"/>
              <w:rPr>
                <w:rFonts w:hint="eastAsia" w:ascii="Times New Roman" w:hAnsi="Times New Roman" w:eastAsia="宋体" w:cs="Times New Roman"/>
                <w:color w:val="auto"/>
                <w:kern w:val="24"/>
                <w:sz w:val="18"/>
                <w:szCs w:val="18"/>
                <w:lang w:val="en-US" w:eastAsia="zh-CN" w:bidi="ar-SA"/>
              </w:rPr>
            </w:pPr>
            <w:r>
              <w:rPr>
                <w:rFonts w:hint="eastAsia" w:ascii="Times New Roman" w:hAnsi="Times New Roman" w:eastAsia="宋体" w:cs="Times New Roman"/>
                <w:color w:val="auto"/>
                <w:kern w:val="24"/>
                <w:sz w:val="18"/>
                <w:szCs w:val="18"/>
                <w:lang w:val="en-US" w:eastAsia="zh-CN" w:bidi="ar-SA"/>
              </w:rPr>
              <w:t>故障发生后，车辆能采取仪表报警并采取相关安全措施保护车辆及乘员安全。</w:t>
            </w:r>
          </w:p>
        </w:tc>
      </w:tr>
      <w:tr w14:paraId="0F18C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54" w:type="pct"/>
            <w:tcMar>
              <w:top w:w="72" w:type="dxa"/>
              <w:left w:w="144" w:type="dxa"/>
              <w:bottom w:w="72" w:type="dxa"/>
              <w:right w:w="144" w:type="dxa"/>
            </w:tcMar>
            <w:vAlign w:val="center"/>
          </w:tcPr>
          <w:p w14:paraId="4059090C">
            <w:pPr>
              <w:pStyle w:val="25"/>
              <w:rPr>
                <w:rFonts w:eastAsia="宋体"/>
                <w:color w:val="auto"/>
              </w:rPr>
            </w:pPr>
            <w:r>
              <w:rPr>
                <w:rFonts w:eastAsia="宋体"/>
                <w:color w:val="auto"/>
              </w:rPr>
              <w:t>4</w:t>
            </w:r>
          </w:p>
        </w:tc>
        <w:tc>
          <w:tcPr>
            <w:tcW w:w="765" w:type="pct"/>
            <w:vMerge w:val="continue"/>
            <w:tcMar>
              <w:top w:w="72" w:type="dxa"/>
              <w:left w:w="144" w:type="dxa"/>
              <w:bottom w:w="72" w:type="dxa"/>
              <w:right w:w="144" w:type="dxa"/>
            </w:tcMar>
            <w:vAlign w:val="center"/>
          </w:tcPr>
          <w:p w14:paraId="5DE46EAB">
            <w:pPr>
              <w:pStyle w:val="25"/>
              <w:rPr>
                <w:rFonts w:eastAsia="宋体"/>
                <w:color w:val="auto"/>
              </w:rPr>
            </w:pPr>
          </w:p>
        </w:tc>
        <w:tc>
          <w:tcPr>
            <w:tcW w:w="856" w:type="pct"/>
            <w:tcMar>
              <w:left w:w="108" w:type="dxa"/>
              <w:right w:w="108" w:type="dxa"/>
            </w:tcMar>
            <w:vAlign w:val="center"/>
          </w:tcPr>
          <w:p w14:paraId="210A7708">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高压互锁故障</w:t>
            </w:r>
          </w:p>
        </w:tc>
        <w:tc>
          <w:tcPr>
            <w:tcW w:w="3023" w:type="pct"/>
            <w:tcMar>
              <w:left w:w="108" w:type="dxa"/>
              <w:right w:w="108" w:type="dxa"/>
            </w:tcMar>
            <w:vAlign w:val="center"/>
          </w:tcPr>
          <w:p w14:paraId="7467C6A8">
            <w:pPr>
              <w:jc w:val="left"/>
              <w:rPr>
                <w:rFonts w:hint="eastAsia" w:ascii="Times New Roman" w:hAnsi="Times New Roman" w:eastAsia="宋体" w:cs="Times New Roman"/>
                <w:color w:val="auto"/>
                <w:kern w:val="24"/>
                <w:sz w:val="18"/>
                <w:szCs w:val="18"/>
                <w:lang w:val="en-US" w:eastAsia="zh-CN" w:bidi="ar-SA"/>
              </w:rPr>
            </w:pPr>
            <w:r>
              <w:rPr>
                <w:rFonts w:hint="eastAsia" w:ascii="Times New Roman" w:hAnsi="Times New Roman" w:eastAsia="宋体" w:cs="Times New Roman"/>
                <w:color w:val="auto"/>
                <w:kern w:val="24"/>
                <w:sz w:val="18"/>
                <w:szCs w:val="18"/>
                <w:lang w:val="en-US" w:eastAsia="zh-CN" w:bidi="ar-SA"/>
              </w:rPr>
              <w:t>故障发生后，车辆能采取仪表报警并采取相关安全措施保护车辆及乘员安全。</w:t>
            </w:r>
          </w:p>
        </w:tc>
      </w:tr>
      <w:tr w14:paraId="7727C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54" w:type="pct"/>
            <w:tcMar>
              <w:top w:w="72" w:type="dxa"/>
              <w:left w:w="144" w:type="dxa"/>
              <w:bottom w:w="72" w:type="dxa"/>
              <w:right w:w="144" w:type="dxa"/>
            </w:tcMar>
            <w:vAlign w:val="center"/>
          </w:tcPr>
          <w:p w14:paraId="246E1A45">
            <w:pPr>
              <w:pStyle w:val="25"/>
              <w:rPr>
                <w:rFonts w:eastAsia="宋体"/>
                <w:color w:val="auto"/>
              </w:rPr>
            </w:pPr>
            <w:r>
              <w:rPr>
                <w:rFonts w:eastAsia="宋体"/>
                <w:color w:val="auto"/>
              </w:rPr>
              <w:t>5</w:t>
            </w:r>
          </w:p>
        </w:tc>
        <w:tc>
          <w:tcPr>
            <w:tcW w:w="765" w:type="pct"/>
            <w:vMerge w:val="continue"/>
            <w:tcMar>
              <w:top w:w="72" w:type="dxa"/>
              <w:left w:w="144" w:type="dxa"/>
              <w:bottom w:w="72" w:type="dxa"/>
              <w:right w:w="144" w:type="dxa"/>
            </w:tcMar>
            <w:vAlign w:val="center"/>
          </w:tcPr>
          <w:p w14:paraId="238F2D03">
            <w:pPr>
              <w:pStyle w:val="25"/>
              <w:rPr>
                <w:rFonts w:eastAsia="宋体"/>
                <w:color w:val="auto"/>
              </w:rPr>
            </w:pPr>
          </w:p>
        </w:tc>
        <w:tc>
          <w:tcPr>
            <w:tcW w:w="856" w:type="pct"/>
            <w:tcMar>
              <w:left w:w="108" w:type="dxa"/>
              <w:right w:w="108" w:type="dxa"/>
            </w:tcMar>
            <w:vAlign w:val="center"/>
          </w:tcPr>
          <w:p w14:paraId="3A62FB63">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加速踏板传感器对电源短路故障</w:t>
            </w:r>
          </w:p>
        </w:tc>
        <w:tc>
          <w:tcPr>
            <w:tcW w:w="3023" w:type="pct"/>
            <w:tcMar>
              <w:left w:w="108" w:type="dxa"/>
              <w:right w:w="108" w:type="dxa"/>
            </w:tcMar>
            <w:vAlign w:val="center"/>
          </w:tcPr>
          <w:p w14:paraId="357933CB">
            <w:pPr>
              <w:jc w:val="left"/>
              <w:rPr>
                <w:rFonts w:hint="eastAsia" w:ascii="Times New Roman" w:hAnsi="Times New Roman" w:eastAsia="宋体" w:cs="Times New Roman"/>
                <w:color w:val="auto"/>
                <w:kern w:val="24"/>
                <w:sz w:val="18"/>
                <w:szCs w:val="18"/>
                <w:lang w:val="en-US" w:eastAsia="zh-CN" w:bidi="ar-SA"/>
              </w:rPr>
            </w:pPr>
            <w:r>
              <w:rPr>
                <w:rFonts w:hint="eastAsia" w:ascii="Times New Roman" w:hAnsi="Times New Roman" w:eastAsia="宋体" w:cs="Times New Roman"/>
                <w:color w:val="auto"/>
                <w:kern w:val="24"/>
                <w:sz w:val="18"/>
                <w:szCs w:val="18"/>
                <w:lang w:val="en-US" w:eastAsia="zh-CN" w:bidi="ar-SA"/>
              </w:rPr>
              <w:t>故障发生后，车辆能采取仪表报警并采取相关安全措施保护车辆及乘员安全。</w:t>
            </w:r>
          </w:p>
        </w:tc>
      </w:tr>
      <w:tr w14:paraId="0CA6A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54" w:type="pct"/>
            <w:tcMar>
              <w:top w:w="72" w:type="dxa"/>
              <w:left w:w="144" w:type="dxa"/>
              <w:bottom w:w="72" w:type="dxa"/>
              <w:right w:w="144" w:type="dxa"/>
            </w:tcMar>
            <w:vAlign w:val="center"/>
          </w:tcPr>
          <w:p w14:paraId="23968D1C">
            <w:pPr>
              <w:pStyle w:val="25"/>
              <w:rPr>
                <w:rFonts w:eastAsia="宋体"/>
                <w:color w:val="auto"/>
              </w:rPr>
            </w:pPr>
            <w:r>
              <w:rPr>
                <w:rFonts w:eastAsia="宋体"/>
                <w:color w:val="auto"/>
              </w:rPr>
              <w:t>6</w:t>
            </w:r>
          </w:p>
        </w:tc>
        <w:tc>
          <w:tcPr>
            <w:tcW w:w="765" w:type="pct"/>
            <w:vMerge w:val="continue"/>
            <w:tcMar>
              <w:top w:w="72" w:type="dxa"/>
              <w:left w:w="144" w:type="dxa"/>
              <w:bottom w:w="72" w:type="dxa"/>
              <w:right w:w="144" w:type="dxa"/>
            </w:tcMar>
            <w:vAlign w:val="center"/>
          </w:tcPr>
          <w:p w14:paraId="0D29FA3B">
            <w:pPr>
              <w:pStyle w:val="25"/>
              <w:rPr>
                <w:rFonts w:eastAsia="宋体"/>
                <w:color w:val="auto"/>
              </w:rPr>
            </w:pPr>
          </w:p>
        </w:tc>
        <w:tc>
          <w:tcPr>
            <w:tcW w:w="856" w:type="pct"/>
            <w:tcMar>
              <w:left w:w="108" w:type="dxa"/>
              <w:right w:w="108" w:type="dxa"/>
            </w:tcMar>
            <w:vAlign w:val="center"/>
          </w:tcPr>
          <w:p w14:paraId="1A85DA16">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加速踏板传感器对地短路故障</w:t>
            </w:r>
          </w:p>
        </w:tc>
        <w:tc>
          <w:tcPr>
            <w:tcW w:w="3023" w:type="pct"/>
            <w:tcMar>
              <w:left w:w="108" w:type="dxa"/>
              <w:right w:w="108" w:type="dxa"/>
            </w:tcMar>
            <w:vAlign w:val="center"/>
          </w:tcPr>
          <w:p w14:paraId="775D8656">
            <w:pPr>
              <w:jc w:val="left"/>
              <w:rPr>
                <w:rFonts w:hint="eastAsia" w:ascii="Times New Roman" w:hAnsi="Times New Roman" w:eastAsia="宋体" w:cs="Times New Roman"/>
                <w:color w:val="auto"/>
                <w:kern w:val="24"/>
                <w:sz w:val="18"/>
                <w:szCs w:val="18"/>
                <w:lang w:val="en-US" w:eastAsia="zh-CN" w:bidi="ar-SA"/>
              </w:rPr>
            </w:pPr>
            <w:r>
              <w:rPr>
                <w:rFonts w:hint="eastAsia" w:ascii="Times New Roman" w:hAnsi="Times New Roman" w:eastAsia="宋体" w:cs="Times New Roman"/>
                <w:color w:val="auto"/>
                <w:kern w:val="24"/>
                <w:sz w:val="18"/>
                <w:szCs w:val="18"/>
                <w:lang w:val="en-US" w:eastAsia="zh-CN" w:bidi="ar-SA"/>
              </w:rPr>
              <w:t>故障发生后，车辆能采取仪表报警并采取相关安全措施保护车辆及乘员安全。</w:t>
            </w:r>
          </w:p>
        </w:tc>
      </w:tr>
      <w:tr w14:paraId="13DC4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54" w:type="pct"/>
            <w:tcMar>
              <w:top w:w="72" w:type="dxa"/>
              <w:left w:w="144" w:type="dxa"/>
              <w:bottom w:w="72" w:type="dxa"/>
              <w:right w:w="144" w:type="dxa"/>
            </w:tcMar>
            <w:vAlign w:val="center"/>
          </w:tcPr>
          <w:p w14:paraId="7EE0EFFD">
            <w:pPr>
              <w:pStyle w:val="25"/>
              <w:rPr>
                <w:rFonts w:eastAsia="宋体"/>
                <w:color w:val="auto"/>
              </w:rPr>
            </w:pPr>
            <w:r>
              <w:rPr>
                <w:rFonts w:eastAsia="宋体"/>
                <w:color w:val="auto"/>
              </w:rPr>
              <w:t>7</w:t>
            </w:r>
          </w:p>
        </w:tc>
        <w:tc>
          <w:tcPr>
            <w:tcW w:w="765" w:type="pct"/>
            <w:vMerge w:val="continue"/>
            <w:tcMar>
              <w:top w:w="72" w:type="dxa"/>
              <w:left w:w="144" w:type="dxa"/>
              <w:bottom w:w="72" w:type="dxa"/>
              <w:right w:w="144" w:type="dxa"/>
            </w:tcMar>
            <w:vAlign w:val="center"/>
          </w:tcPr>
          <w:p w14:paraId="1529320A">
            <w:pPr>
              <w:pStyle w:val="25"/>
              <w:rPr>
                <w:rFonts w:eastAsia="宋体"/>
                <w:color w:val="auto"/>
              </w:rPr>
            </w:pPr>
          </w:p>
        </w:tc>
        <w:tc>
          <w:tcPr>
            <w:tcW w:w="856" w:type="pct"/>
            <w:tcMar>
              <w:left w:w="108" w:type="dxa"/>
              <w:right w:w="108" w:type="dxa"/>
            </w:tcMar>
            <w:vAlign w:val="center"/>
          </w:tcPr>
          <w:p w14:paraId="11887B02">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加速踏板传感器断路故障</w:t>
            </w:r>
          </w:p>
        </w:tc>
        <w:tc>
          <w:tcPr>
            <w:tcW w:w="3023" w:type="pct"/>
            <w:tcMar>
              <w:left w:w="108" w:type="dxa"/>
              <w:right w:w="108" w:type="dxa"/>
            </w:tcMar>
            <w:vAlign w:val="center"/>
          </w:tcPr>
          <w:p w14:paraId="6A0317B9">
            <w:pPr>
              <w:jc w:val="left"/>
              <w:rPr>
                <w:rFonts w:hint="eastAsia" w:ascii="Times New Roman" w:hAnsi="Times New Roman" w:eastAsia="宋体" w:cs="Times New Roman"/>
                <w:color w:val="auto"/>
                <w:kern w:val="24"/>
                <w:sz w:val="18"/>
                <w:szCs w:val="18"/>
                <w:lang w:val="en-US" w:eastAsia="zh-CN" w:bidi="ar-SA"/>
              </w:rPr>
            </w:pPr>
            <w:r>
              <w:rPr>
                <w:rFonts w:hint="eastAsia" w:ascii="Times New Roman" w:hAnsi="Times New Roman" w:eastAsia="宋体" w:cs="Times New Roman"/>
                <w:color w:val="auto"/>
                <w:kern w:val="24"/>
                <w:sz w:val="18"/>
                <w:szCs w:val="18"/>
                <w:lang w:val="en-US" w:eastAsia="zh-CN" w:bidi="ar-SA"/>
              </w:rPr>
              <w:t>故障发生后，车辆能采取仪表报警并采取相关安全措施保护车辆及乘员安全。</w:t>
            </w:r>
          </w:p>
        </w:tc>
      </w:tr>
      <w:tr w14:paraId="54A92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54" w:type="pct"/>
            <w:tcMar>
              <w:top w:w="72" w:type="dxa"/>
              <w:left w:w="144" w:type="dxa"/>
              <w:bottom w:w="72" w:type="dxa"/>
              <w:right w:w="144" w:type="dxa"/>
            </w:tcMar>
            <w:vAlign w:val="center"/>
          </w:tcPr>
          <w:p w14:paraId="6B5D5B53">
            <w:pPr>
              <w:pStyle w:val="25"/>
              <w:rPr>
                <w:rFonts w:eastAsia="宋体"/>
                <w:color w:val="auto"/>
              </w:rPr>
            </w:pPr>
            <w:r>
              <w:rPr>
                <w:rFonts w:eastAsia="宋体"/>
                <w:color w:val="auto"/>
              </w:rPr>
              <w:t>8</w:t>
            </w:r>
          </w:p>
        </w:tc>
        <w:tc>
          <w:tcPr>
            <w:tcW w:w="765" w:type="pct"/>
            <w:vMerge w:val="restart"/>
            <w:tcMar>
              <w:top w:w="72" w:type="dxa"/>
              <w:left w:w="144" w:type="dxa"/>
              <w:bottom w:w="72" w:type="dxa"/>
              <w:right w:w="144" w:type="dxa"/>
            </w:tcMar>
            <w:vAlign w:val="center"/>
          </w:tcPr>
          <w:p w14:paraId="191865B2">
            <w:pPr>
              <w:pStyle w:val="25"/>
              <w:rPr>
                <w:rFonts w:eastAsia="宋体"/>
                <w:color w:val="auto"/>
              </w:rPr>
            </w:pPr>
            <w:r>
              <w:rPr>
                <w:rFonts w:eastAsia="宋体"/>
                <w:color w:val="auto"/>
              </w:rPr>
              <w:t>行车误操作安全保护</w:t>
            </w:r>
          </w:p>
        </w:tc>
        <w:tc>
          <w:tcPr>
            <w:tcW w:w="856" w:type="pct"/>
            <w:tcMar>
              <w:left w:w="108" w:type="dxa"/>
              <w:right w:w="108" w:type="dxa"/>
            </w:tcMar>
            <w:vAlign w:val="center"/>
          </w:tcPr>
          <w:p w14:paraId="73ED6776">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行驶中同时踩加速和制动踏板</w:t>
            </w:r>
          </w:p>
        </w:tc>
        <w:tc>
          <w:tcPr>
            <w:tcW w:w="3023" w:type="pct"/>
            <w:tcMar>
              <w:left w:w="108" w:type="dxa"/>
              <w:right w:w="108" w:type="dxa"/>
            </w:tcMar>
            <w:vAlign w:val="center"/>
          </w:tcPr>
          <w:p w14:paraId="3922BE83">
            <w:pPr>
              <w:pStyle w:val="25"/>
              <w:jc w:val="left"/>
              <w:rPr>
                <w:rFonts w:hint="eastAsia" w:eastAsia="宋体"/>
                <w:color w:val="auto"/>
                <w:lang w:eastAsia="zh-CN"/>
              </w:rPr>
            </w:pPr>
            <w:r>
              <w:rPr>
                <w:rFonts w:eastAsia="宋体"/>
                <w:color w:val="auto"/>
              </w:rPr>
              <w:t>制动优先</w:t>
            </w:r>
            <w:r>
              <w:rPr>
                <w:rFonts w:hint="eastAsia"/>
                <w:color w:val="auto"/>
                <w:lang w:eastAsia="zh-CN"/>
              </w:rPr>
              <w:t>：</w:t>
            </w:r>
            <w:r>
              <w:rPr>
                <w:rFonts w:hint="eastAsia"/>
                <w:color w:val="auto"/>
                <w:lang w:val="en-US" w:eastAsia="zh-CN"/>
              </w:rPr>
              <w:t>整车控制系统当制动信号和加速信号同时发生时，优先响应制动信号。</w:t>
            </w:r>
          </w:p>
        </w:tc>
      </w:tr>
      <w:tr w14:paraId="4B30E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 w:hRule="atLeast"/>
          <w:jc w:val="center"/>
        </w:trPr>
        <w:tc>
          <w:tcPr>
            <w:tcW w:w="354" w:type="pct"/>
            <w:tcMar>
              <w:top w:w="72" w:type="dxa"/>
              <w:left w:w="144" w:type="dxa"/>
              <w:bottom w:w="72" w:type="dxa"/>
              <w:right w:w="144" w:type="dxa"/>
            </w:tcMar>
            <w:vAlign w:val="center"/>
          </w:tcPr>
          <w:p w14:paraId="47E2E221">
            <w:pPr>
              <w:jc w:val="center"/>
              <w:rPr>
                <w:rFonts w:ascii="Times New Roman" w:hAnsi="Times New Roman" w:eastAsia="宋体" w:cs="Times New Roman"/>
                <w:kern w:val="24"/>
                <w:sz w:val="18"/>
                <w:szCs w:val="18"/>
              </w:rPr>
            </w:pPr>
            <w:r>
              <w:rPr>
                <w:rFonts w:ascii="Times New Roman" w:hAnsi="Times New Roman" w:eastAsia="宋体" w:cs="Times New Roman"/>
                <w:kern w:val="24"/>
                <w:sz w:val="18"/>
                <w:szCs w:val="18"/>
              </w:rPr>
              <w:t>9</w:t>
            </w:r>
          </w:p>
        </w:tc>
        <w:tc>
          <w:tcPr>
            <w:tcW w:w="765" w:type="pct"/>
            <w:vMerge w:val="continue"/>
            <w:tcMar>
              <w:top w:w="72" w:type="dxa"/>
              <w:left w:w="144" w:type="dxa"/>
              <w:bottom w:w="72" w:type="dxa"/>
              <w:right w:w="144" w:type="dxa"/>
            </w:tcMar>
            <w:vAlign w:val="center"/>
          </w:tcPr>
          <w:p w14:paraId="5B97E8FC">
            <w:pPr>
              <w:rPr>
                <w:rFonts w:ascii="Times New Roman" w:hAnsi="Times New Roman" w:eastAsia="宋体" w:cs="Times New Roman"/>
                <w:kern w:val="24"/>
                <w:sz w:val="18"/>
                <w:szCs w:val="18"/>
              </w:rPr>
            </w:pPr>
          </w:p>
        </w:tc>
        <w:tc>
          <w:tcPr>
            <w:tcW w:w="856" w:type="pct"/>
            <w:tcMar>
              <w:left w:w="108" w:type="dxa"/>
              <w:right w:w="108" w:type="dxa"/>
            </w:tcMar>
            <w:vAlign w:val="center"/>
          </w:tcPr>
          <w:p w14:paraId="3E136FF4">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行驶中误换挡</w:t>
            </w:r>
          </w:p>
        </w:tc>
        <w:tc>
          <w:tcPr>
            <w:tcW w:w="3023" w:type="pct"/>
            <w:tcMar>
              <w:left w:w="108" w:type="dxa"/>
              <w:right w:w="108" w:type="dxa"/>
            </w:tcMar>
            <w:vAlign w:val="center"/>
          </w:tcPr>
          <w:p w14:paraId="173E0888">
            <w:pPr>
              <w:pStyle w:val="25"/>
              <w:jc w:val="left"/>
              <w:rPr>
                <w:rFonts w:eastAsia="宋体"/>
                <w:color w:val="auto"/>
              </w:rPr>
            </w:pPr>
            <w:r>
              <w:rPr>
                <w:rFonts w:eastAsia="宋体"/>
                <w:color w:val="auto"/>
              </w:rPr>
              <w:t>不可换挡且仪表报警</w:t>
            </w:r>
          </w:p>
        </w:tc>
      </w:tr>
      <w:tr w14:paraId="15A3B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54" w:type="pct"/>
            <w:tcMar>
              <w:top w:w="72" w:type="dxa"/>
              <w:left w:w="144" w:type="dxa"/>
              <w:bottom w:w="72" w:type="dxa"/>
              <w:right w:w="144" w:type="dxa"/>
            </w:tcMar>
            <w:vAlign w:val="center"/>
          </w:tcPr>
          <w:p w14:paraId="32D12A6F">
            <w:pPr>
              <w:jc w:val="center"/>
              <w:rPr>
                <w:rFonts w:ascii="Times New Roman" w:hAnsi="Times New Roman" w:eastAsia="宋体" w:cs="Times New Roman"/>
                <w:kern w:val="24"/>
                <w:sz w:val="18"/>
                <w:szCs w:val="18"/>
              </w:rPr>
            </w:pPr>
            <w:r>
              <w:rPr>
                <w:rFonts w:ascii="Times New Roman" w:hAnsi="Times New Roman" w:eastAsia="宋体" w:cs="Times New Roman"/>
                <w:kern w:val="24"/>
                <w:sz w:val="18"/>
                <w:szCs w:val="18"/>
              </w:rPr>
              <w:t>10</w:t>
            </w:r>
          </w:p>
        </w:tc>
        <w:tc>
          <w:tcPr>
            <w:tcW w:w="765" w:type="pct"/>
            <w:vMerge w:val="continue"/>
            <w:tcMar>
              <w:top w:w="72" w:type="dxa"/>
              <w:left w:w="144" w:type="dxa"/>
              <w:bottom w:w="72" w:type="dxa"/>
              <w:right w:w="144" w:type="dxa"/>
            </w:tcMar>
            <w:vAlign w:val="center"/>
          </w:tcPr>
          <w:p w14:paraId="35132145">
            <w:pPr>
              <w:rPr>
                <w:rFonts w:ascii="Times New Roman" w:hAnsi="Times New Roman" w:eastAsia="宋体" w:cs="Times New Roman"/>
                <w:kern w:val="24"/>
                <w:sz w:val="18"/>
                <w:szCs w:val="18"/>
              </w:rPr>
            </w:pPr>
          </w:p>
        </w:tc>
        <w:tc>
          <w:tcPr>
            <w:tcW w:w="856" w:type="pct"/>
            <w:tcMar>
              <w:left w:w="108" w:type="dxa"/>
              <w:right w:w="108" w:type="dxa"/>
            </w:tcMar>
            <w:vAlign w:val="center"/>
          </w:tcPr>
          <w:p w14:paraId="00822005">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行驶中误下电</w:t>
            </w:r>
          </w:p>
        </w:tc>
        <w:tc>
          <w:tcPr>
            <w:tcW w:w="3023" w:type="pct"/>
            <w:tcMar>
              <w:left w:w="108" w:type="dxa"/>
              <w:right w:w="108" w:type="dxa"/>
            </w:tcMar>
            <w:vAlign w:val="center"/>
          </w:tcPr>
          <w:p w14:paraId="442C7D81">
            <w:pPr>
              <w:pStyle w:val="25"/>
              <w:jc w:val="left"/>
              <w:rPr>
                <w:rFonts w:eastAsia="宋体"/>
                <w:color w:val="auto"/>
              </w:rPr>
            </w:pPr>
            <w:r>
              <w:rPr>
                <w:rFonts w:eastAsia="宋体"/>
                <w:color w:val="auto"/>
              </w:rPr>
              <w:t>未响应下电请求且仪表报警</w:t>
            </w:r>
          </w:p>
        </w:tc>
      </w:tr>
    </w:tbl>
    <w:p w14:paraId="04F4C758">
      <w:pPr>
        <w:rPr>
          <w:rFonts w:hint="eastAsia" w:ascii="宋体" w:hAnsi="宋体"/>
        </w:rPr>
      </w:pPr>
    </w:p>
    <w:p w14:paraId="3B581121">
      <w:pPr>
        <w:pStyle w:val="105"/>
        <w:spacing w:before="240" w:after="240"/>
        <w:rPr>
          <w:rFonts w:hAnsi="黑体"/>
          <w:szCs w:val="21"/>
        </w:rPr>
      </w:pPr>
      <w:bookmarkStart w:id="51" w:name="_Toc32563"/>
      <w:r>
        <w:rPr>
          <w:rFonts w:hint="eastAsia" w:hAnsi="黑体"/>
          <w:szCs w:val="21"/>
          <w:lang w:val="en-US" w:eastAsia="zh-CN"/>
        </w:rPr>
        <w:t>试验方法</w:t>
      </w:r>
      <w:bookmarkEnd w:id="51"/>
    </w:p>
    <w:bookmarkEnd w:id="24"/>
    <w:p w14:paraId="2BDA7DFD">
      <w:pPr>
        <w:spacing w:line="400" w:lineRule="exact"/>
        <w:outlineLvl w:val="1"/>
        <w:rPr>
          <w:rFonts w:hint="eastAsia" w:ascii="黑体" w:hAnsi="黑体" w:eastAsia="黑体"/>
        </w:rPr>
      </w:pPr>
      <w:r>
        <w:rPr>
          <w:rFonts w:hint="eastAsia" w:ascii="黑体" w:hAnsi="黑体" w:eastAsia="黑体"/>
          <w:lang w:val="en-US" w:eastAsia="zh-CN"/>
        </w:rPr>
        <w:t>6</w:t>
      </w:r>
      <w:r>
        <w:rPr>
          <w:rFonts w:hint="eastAsia" w:ascii="黑体" w:hAnsi="黑体" w:eastAsia="黑体"/>
        </w:rPr>
        <w:t>.</w:t>
      </w:r>
      <w:r>
        <w:rPr>
          <w:rFonts w:hint="eastAsia" w:ascii="黑体" w:hAnsi="黑体" w:eastAsia="黑体"/>
          <w:lang w:val="en-US" w:eastAsia="zh-CN"/>
        </w:rPr>
        <w:t>1</w:t>
      </w:r>
      <w:r>
        <w:rPr>
          <w:rFonts w:hint="eastAsia" w:ascii="黑体" w:hAnsi="黑体" w:eastAsia="黑体"/>
        </w:rPr>
        <w:t xml:space="preserve">  </w:t>
      </w:r>
      <w:r>
        <w:rPr>
          <w:rFonts w:ascii="黑体" w:hAnsi="黑体" w:eastAsia="黑体"/>
        </w:rPr>
        <w:t>试验准备</w:t>
      </w:r>
    </w:p>
    <w:p w14:paraId="1C830E4B">
      <w:pPr>
        <w:spacing w:line="400" w:lineRule="exact"/>
        <w:outlineLvl w:val="1"/>
        <w:rPr>
          <w:rFonts w:hint="eastAsia" w:ascii="黑体" w:hAnsi="黑体" w:eastAsia="黑体"/>
        </w:rPr>
      </w:pPr>
      <w:r>
        <w:rPr>
          <w:rFonts w:hint="eastAsia" w:ascii="黑体" w:hAnsi="黑体" w:eastAsia="黑体"/>
          <w:lang w:val="en-US" w:eastAsia="zh-CN"/>
        </w:rPr>
        <w:t>6</w:t>
      </w:r>
      <w:r>
        <w:rPr>
          <w:rFonts w:hint="eastAsia" w:ascii="黑体" w:hAnsi="黑体" w:eastAsia="黑体"/>
        </w:rPr>
        <w:t>.</w:t>
      </w:r>
      <w:r>
        <w:rPr>
          <w:rFonts w:hint="eastAsia" w:ascii="黑体" w:hAnsi="黑体" w:eastAsia="黑体"/>
          <w:lang w:val="en-US" w:eastAsia="zh-CN"/>
        </w:rPr>
        <w:t>1</w:t>
      </w:r>
      <w:r>
        <w:rPr>
          <w:rFonts w:ascii="黑体" w:hAnsi="黑体" w:eastAsia="黑体"/>
        </w:rPr>
        <w:t>.1 试验环境</w:t>
      </w:r>
    </w:p>
    <w:p w14:paraId="77E70DA6">
      <w:pPr>
        <w:spacing w:line="400" w:lineRule="exact"/>
        <w:ind w:left="210" w:leftChars="100" w:firstLine="224" w:firstLineChars="100"/>
        <w:rPr>
          <w:rFonts w:ascii="Times New Roman" w:hAnsi="Times New Roman" w:eastAsia="宋体" w:cs="宋体"/>
          <w:spacing w:val="7"/>
        </w:rPr>
      </w:pPr>
      <w:r>
        <w:rPr>
          <w:rFonts w:ascii="Times New Roman" w:hAnsi="Times New Roman" w:eastAsia="宋体" w:cs="宋体"/>
          <w:spacing w:val="7"/>
        </w:rPr>
        <w:t>试验环境温度：</w:t>
      </w:r>
      <w:r>
        <w:rPr>
          <w:rFonts w:hint="eastAsia" w:ascii="Times New Roman" w:hAnsi="Times New Roman" w:eastAsia="宋体" w:cs="宋体"/>
          <w:spacing w:val="7"/>
        </w:rPr>
        <w:t>-20</w:t>
      </w:r>
      <w:r>
        <w:rPr>
          <w:rFonts w:ascii="Times New Roman" w:hAnsi="Times New Roman" w:eastAsia="宋体" w:cs="宋体"/>
          <w:spacing w:val="7"/>
        </w:rPr>
        <w:t xml:space="preserve"> ℃~</w:t>
      </w:r>
      <w:r>
        <w:rPr>
          <w:rFonts w:hint="eastAsia" w:ascii="Times New Roman" w:hAnsi="Times New Roman" w:eastAsia="宋体" w:cs="宋体"/>
          <w:spacing w:val="7"/>
        </w:rPr>
        <w:t>45</w:t>
      </w:r>
      <w:r>
        <w:rPr>
          <w:rFonts w:ascii="Times New Roman" w:hAnsi="Times New Roman" w:eastAsia="宋体" w:cs="宋体"/>
          <w:spacing w:val="7"/>
        </w:rPr>
        <w:t xml:space="preserve"> ℃</w:t>
      </w:r>
      <w:r>
        <w:rPr>
          <w:rFonts w:hint="eastAsia" w:ascii="Times New Roman" w:hAnsi="Times New Roman" w:eastAsia="宋体" w:cs="宋体"/>
          <w:spacing w:val="7"/>
        </w:rPr>
        <w:t>。</w:t>
      </w:r>
    </w:p>
    <w:p w14:paraId="55375190">
      <w:pPr>
        <w:spacing w:line="400" w:lineRule="exact"/>
        <w:outlineLvl w:val="1"/>
        <w:rPr>
          <w:rFonts w:hint="eastAsia" w:ascii="黑体" w:hAnsi="黑体" w:eastAsia="黑体"/>
        </w:rPr>
      </w:pPr>
      <w:r>
        <w:rPr>
          <w:rFonts w:hint="eastAsia" w:ascii="黑体" w:hAnsi="黑体" w:eastAsia="黑体"/>
          <w:lang w:val="en-US" w:eastAsia="zh-CN"/>
        </w:rPr>
        <w:t>6</w:t>
      </w:r>
      <w:r>
        <w:rPr>
          <w:rFonts w:hint="eastAsia" w:ascii="黑体" w:hAnsi="黑体" w:eastAsia="黑体"/>
        </w:rPr>
        <w:t>.</w:t>
      </w:r>
      <w:r>
        <w:rPr>
          <w:rFonts w:hint="eastAsia" w:ascii="黑体" w:hAnsi="黑体" w:eastAsia="黑体"/>
          <w:lang w:val="en-US" w:eastAsia="zh-CN"/>
        </w:rPr>
        <w:t>1</w:t>
      </w:r>
      <w:r>
        <w:rPr>
          <w:rFonts w:ascii="黑体" w:hAnsi="黑体" w:eastAsia="黑体"/>
        </w:rPr>
        <w:t>.2 试验场地及设备</w:t>
      </w:r>
    </w:p>
    <w:p w14:paraId="64702ECB">
      <w:pPr>
        <w:spacing w:line="400" w:lineRule="exact"/>
        <w:outlineLvl w:val="1"/>
        <w:rPr>
          <w:rFonts w:hint="eastAsia" w:ascii="黑体" w:hAnsi="黑体" w:eastAsia="黑体"/>
        </w:rPr>
      </w:pPr>
      <w:r>
        <w:rPr>
          <w:rFonts w:hint="eastAsia" w:ascii="黑体" w:hAnsi="黑体" w:eastAsia="黑体"/>
          <w:lang w:val="en-US" w:eastAsia="zh-CN"/>
        </w:rPr>
        <w:t>6</w:t>
      </w:r>
      <w:r>
        <w:rPr>
          <w:rFonts w:hint="eastAsia" w:ascii="黑体" w:hAnsi="黑体" w:eastAsia="黑体"/>
        </w:rPr>
        <w:t>.</w:t>
      </w:r>
      <w:r>
        <w:rPr>
          <w:rFonts w:hint="eastAsia" w:ascii="黑体" w:hAnsi="黑体" w:eastAsia="黑体"/>
          <w:lang w:val="en-US" w:eastAsia="zh-CN"/>
        </w:rPr>
        <w:t>1</w:t>
      </w:r>
      <w:r>
        <w:rPr>
          <w:rFonts w:ascii="黑体" w:hAnsi="黑体" w:eastAsia="黑体"/>
        </w:rPr>
        <w:t>.2</w:t>
      </w:r>
      <w:r>
        <w:rPr>
          <w:rFonts w:hint="eastAsia" w:ascii="黑体" w:hAnsi="黑体" w:eastAsia="黑体"/>
        </w:rPr>
        <w:t>.1 试验场地</w:t>
      </w:r>
    </w:p>
    <w:p w14:paraId="42CCF9A4">
      <w:pPr>
        <w:spacing w:line="400" w:lineRule="exact"/>
        <w:ind w:firstLine="448" w:firstLineChars="200"/>
        <w:rPr>
          <w:rFonts w:ascii="Times New Roman" w:hAnsi="Times New Roman" w:eastAsia="宋体" w:cs="宋体"/>
          <w:spacing w:val="7"/>
        </w:rPr>
      </w:pPr>
      <w:r>
        <w:rPr>
          <w:rFonts w:ascii="Times New Roman" w:hAnsi="Times New Roman" w:eastAsia="宋体" w:cs="宋体"/>
          <w:spacing w:val="7"/>
        </w:rPr>
        <w:t>试验场地应为用水泥混凝土或沥青铺装的路面</w:t>
      </w:r>
      <w:r>
        <w:rPr>
          <w:rFonts w:hint="eastAsia" w:ascii="Times New Roman" w:hAnsi="Times New Roman" w:eastAsia="宋体" w:cs="宋体"/>
          <w:spacing w:val="7"/>
        </w:rPr>
        <w:t>，路面平坦、清洁且无积水</w:t>
      </w:r>
      <w:r>
        <w:rPr>
          <w:rFonts w:ascii="Times New Roman" w:hAnsi="Times New Roman" w:eastAsia="宋体" w:cs="宋体"/>
          <w:spacing w:val="7"/>
        </w:rPr>
        <w:t>。</w:t>
      </w:r>
    </w:p>
    <w:p w14:paraId="25955E76">
      <w:pPr>
        <w:spacing w:line="400" w:lineRule="exact"/>
        <w:outlineLvl w:val="1"/>
        <w:rPr>
          <w:rFonts w:hint="eastAsia" w:ascii="黑体" w:hAnsi="黑体" w:eastAsia="黑体"/>
        </w:rPr>
      </w:pPr>
      <w:r>
        <w:rPr>
          <w:rFonts w:hint="eastAsia" w:ascii="黑体" w:hAnsi="黑体" w:eastAsia="黑体"/>
          <w:lang w:val="en-US" w:eastAsia="zh-CN"/>
        </w:rPr>
        <w:t>6</w:t>
      </w:r>
      <w:r>
        <w:rPr>
          <w:rFonts w:hint="eastAsia" w:ascii="黑体" w:hAnsi="黑体" w:eastAsia="黑体"/>
        </w:rPr>
        <w:t>.</w:t>
      </w:r>
      <w:r>
        <w:rPr>
          <w:rFonts w:hint="eastAsia" w:ascii="黑体" w:hAnsi="黑体" w:eastAsia="黑体"/>
          <w:lang w:val="en-US" w:eastAsia="zh-CN"/>
        </w:rPr>
        <w:t>1</w:t>
      </w:r>
      <w:r>
        <w:rPr>
          <w:rFonts w:ascii="黑体" w:hAnsi="黑体" w:eastAsia="黑体"/>
        </w:rPr>
        <w:t>.2</w:t>
      </w:r>
      <w:r>
        <w:rPr>
          <w:rFonts w:hint="eastAsia" w:ascii="黑体" w:hAnsi="黑体" w:eastAsia="黑体"/>
        </w:rPr>
        <w:t xml:space="preserve">.2 </w:t>
      </w:r>
      <w:r>
        <w:rPr>
          <w:rFonts w:ascii="黑体" w:hAnsi="黑体" w:eastAsia="黑体"/>
        </w:rPr>
        <w:t>试验设备</w:t>
      </w:r>
    </w:p>
    <w:p w14:paraId="4A30AAC2">
      <w:pPr>
        <w:spacing w:line="400" w:lineRule="exact"/>
        <w:ind w:firstLine="448" w:firstLineChars="200"/>
        <w:rPr>
          <w:rFonts w:hint="default" w:ascii="Times New Roman" w:hAnsi="Times New Roman" w:eastAsia="宋体" w:cs="宋体"/>
          <w:spacing w:val="7"/>
          <w:lang w:val="en-US" w:eastAsia="zh-CN"/>
        </w:rPr>
      </w:pPr>
      <w:r>
        <w:rPr>
          <w:rFonts w:hint="eastAsia" w:ascii="Times New Roman" w:hAnsi="Times New Roman" w:eastAsia="宋体" w:cs="宋体"/>
          <w:spacing w:val="7"/>
        </w:rPr>
        <w:t>五轴动力总成测试系统、电阻箱</w:t>
      </w:r>
      <w:r>
        <w:rPr>
          <w:rFonts w:hint="eastAsia" w:ascii="Times New Roman" w:hAnsi="Times New Roman" w:cs="宋体"/>
          <w:spacing w:val="7"/>
          <w:lang w:eastAsia="zh-CN"/>
        </w:rPr>
        <w:t>、</w:t>
      </w:r>
      <w:r>
        <w:rPr>
          <w:rFonts w:hint="eastAsia" w:ascii="Times New Roman" w:hAnsi="Times New Roman" w:cs="宋体"/>
          <w:spacing w:val="7"/>
          <w:lang w:val="en-US" w:eastAsia="zh-CN"/>
        </w:rPr>
        <w:t>故障模拟设备、数采设备。</w:t>
      </w:r>
    </w:p>
    <w:p w14:paraId="1C4BB771">
      <w:pPr>
        <w:spacing w:line="400" w:lineRule="exact"/>
        <w:outlineLvl w:val="1"/>
        <w:rPr>
          <w:rFonts w:hint="eastAsia" w:ascii="黑体" w:hAnsi="黑体" w:eastAsia="黑体"/>
        </w:rPr>
      </w:pPr>
      <w:r>
        <w:rPr>
          <w:rFonts w:hint="eastAsia" w:ascii="黑体" w:hAnsi="黑体" w:eastAsia="黑体"/>
          <w:lang w:val="en-US" w:eastAsia="zh-CN"/>
        </w:rPr>
        <w:t>6</w:t>
      </w:r>
      <w:r>
        <w:rPr>
          <w:rFonts w:hint="eastAsia" w:ascii="黑体" w:hAnsi="黑体" w:eastAsia="黑体"/>
        </w:rPr>
        <w:t>.</w:t>
      </w:r>
      <w:r>
        <w:rPr>
          <w:rFonts w:hint="eastAsia" w:ascii="黑体" w:hAnsi="黑体" w:eastAsia="黑体"/>
          <w:lang w:val="en-US" w:eastAsia="zh-CN"/>
        </w:rPr>
        <w:t>1</w:t>
      </w:r>
      <w:r>
        <w:rPr>
          <w:rFonts w:ascii="黑体" w:hAnsi="黑体" w:eastAsia="黑体"/>
        </w:rPr>
        <w:t>.3 样品准备</w:t>
      </w:r>
    </w:p>
    <w:p w14:paraId="77A18E04">
      <w:pPr>
        <w:spacing w:line="400" w:lineRule="exact"/>
        <w:outlineLvl w:val="1"/>
        <w:rPr>
          <w:rFonts w:hint="eastAsia" w:ascii="黑体" w:hAnsi="黑体" w:eastAsia="黑体"/>
        </w:rPr>
      </w:pPr>
      <w:r>
        <w:rPr>
          <w:rFonts w:hint="eastAsia" w:ascii="黑体" w:hAnsi="黑体" w:eastAsia="黑体"/>
          <w:lang w:val="en-US" w:eastAsia="zh-CN"/>
        </w:rPr>
        <w:t>6</w:t>
      </w:r>
      <w:r>
        <w:rPr>
          <w:rFonts w:hint="eastAsia" w:ascii="黑体" w:hAnsi="黑体" w:eastAsia="黑体"/>
        </w:rPr>
        <w:t>.</w:t>
      </w:r>
      <w:r>
        <w:rPr>
          <w:rFonts w:hint="eastAsia" w:ascii="黑体" w:hAnsi="黑体" w:eastAsia="黑体"/>
          <w:lang w:val="en-US" w:eastAsia="zh-CN"/>
        </w:rPr>
        <w:t>1</w:t>
      </w:r>
      <w:r>
        <w:rPr>
          <w:rFonts w:ascii="黑体" w:hAnsi="黑体" w:eastAsia="黑体"/>
        </w:rPr>
        <w:t>.</w:t>
      </w:r>
      <w:r>
        <w:rPr>
          <w:rFonts w:hint="eastAsia" w:ascii="黑体" w:hAnsi="黑体" w:eastAsia="黑体"/>
        </w:rPr>
        <w:t xml:space="preserve">3.1 </w:t>
      </w:r>
      <w:r>
        <w:rPr>
          <w:rFonts w:ascii="黑体" w:hAnsi="黑体" w:eastAsia="黑体"/>
        </w:rPr>
        <w:t>试验对象</w:t>
      </w:r>
    </w:p>
    <w:p w14:paraId="41EB8A3F">
      <w:pPr>
        <w:spacing w:line="400" w:lineRule="exact"/>
        <w:ind w:firstLine="448" w:firstLineChars="200"/>
        <w:rPr>
          <w:rFonts w:ascii="Times New Roman" w:hAnsi="Times New Roman" w:eastAsia="宋体" w:cs="宋体"/>
          <w:spacing w:val="7"/>
        </w:rPr>
      </w:pPr>
      <w:r>
        <w:rPr>
          <w:rFonts w:hint="eastAsia" w:ascii="Times New Roman" w:hAnsi="Times New Roman" w:eastAsia="宋体" w:cs="宋体"/>
          <w:spacing w:val="7"/>
        </w:rPr>
        <w:t>试验车辆运行状态正常，无故障报警</w:t>
      </w:r>
      <w:r>
        <w:rPr>
          <w:rFonts w:ascii="Times New Roman" w:hAnsi="Times New Roman" w:eastAsia="宋体" w:cs="宋体"/>
          <w:spacing w:val="7"/>
        </w:rPr>
        <w:t>。</w:t>
      </w:r>
    </w:p>
    <w:p w14:paraId="0E67B7D4">
      <w:pPr>
        <w:spacing w:line="400" w:lineRule="exact"/>
        <w:outlineLvl w:val="1"/>
        <w:rPr>
          <w:rFonts w:hint="eastAsia" w:ascii="黑体" w:hAnsi="黑体" w:eastAsia="黑体"/>
        </w:rPr>
      </w:pPr>
      <w:r>
        <w:rPr>
          <w:rFonts w:hint="eastAsia" w:ascii="黑体" w:hAnsi="黑体" w:eastAsia="黑体"/>
          <w:lang w:val="en-US" w:eastAsia="zh-CN"/>
        </w:rPr>
        <w:t>6</w:t>
      </w:r>
      <w:r>
        <w:rPr>
          <w:rFonts w:hint="eastAsia" w:ascii="黑体" w:hAnsi="黑体" w:eastAsia="黑体"/>
        </w:rPr>
        <w:t>.</w:t>
      </w:r>
      <w:r>
        <w:rPr>
          <w:rFonts w:hint="eastAsia" w:ascii="黑体" w:hAnsi="黑体" w:eastAsia="黑体"/>
          <w:lang w:val="en-US" w:eastAsia="zh-CN"/>
        </w:rPr>
        <w:t>1</w:t>
      </w:r>
      <w:r>
        <w:rPr>
          <w:rFonts w:ascii="黑体" w:hAnsi="黑体" w:eastAsia="黑体"/>
        </w:rPr>
        <w:t>.</w:t>
      </w:r>
      <w:r>
        <w:rPr>
          <w:rFonts w:hint="eastAsia" w:ascii="黑体" w:hAnsi="黑体" w:eastAsia="黑体"/>
        </w:rPr>
        <w:t xml:space="preserve">3.2 </w:t>
      </w:r>
      <w:r>
        <w:rPr>
          <w:rFonts w:ascii="黑体" w:hAnsi="黑体" w:eastAsia="黑体"/>
        </w:rPr>
        <w:t>准备项目</w:t>
      </w:r>
    </w:p>
    <w:p w14:paraId="559AC4DD">
      <w:pPr>
        <w:spacing w:line="400" w:lineRule="exact"/>
        <w:ind w:firstLine="448" w:firstLineChars="200"/>
        <w:rPr>
          <w:rFonts w:ascii="Times New Roman" w:hAnsi="Times New Roman" w:eastAsia="宋体" w:cs="宋体"/>
          <w:spacing w:val="7"/>
        </w:rPr>
      </w:pPr>
      <w:r>
        <w:rPr>
          <w:rFonts w:hint="eastAsia" w:ascii="Times New Roman" w:hAnsi="Times New Roman" w:eastAsia="宋体" w:cs="宋体"/>
          <w:spacing w:val="7"/>
        </w:rPr>
        <w:t>车辆表显SOC应处于20%~90%之间。</w:t>
      </w:r>
    </w:p>
    <w:p w14:paraId="6303F623">
      <w:pPr>
        <w:spacing w:line="400" w:lineRule="exact"/>
        <w:ind w:firstLine="448" w:firstLineChars="200"/>
        <w:rPr>
          <w:rFonts w:ascii="Times New Roman" w:hAnsi="Times New Roman" w:eastAsia="宋体" w:cs="宋体"/>
          <w:spacing w:val="7"/>
        </w:rPr>
      </w:pPr>
      <w:r>
        <w:rPr>
          <w:rFonts w:hint="eastAsia" w:ascii="Times New Roman" w:hAnsi="Times New Roman" w:eastAsia="宋体" w:cs="宋体"/>
          <w:spacing w:val="7"/>
        </w:rPr>
        <w:t>收集试验车辆</w:t>
      </w:r>
      <w:r>
        <w:rPr>
          <w:rFonts w:ascii="Times New Roman" w:hAnsi="Times New Roman" w:eastAsia="宋体" w:cs="宋体"/>
          <w:spacing w:val="7"/>
        </w:rPr>
        <w:t>样品信息表、故障分级表</w:t>
      </w:r>
      <w:r>
        <w:rPr>
          <w:rFonts w:hint="eastAsia" w:ascii="Times New Roman" w:hAnsi="Times New Roman" w:eastAsia="宋体" w:cs="宋体"/>
          <w:spacing w:val="7"/>
        </w:rPr>
        <w:t>，试验相关整车线束分布图。</w:t>
      </w:r>
    </w:p>
    <w:p w14:paraId="5CE57E5A">
      <w:pPr>
        <w:spacing w:line="400" w:lineRule="exact"/>
        <w:outlineLvl w:val="1"/>
        <w:rPr>
          <w:rFonts w:hint="eastAsia" w:ascii="黑体" w:hAnsi="黑体" w:eastAsia="黑体"/>
        </w:rPr>
      </w:pPr>
      <w:r>
        <w:rPr>
          <w:rFonts w:hint="eastAsia" w:ascii="黑体" w:hAnsi="黑体" w:eastAsia="黑体"/>
          <w:lang w:val="en-US" w:eastAsia="zh-CN"/>
        </w:rPr>
        <w:t>6</w:t>
      </w:r>
      <w:r>
        <w:rPr>
          <w:rFonts w:hint="eastAsia" w:ascii="黑体" w:hAnsi="黑体" w:eastAsia="黑体"/>
        </w:rPr>
        <w:t>.</w:t>
      </w:r>
      <w:r>
        <w:rPr>
          <w:rFonts w:hint="eastAsia" w:ascii="黑体" w:hAnsi="黑体" w:eastAsia="黑体"/>
          <w:lang w:val="en-US" w:eastAsia="zh-CN"/>
        </w:rPr>
        <w:t>1</w:t>
      </w:r>
      <w:r>
        <w:rPr>
          <w:rFonts w:ascii="黑体" w:hAnsi="黑体" w:eastAsia="黑体"/>
        </w:rPr>
        <w:t>.</w:t>
      </w:r>
      <w:r>
        <w:rPr>
          <w:rFonts w:hint="eastAsia" w:ascii="黑体" w:hAnsi="黑体" w:eastAsia="黑体"/>
        </w:rPr>
        <w:t>3</w:t>
      </w:r>
      <w:r>
        <w:rPr>
          <w:rFonts w:ascii="黑体" w:hAnsi="黑体" w:eastAsia="黑体"/>
        </w:rPr>
        <w:t>.</w:t>
      </w:r>
      <w:r>
        <w:rPr>
          <w:rFonts w:hint="eastAsia" w:ascii="黑体" w:hAnsi="黑体" w:eastAsia="黑体"/>
        </w:rPr>
        <w:t>3</w:t>
      </w:r>
      <w:r>
        <w:rPr>
          <w:rFonts w:ascii="黑体" w:hAnsi="黑体" w:eastAsia="黑体"/>
        </w:rPr>
        <w:t xml:space="preserve"> 轮胎气压</w:t>
      </w:r>
    </w:p>
    <w:p w14:paraId="0D45A74E">
      <w:pPr>
        <w:spacing w:line="400" w:lineRule="exact"/>
        <w:ind w:firstLine="448" w:firstLineChars="200"/>
        <w:rPr>
          <w:rFonts w:ascii="Times New Roman" w:hAnsi="Times New Roman" w:eastAsia="宋体" w:cs="宋体"/>
          <w:spacing w:val="7"/>
        </w:rPr>
      </w:pPr>
      <w:r>
        <w:rPr>
          <w:rFonts w:hint="eastAsia" w:ascii="Times New Roman" w:hAnsi="Times New Roman" w:eastAsia="宋体" w:cs="宋体"/>
          <w:spacing w:val="7"/>
        </w:rPr>
        <w:t>充气到供应商规定的气压值</w:t>
      </w:r>
      <w:r>
        <w:rPr>
          <w:rFonts w:ascii="Times New Roman" w:hAnsi="Times New Roman" w:eastAsia="宋体" w:cs="宋体"/>
          <w:spacing w:val="7"/>
        </w:rPr>
        <w:t>。</w:t>
      </w:r>
    </w:p>
    <w:p w14:paraId="2C5EDEAE">
      <w:pPr>
        <w:spacing w:line="400" w:lineRule="exact"/>
        <w:outlineLvl w:val="1"/>
        <w:rPr>
          <w:rFonts w:hint="eastAsia" w:ascii="黑体" w:hAnsi="黑体" w:eastAsia="黑体"/>
        </w:rPr>
      </w:pPr>
      <w:r>
        <w:rPr>
          <w:rFonts w:hint="eastAsia" w:ascii="黑体" w:hAnsi="黑体" w:eastAsia="黑体"/>
          <w:lang w:val="en-US" w:eastAsia="zh-CN"/>
        </w:rPr>
        <w:t>6</w:t>
      </w:r>
      <w:r>
        <w:rPr>
          <w:rFonts w:hint="eastAsia" w:ascii="黑体" w:hAnsi="黑体" w:eastAsia="黑体"/>
        </w:rPr>
        <w:t>.</w:t>
      </w:r>
      <w:r>
        <w:rPr>
          <w:rFonts w:hint="eastAsia" w:ascii="黑体" w:hAnsi="黑体" w:eastAsia="黑体"/>
          <w:lang w:val="en-US" w:eastAsia="zh-CN"/>
        </w:rPr>
        <w:t>2</w:t>
      </w:r>
      <w:r>
        <w:rPr>
          <w:rFonts w:ascii="黑体" w:hAnsi="黑体" w:eastAsia="黑体"/>
        </w:rPr>
        <w:t xml:space="preserve"> 试验方法</w:t>
      </w:r>
    </w:p>
    <w:p w14:paraId="0D35776A">
      <w:pPr>
        <w:numPr>
          <w:ilvl w:val="1"/>
          <w:numId w:val="0"/>
        </w:numPr>
        <w:spacing w:line="400" w:lineRule="exact"/>
        <w:ind w:left="567" w:hanging="567"/>
        <w:outlineLvl w:val="1"/>
        <w:rPr>
          <w:rFonts w:hint="eastAsia" w:ascii="黑体" w:hAnsi="黑体" w:eastAsia="黑体"/>
        </w:rPr>
      </w:pPr>
      <w:r>
        <w:rPr>
          <w:rFonts w:hint="eastAsia" w:ascii="黑体" w:hAnsi="黑体" w:eastAsia="黑体"/>
          <w:lang w:val="en-US" w:eastAsia="zh-CN"/>
        </w:rPr>
        <w:t>6</w:t>
      </w:r>
      <w:r>
        <w:rPr>
          <w:rFonts w:hint="eastAsia" w:ascii="黑体" w:hAnsi="黑体" w:eastAsia="黑体"/>
        </w:rPr>
        <w:t>.</w:t>
      </w:r>
      <w:r>
        <w:rPr>
          <w:rFonts w:hint="eastAsia" w:ascii="黑体" w:hAnsi="黑体" w:eastAsia="黑体"/>
          <w:lang w:val="en-US" w:eastAsia="zh-CN"/>
        </w:rPr>
        <w:t>2</w:t>
      </w:r>
      <w:r>
        <w:rPr>
          <w:rFonts w:ascii="黑体" w:hAnsi="黑体" w:eastAsia="黑体"/>
        </w:rPr>
        <w:t>.</w:t>
      </w:r>
      <w:r>
        <w:rPr>
          <w:rFonts w:hint="eastAsia" w:ascii="黑体" w:hAnsi="黑体" w:eastAsia="黑体"/>
        </w:rPr>
        <w:t>1 电气失效安全保护</w:t>
      </w:r>
    </w:p>
    <w:p w14:paraId="079F36E3">
      <w:pPr>
        <w:numPr>
          <w:ilvl w:val="255"/>
          <w:numId w:val="0"/>
        </w:numPr>
        <w:tabs>
          <w:tab w:val="left" w:pos="735"/>
        </w:tabs>
        <w:spacing w:line="400" w:lineRule="exact"/>
        <w:outlineLvl w:val="2"/>
        <w:rPr>
          <w:rFonts w:ascii="Times New Roman" w:hAnsi="Times New Roman" w:eastAsia="宋体"/>
        </w:rPr>
      </w:pPr>
      <w:r>
        <w:rPr>
          <w:rFonts w:hint="eastAsia" w:ascii="黑体" w:hAnsi="黑体" w:eastAsia="黑体"/>
          <w:lang w:val="en-US" w:eastAsia="zh-CN"/>
        </w:rPr>
        <w:t>6</w:t>
      </w:r>
      <w:r>
        <w:rPr>
          <w:rFonts w:hint="eastAsia" w:ascii="黑体" w:hAnsi="黑体" w:eastAsia="黑体"/>
        </w:rPr>
        <w:t>.</w:t>
      </w:r>
      <w:r>
        <w:rPr>
          <w:rFonts w:hint="eastAsia" w:ascii="黑体" w:hAnsi="黑体" w:eastAsia="黑体"/>
          <w:lang w:val="en-US" w:eastAsia="zh-CN"/>
        </w:rPr>
        <w:t>2</w:t>
      </w:r>
      <w:r>
        <w:rPr>
          <w:rFonts w:ascii="黑体" w:hAnsi="黑体" w:eastAsia="黑体"/>
        </w:rPr>
        <w:t>.</w:t>
      </w:r>
      <w:r>
        <w:rPr>
          <w:rFonts w:hint="eastAsia" w:ascii="黑体" w:hAnsi="黑体" w:eastAsia="黑体"/>
        </w:rPr>
        <w:t>1.1 试验准备</w:t>
      </w:r>
    </w:p>
    <w:p w14:paraId="1F984B2B">
      <w:pPr>
        <w:numPr>
          <w:ilvl w:val="0"/>
          <w:numId w:val="32"/>
        </w:numPr>
        <w:spacing w:line="240" w:lineRule="auto"/>
        <w:ind w:left="420" w:leftChars="200"/>
        <w:rPr>
          <w:rFonts w:ascii="Times New Roman" w:hAnsi="Times New Roman" w:eastAsia="宋体"/>
        </w:rPr>
      </w:pPr>
      <w:r>
        <w:rPr>
          <w:rFonts w:hint="eastAsia" w:ascii="Times New Roman" w:hAnsi="Times New Roman" w:eastAsia="宋体"/>
        </w:rPr>
        <w:t>检查车辆状态，确保无故障报警；</w:t>
      </w:r>
    </w:p>
    <w:p w14:paraId="49386D13">
      <w:pPr>
        <w:numPr>
          <w:ilvl w:val="0"/>
          <w:numId w:val="32"/>
        </w:numPr>
        <w:spacing w:line="240" w:lineRule="auto"/>
        <w:ind w:left="420" w:leftChars="200"/>
        <w:rPr>
          <w:rFonts w:ascii="Times New Roman" w:hAnsi="Times New Roman" w:eastAsia="宋体"/>
        </w:rPr>
      </w:pPr>
      <w:r>
        <w:rPr>
          <w:rFonts w:hint="eastAsia" w:ascii="Times New Roman" w:hAnsi="Times New Roman" w:eastAsia="宋体"/>
        </w:rPr>
        <w:t>确定动力系统总线、高压接插件、HVIL线、加速踏板信号线、加速踏板地线、加速踏板电源线的具体位置；</w:t>
      </w:r>
    </w:p>
    <w:p w14:paraId="3EAF3B20">
      <w:pPr>
        <w:numPr>
          <w:ilvl w:val="0"/>
          <w:numId w:val="32"/>
        </w:numPr>
        <w:spacing w:line="240" w:lineRule="auto"/>
        <w:ind w:left="420" w:leftChars="200"/>
        <w:rPr>
          <w:rFonts w:ascii="Times New Roman" w:hAnsi="Times New Roman" w:eastAsia="宋体"/>
        </w:rPr>
      </w:pPr>
      <w:r>
        <w:rPr>
          <w:rFonts w:hint="eastAsia" w:ascii="Times New Roman" w:hAnsi="Times New Roman" w:eastAsia="宋体"/>
        </w:rPr>
        <w:t>将车辆按要求安装到</w:t>
      </w:r>
      <w:r>
        <w:rPr>
          <w:rFonts w:hint="eastAsia" w:ascii="Times New Roman" w:hAnsi="Times New Roman" w:eastAsia="宋体" w:cs="宋体"/>
          <w:spacing w:val="7"/>
        </w:rPr>
        <w:t>五轴动力总成测试系统</w:t>
      </w:r>
      <w:r>
        <w:rPr>
          <w:rFonts w:hint="eastAsia" w:ascii="Times New Roman" w:hAnsi="Times New Roman" w:eastAsia="宋体"/>
        </w:rPr>
        <w:t>。</w:t>
      </w:r>
    </w:p>
    <w:p w14:paraId="30042A6C">
      <w:pPr>
        <w:tabs>
          <w:tab w:val="left" w:pos="735"/>
        </w:tabs>
        <w:spacing w:line="400" w:lineRule="exact"/>
        <w:outlineLvl w:val="2"/>
        <w:rPr>
          <w:rFonts w:hint="eastAsia" w:ascii="黑体" w:hAnsi="黑体" w:eastAsia="黑体"/>
        </w:rPr>
      </w:pPr>
      <w:r>
        <w:rPr>
          <w:rFonts w:hint="eastAsia" w:ascii="黑体" w:hAnsi="黑体" w:eastAsia="黑体"/>
          <w:lang w:val="en-US" w:eastAsia="zh-CN"/>
        </w:rPr>
        <w:t>6</w:t>
      </w:r>
      <w:r>
        <w:rPr>
          <w:rFonts w:hint="eastAsia" w:ascii="黑体" w:hAnsi="黑体" w:eastAsia="黑体"/>
        </w:rPr>
        <w:t>.</w:t>
      </w:r>
      <w:r>
        <w:rPr>
          <w:rFonts w:hint="eastAsia" w:ascii="黑体" w:hAnsi="黑体" w:eastAsia="黑体"/>
          <w:lang w:val="en-US" w:eastAsia="zh-CN"/>
        </w:rPr>
        <w:t>2</w:t>
      </w:r>
      <w:r>
        <w:rPr>
          <w:rFonts w:ascii="黑体" w:hAnsi="黑体" w:eastAsia="黑体"/>
        </w:rPr>
        <w:t>.</w:t>
      </w:r>
      <w:r>
        <w:rPr>
          <w:rFonts w:hint="eastAsia" w:ascii="黑体" w:hAnsi="黑体" w:eastAsia="黑体"/>
        </w:rPr>
        <w:t>1.2 动力系统通信总线短路故障</w:t>
      </w:r>
    </w:p>
    <w:p w14:paraId="444DB9EB">
      <w:pPr>
        <w:widowControl/>
        <w:spacing w:line="240" w:lineRule="auto"/>
        <w:ind w:firstLine="448" w:firstLineChars="200"/>
        <w:rPr>
          <w:rFonts w:hint="eastAsia" w:ascii="黑体" w:hAnsi="黑体" w:eastAsia="黑体"/>
        </w:rPr>
      </w:pPr>
      <w:r>
        <w:rPr>
          <w:rFonts w:hint="eastAsia" w:ascii="Times New Roman" w:hAnsi="Times New Roman" w:eastAsia="宋体" w:cs="宋体"/>
          <w:spacing w:val="7"/>
        </w:rPr>
        <w:t>试验车辆按照以下步骤进行试验并记录故障注入时间</w:t>
      </w:r>
      <w:r>
        <w:rPr>
          <w:rFonts w:hint="eastAsia" w:ascii="宋体" w:hAnsi="宋体" w:eastAsia="宋体" w:cs="宋体"/>
          <w:snapToGrid w:val="0"/>
          <w:kern w:val="0"/>
          <w:lang w:bidi="ar"/>
        </w:rPr>
        <w:t>、仪表报警时间、紧急运行时间、进入安全状态时间、车辆车速和仪表显示信息。</w:t>
      </w:r>
    </w:p>
    <w:p w14:paraId="31C733CE">
      <w:pPr>
        <w:numPr>
          <w:ilvl w:val="0"/>
          <w:numId w:val="33"/>
        </w:numPr>
        <w:spacing w:line="240" w:lineRule="auto"/>
        <w:ind w:left="420" w:leftChars="200"/>
        <w:rPr>
          <w:rFonts w:ascii="Times New Roman" w:hAnsi="Times New Roman" w:eastAsia="宋体" w:cs="宋体"/>
          <w:spacing w:val="7"/>
        </w:rPr>
      </w:pPr>
      <w:r>
        <w:rPr>
          <w:rFonts w:hint="eastAsia" w:ascii="Times New Roman" w:hAnsi="Times New Roman" w:eastAsia="宋体"/>
        </w:rPr>
        <w:t>车辆低压蓄电池下电，</w:t>
      </w:r>
      <w:r>
        <w:rPr>
          <w:rFonts w:hint="eastAsia" w:ascii="Times New Roman" w:hAnsi="Times New Roman" w:eastAsia="宋体" w:cs="宋体"/>
          <w:spacing w:val="7"/>
        </w:rPr>
        <w:t>将动力系统总线延长至乘员舱并外接开关，确保开关处于断开状态，试验人员可以通过开关的闭合实现CAN_H对CAN_L短路；</w:t>
      </w:r>
    </w:p>
    <w:p w14:paraId="3D99811D">
      <w:pPr>
        <w:numPr>
          <w:ilvl w:val="0"/>
          <w:numId w:val="33"/>
        </w:numPr>
        <w:spacing w:line="240" w:lineRule="auto"/>
        <w:ind w:left="420" w:leftChars="200"/>
        <w:rPr>
          <w:rFonts w:ascii="Times New Roman" w:hAnsi="Times New Roman" w:eastAsia="宋体" w:cs="宋体"/>
          <w:spacing w:val="7"/>
        </w:rPr>
      </w:pPr>
      <w:r>
        <w:rPr>
          <w:rFonts w:hint="eastAsia" w:ascii="Times New Roman" w:hAnsi="Times New Roman" w:eastAsia="宋体" w:cs="宋体"/>
          <w:spacing w:val="7"/>
        </w:rPr>
        <w:t>车辆低压蓄电池上电、整车上电，确保整车无故障；</w:t>
      </w:r>
    </w:p>
    <w:p w14:paraId="3BDF016B">
      <w:pPr>
        <w:numPr>
          <w:ilvl w:val="0"/>
          <w:numId w:val="33"/>
        </w:numPr>
        <w:spacing w:line="240" w:lineRule="auto"/>
        <w:ind w:left="420" w:leftChars="200"/>
        <w:rPr>
          <w:rFonts w:ascii="Times New Roman" w:hAnsi="Times New Roman" w:eastAsia="宋体" w:cs="宋体"/>
          <w:spacing w:val="7"/>
        </w:rPr>
      </w:pPr>
      <w:r>
        <w:rPr>
          <w:rFonts w:hint="eastAsia" w:ascii="Times New Roman" w:hAnsi="Times New Roman" w:eastAsia="宋体" w:cs="宋体"/>
          <w:spacing w:val="7"/>
        </w:rPr>
        <w:t>操作车辆挂D挡，将车速</w:t>
      </w:r>
      <w:r>
        <w:rPr>
          <w:rFonts w:hint="eastAsia" w:ascii="Arial" w:hAnsi="Arial" w:eastAsia="宋体" w:cs="Arial"/>
          <w:spacing w:val="7"/>
        </w:rPr>
        <w:t>稳定在</w:t>
      </w:r>
      <w:r>
        <w:rPr>
          <w:rFonts w:hint="eastAsia" w:ascii="Times New Roman" w:hAnsi="Times New Roman" w:eastAsia="宋体" w:cs="宋体"/>
          <w:spacing w:val="7"/>
        </w:rPr>
        <w:t>3</w:t>
      </w:r>
      <w:r>
        <w:rPr>
          <w:rFonts w:hint="eastAsia" w:ascii="Times New Roman" w:hAnsi="Times New Roman" w:eastAsia="宋体" w:cs="宋体"/>
          <w:spacing w:val="7"/>
          <w:lang w:val="en-US" w:eastAsia="zh-CN"/>
        </w:rPr>
        <w:t>5±5</w:t>
      </w:r>
      <w:r>
        <w:rPr>
          <w:rFonts w:hint="eastAsia" w:ascii="Times New Roman" w:hAnsi="Times New Roman" w:eastAsia="宋体" w:cs="宋体"/>
          <w:spacing w:val="7"/>
        </w:rPr>
        <w:t>km</w:t>
      </w:r>
      <w:r>
        <w:rPr>
          <w:rFonts w:ascii="Times New Roman" w:hAnsi="Times New Roman" w:eastAsia="宋体" w:cs="宋体"/>
          <w:spacing w:val="7"/>
        </w:rPr>
        <w:t>/h</w:t>
      </w:r>
      <w:r>
        <w:rPr>
          <w:rFonts w:hint="eastAsia" w:ascii="Times New Roman" w:hAnsi="Times New Roman" w:eastAsia="宋体" w:cs="宋体"/>
          <w:spacing w:val="7"/>
        </w:rPr>
        <w:t>；</w:t>
      </w:r>
    </w:p>
    <w:p w14:paraId="0E3A3A69">
      <w:pPr>
        <w:numPr>
          <w:ilvl w:val="0"/>
          <w:numId w:val="33"/>
        </w:numPr>
        <w:spacing w:line="240" w:lineRule="auto"/>
        <w:ind w:left="420" w:leftChars="200"/>
        <w:rPr>
          <w:rFonts w:ascii="Times New Roman" w:hAnsi="Times New Roman" w:eastAsia="宋体" w:cs="宋体"/>
          <w:spacing w:val="7"/>
        </w:rPr>
      </w:pPr>
      <w:r>
        <w:rPr>
          <w:rFonts w:hint="eastAsia" w:ascii="Times New Roman" w:hAnsi="Times New Roman" w:eastAsia="宋体" w:cs="宋体"/>
          <w:spacing w:val="7"/>
        </w:rPr>
        <w:t>闭合外接开关，使动力系统通信总线CAN_H对CAN_L短路；</w:t>
      </w:r>
    </w:p>
    <w:p w14:paraId="4C242334">
      <w:pPr>
        <w:numPr>
          <w:ilvl w:val="0"/>
          <w:numId w:val="33"/>
        </w:numPr>
        <w:spacing w:line="240" w:lineRule="auto"/>
        <w:ind w:left="420" w:leftChars="200"/>
        <w:rPr>
          <w:rFonts w:ascii="Times New Roman" w:hAnsi="Times New Roman" w:eastAsia="宋体" w:cs="宋体"/>
          <w:spacing w:val="7"/>
        </w:rPr>
      </w:pPr>
      <w:r>
        <w:rPr>
          <w:rFonts w:hint="eastAsia" w:ascii="Times New Roman" w:hAnsi="Times New Roman" w:cs="宋体"/>
          <w:spacing w:val="7"/>
          <w:lang w:val="en-US" w:eastAsia="zh-CN"/>
        </w:rPr>
        <w:t>若车辆在5S无故障提示，则测试结束；</w:t>
      </w:r>
    </w:p>
    <w:p w14:paraId="52333FE0">
      <w:pPr>
        <w:numPr>
          <w:ilvl w:val="0"/>
          <w:numId w:val="33"/>
        </w:numPr>
        <w:spacing w:line="240" w:lineRule="auto"/>
        <w:ind w:left="420" w:leftChars="200"/>
        <w:rPr>
          <w:rFonts w:ascii="Times New Roman" w:hAnsi="Times New Roman" w:eastAsia="宋体" w:cs="宋体"/>
          <w:spacing w:val="7"/>
        </w:rPr>
      </w:pPr>
      <w:r>
        <w:rPr>
          <w:rFonts w:hint="eastAsia" w:ascii="Times New Roman" w:hAnsi="Times New Roman" w:cs="宋体"/>
          <w:spacing w:val="7"/>
          <w:lang w:val="en-US" w:eastAsia="zh-CN"/>
        </w:rPr>
        <w:t>若有故障提示，在收到</w:t>
      </w:r>
      <w:r>
        <w:rPr>
          <w:rFonts w:hint="eastAsia" w:ascii="Times New Roman" w:hAnsi="Times New Roman" w:eastAsia="宋体" w:cs="宋体"/>
          <w:spacing w:val="7"/>
        </w:rPr>
        <w:t>车辆提示故障后，</w:t>
      </w:r>
      <w:r>
        <w:rPr>
          <w:rFonts w:hint="eastAsia" w:ascii="Times New Roman" w:hAnsi="Times New Roman" w:cs="宋体"/>
          <w:spacing w:val="7"/>
          <w:lang w:val="en-US" w:eastAsia="zh-CN"/>
        </w:rPr>
        <w:t>轻</w:t>
      </w:r>
      <w:r>
        <w:rPr>
          <w:rFonts w:hint="eastAsia" w:ascii="Times New Roman" w:hAnsi="Times New Roman" w:eastAsia="宋体" w:cs="宋体"/>
          <w:spacing w:val="7"/>
        </w:rPr>
        <w:t>踩下车辆加速踏板，观察车辆是否采取安全措施，若12s内未采取安全措施，则立即对车辆进行制动并安全停车；</w:t>
      </w:r>
    </w:p>
    <w:p w14:paraId="2807A5E5">
      <w:pPr>
        <w:numPr>
          <w:ilvl w:val="0"/>
          <w:numId w:val="33"/>
        </w:numPr>
        <w:spacing w:line="240" w:lineRule="auto"/>
        <w:ind w:left="420" w:leftChars="200"/>
        <w:rPr>
          <w:rFonts w:ascii="Times New Roman" w:hAnsi="Times New Roman" w:eastAsia="宋体" w:cs="宋体"/>
          <w:spacing w:val="7"/>
        </w:rPr>
      </w:pPr>
      <w:r>
        <w:rPr>
          <w:rFonts w:hint="eastAsia" w:ascii="Times New Roman" w:hAnsi="Times New Roman" w:eastAsia="宋体" w:cs="宋体"/>
          <w:spacing w:val="7"/>
        </w:rPr>
        <w:t>断开外接开关，操作车辆重新上下电，检查车辆是否恢复试验前状态。</w:t>
      </w:r>
    </w:p>
    <w:p w14:paraId="1D8AF51C">
      <w:pPr>
        <w:spacing w:before="132" w:line="400" w:lineRule="exact"/>
        <w:outlineLvl w:val="2"/>
        <w:rPr>
          <w:rFonts w:hint="eastAsia" w:ascii="黑体" w:hAnsi="黑体" w:eastAsia="黑体"/>
        </w:rPr>
      </w:pPr>
      <w:r>
        <w:rPr>
          <w:rFonts w:hint="eastAsia" w:ascii="黑体" w:hAnsi="黑体" w:eastAsia="黑体"/>
          <w:lang w:val="en-US" w:eastAsia="zh-CN"/>
        </w:rPr>
        <w:t>6</w:t>
      </w:r>
      <w:r>
        <w:rPr>
          <w:rFonts w:hint="eastAsia" w:ascii="黑体" w:hAnsi="黑体" w:eastAsia="黑体"/>
        </w:rPr>
        <w:t>.</w:t>
      </w:r>
      <w:r>
        <w:rPr>
          <w:rFonts w:hint="eastAsia" w:ascii="黑体" w:hAnsi="黑体" w:eastAsia="黑体"/>
          <w:lang w:val="en-US" w:eastAsia="zh-CN"/>
        </w:rPr>
        <w:t>2</w:t>
      </w:r>
      <w:r>
        <w:rPr>
          <w:rFonts w:ascii="黑体" w:hAnsi="黑体" w:eastAsia="黑体"/>
        </w:rPr>
        <w:t>.</w:t>
      </w:r>
      <w:r>
        <w:rPr>
          <w:rFonts w:hint="eastAsia" w:ascii="黑体" w:hAnsi="黑体" w:eastAsia="黑体"/>
        </w:rPr>
        <w:t>1.3  动力系统通信总线阻抗故障</w:t>
      </w:r>
    </w:p>
    <w:p w14:paraId="74E82BF8">
      <w:pPr>
        <w:widowControl/>
        <w:spacing w:line="240" w:lineRule="auto"/>
        <w:ind w:firstLine="448" w:firstLineChars="200"/>
        <w:rPr>
          <w:rFonts w:hint="eastAsia" w:ascii="黑体" w:hAnsi="黑体" w:eastAsia="黑体"/>
        </w:rPr>
      </w:pPr>
      <w:r>
        <w:rPr>
          <w:rFonts w:hint="eastAsia" w:ascii="Times New Roman" w:hAnsi="Times New Roman" w:eastAsia="宋体" w:cs="宋体"/>
          <w:spacing w:val="7"/>
        </w:rPr>
        <w:t>试验车辆按照以下步骤进行试验并记录故障注入时间</w:t>
      </w:r>
      <w:r>
        <w:rPr>
          <w:rFonts w:hint="eastAsia" w:ascii="宋体" w:hAnsi="宋体" w:eastAsia="宋体" w:cs="宋体"/>
          <w:snapToGrid w:val="0"/>
          <w:kern w:val="0"/>
          <w:lang w:bidi="ar"/>
        </w:rPr>
        <w:t>、仪表报警时间、紧急运行时间、进入安全状态时间、车辆车速和仪表显示信息。</w:t>
      </w:r>
    </w:p>
    <w:p w14:paraId="5BC42DCA">
      <w:pPr>
        <w:numPr>
          <w:ilvl w:val="0"/>
          <w:numId w:val="34"/>
        </w:numPr>
        <w:spacing w:line="240" w:lineRule="auto"/>
        <w:ind w:left="868" w:leftChars="200" w:hanging="448" w:hangingChars="200"/>
        <w:rPr>
          <w:rFonts w:ascii="Times New Roman" w:hAnsi="Times New Roman" w:eastAsia="宋体" w:cs="宋体"/>
          <w:spacing w:val="7"/>
        </w:rPr>
      </w:pPr>
      <w:r>
        <w:rPr>
          <w:rFonts w:hint="eastAsia" w:ascii="Times New Roman" w:hAnsi="Times New Roman" w:eastAsia="宋体" w:cs="宋体"/>
          <w:spacing w:val="7"/>
        </w:rPr>
        <w:t>车辆低压蓄电池下电，将动力系统总线的CAN_H和CAN_L分别连接电阻箱输入和输出并延长至乘员舱，电阻箱的阻值大于200</w:t>
      </w:r>
      <w:r>
        <w:rPr>
          <w:rFonts w:ascii="Times New Roman" w:hAnsi="Times New Roman" w:eastAsia="宋体" w:cs="Times New Roman"/>
          <w:spacing w:val="7"/>
        </w:rPr>
        <w:t>Ω</w:t>
      </w:r>
      <w:r>
        <w:rPr>
          <w:rFonts w:hint="eastAsia" w:ascii="Times New Roman" w:hAnsi="Times New Roman" w:eastAsia="宋体" w:cs="宋体"/>
          <w:spacing w:val="7"/>
        </w:rPr>
        <w:t>；</w:t>
      </w:r>
    </w:p>
    <w:p w14:paraId="4DBA3D00">
      <w:pPr>
        <w:numPr>
          <w:ilvl w:val="0"/>
          <w:numId w:val="34"/>
        </w:numPr>
        <w:spacing w:line="240" w:lineRule="auto"/>
        <w:ind w:left="868" w:leftChars="200" w:hanging="448" w:hangingChars="200"/>
        <w:rPr>
          <w:rFonts w:ascii="Times New Roman" w:hAnsi="Times New Roman" w:eastAsia="宋体" w:cs="宋体"/>
          <w:spacing w:val="7"/>
        </w:rPr>
      </w:pPr>
      <w:r>
        <w:rPr>
          <w:rFonts w:hint="eastAsia" w:ascii="Times New Roman" w:hAnsi="Times New Roman" w:eastAsia="宋体" w:cs="宋体"/>
          <w:spacing w:val="7"/>
        </w:rPr>
        <w:t>车辆低压蓄电池上电、整车上电，确保整车无故障；</w:t>
      </w:r>
    </w:p>
    <w:p w14:paraId="440A0834">
      <w:pPr>
        <w:numPr>
          <w:ilvl w:val="0"/>
          <w:numId w:val="34"/>
        </w:numPr>
        <w:spacing w:line="240" w:lineRule="auto"/>
        <w:ind w:left="868" w:leftChars="200" w:hanging="448" w:hangingChars="200"/>
        <w:rPr>
          <w:rFonts w:ascii="Times New Roman" w:hAnsi="Times New Roman" w:eastAsia="宋体" w:cs="宋体"/>
          <w:spacing w:val="7"/>
        </w:rPr>
      </w:pPr>
      <w:r>
        <w:rPr>
          <w:rFonts w:hint="eastAsia" w:ascii="Times New Roman" w:hAnsi="Times New Roman" w:eastAsia="宋体" w:cs="宋体"/>
          <w:spacing w:val="7"/>
        </w:rPr>
        <w:t>操作车辆挂D挡，将车速</w:t>
      </w:r>
      <w:r>
        <w:rPr>
          <w:rFonts w:hint="eastAsia" w:ascii="Arial" w:hAnsi="Arial" w:eastAsia="宋体" w:cs="Arial"/>
          <w:spacing w:val="7"/>
        </w:rPr>
        <w:t>稳定在</w:t>
      </w:r>
      <w:r>
        <w:rPr>
          <w:rFonts w:hint="eastAsia" w:ascii="Times New Roman" w:hAnsi="Times New Roman" w:eastAsia="宋体" w:cs="宋体"/>
          <w:spacing w:val="7"/>
        </w:rPr>
        <w:t>3</w:t>
      </w:r>
      <w:r>
        <w:rPr>
          <w:rFonts w:hint="eastAsia" w:ascii="Times New Roman" w:hAnsi="Times New Roman" w:eastAsia="宋体" w:cs="宋体"/>
          <w:spacing w:val="7"/>
          <w:lang w:val="en-US" w:eastAsia="zh-CN"/>
        </w:rPr>
        <w:t>5±5</w:t>
      </w:r>
      <w:r>
        <w:rPr>
          <w:rFonts w:hint="eastAsia" w:ascii="Times New Roman" w:hAnsi="Times New Roman" w:eastAsia="宋体" w:cs="宋体"/>
          <w:spacing w:val="7"/>
        </w:rPr>
        <w:t>km</w:t>
      </w:r>
      <w:r>
        <w:rPr>
          <w:rFonts w:ascii="Times New Roman" w:hAnsi="Times New Roman" w:eastAsia="宋体" w:cs="宋体"/>
          <w:spacing w:val="7"/>
        </w:rPr>
        <w:t>/h</w:t>
      </w:r>
      <w:r>
        <w:rPr>
          <w:rFonts w:hint="eastAsia" w:ascii="Times New Roman" w:hAnsi="Times New Roman" w:eastAsia="宋体" w:cs="宋体"/>
          <w:spacing w:val="7"/>
        </w:rPr>
        <w:t>；</w:t>
      </w:r>
    </w:p>
    <w:p w14:paraId="31BD27C2">
      <w:pPr>
        <w:numPr>
          <w:ilvl w:val="0"/>
          <w:numId w:val="34"/>
        </w:numPr>
        <w:spacing w:line="240" w:lineRule="auto"/>
        <w:ind w:left="868" w:leftChars="200" w:hanging="448" w:hangingChars="200"/>
        <w:rPr>
          <w:rFonts w:ascii="Times New Roman" w:hAnsi="Times New Roman" w:eastAsia="宋体" w:cs="宋体"/>
          <w:spacing w:val="7"/>
        </w:rPr>
      </w:pPr>
      <w:r>
        <w:rPr>
          <w:rFonts w:hint="eastAsia" w:ascii="Times New Roman" w:hAnsi="Times New Roman" w:eastAsia="宋体" w:cs="宋体"/>
          <w:spacing w:val="7"/>
        </w:rPr>
        <w:t>调节电阻箱的阻值从200</w:t>
      </w:r>
      <w:r>
        <w:rPr>
          <w:rFonts w:ascii="Times New Roman" w:hAnsi="Times New Roman" w:eastAsia="宋体" w:cs="Times New Roman"/>
          <w:spacing w:val="7"/>
        </w:rPr>
        <w:t>Ω</w:t>
      </w:r>
      <w:r>
        <w:rPr>
          <w:rFonts w:hint="eastAsia" w:ascii="Times New Roman" w:hAnsi="Times New Roman" w:eastAsia="宋体" w:cs="宋体"/>
          <w:spacing w:val="7"/>
        </w:rPr>
        <w:t>逐渐变化至20</w:t>
      </w:r>
      <w:r>
        <w:rPr>
          <w:rFonts w:ascii="Times New Roman" w:hAnsi="Times New Roman" w:eastAsia="宋体" w:cs="Times New Roman"/>
          <w:spacing w:val="7"/>
        </w:rPr>
        <w:t>Ω</w:t>
      </w:r>
      <w:r>
        <w:rPr>
          <w:rFonts w:hint="eastAsia" w:ascii="Times New Roman" w:hAnsi="Times New Roman" w:eastAsia="宋体" w:cs="宋体"/>
          <w:spacing w:val="7"/>
        </w:rPr>
        <w:t>，模拟CAN总线阻抗异常故障；</w:t>
      </w:r>
    </w:p>
    <w:p w14:paraId="4D349914">
      <w:pPr>
        <w:numPr>
          <w:ilvl w:val="0"/>
          <w:numId w:val="34"/>
        </w:numPr>
        <w:spacing w:line="240" w:lineRule="auto"/>
        <w:ind w:left="868" w:leftChars="200" w:hanging="448" w:hangingChars="200"/>
        <w:rPr>
          <w:rFonts w:ascii="Times New Roman" w:hAnsi="Times New Roman" w:eastAsia="宋体" w:cs="宋体"/>
          <w:spacing w:val="7"/>
        </w:rPr>
      </w:pPr>
      <w:r>
        <w:rPr>
          <w:rFonts w:hint="eastAsia" w:ascii="Times New Roman" w:hAnsi="Times New Roman" w:cs="宋体"/>
          <w:spacing w:val="7"/>
          <w:lang w:val="en-US" w:eastAsia="zh-CN"/>
        </w:rPr>
        <w:t>若车辆在5S无故障提示，则测试结束。</w:t>
      </w:r>
    </w:p>
    <w:p w14:paraId="0C5F860A">
      <w:pPr>
        <w:numPr>
          <w:ilvl w:val="0"/>
          <w:numId w:val="34"/>
        </w:numPr>
        <w:spacing w:line="240" w:lineRule="auto"/>
        <w:ind w:left="868" w:leftChars="200" w:hanging="448" w:hangingChars="200"/>
        <w:rPr>
          <w:rFonts w:ascii="Times New Roman" w:hAnsi="Times New Roman" w:eastAsia="宋体" w:cs="宋体"/>
          <w:spacing w:val="7"/>
        </w:rPr>
      </w:pPr>
      <w:r>
        <w:rPr>
          <w:rFonts w:hint="eastAsia" w:ascii="Times New Roman" w:hAnsi="Times New Roman" w:cs="宋体"/>
          <w:spacing w:val="7"/>
          <w:lang w:val="en-US" w:eastAsia="zh-CN"/>
        </w:rPr>
        <w:t>若有故障提示，在</w:t>
      </w:r>
      <w:r>
        <w:rPr>
          <w:rFonts w:hint="eastAsia" w:ascii="Times New Roman" w:hAnsi="Times New Roman" w:eastAsia="宋体" w:cs="宋体"/>
          <w:spacing w:val="7"/>
        </w:rPr>
        <w:t>车辆提示故障后，</w:t>
      </w:r>
      <w:r>
        <w:rPr>
          <w:rFonts w:hint="eastAsia" w:ascii="Times New Roman" w:hAnsi="Times New Roman" w:cs="宋体"/>
          <w:spacing w:val="7"/>
          <w:lang w:val="en-US" w:eastAsia="zh-CN"/>
        </w:rPr>
        <w:t>轻</w:t>
      </w:r>
      <w:r>
        <w:rPr>
          <w:rFonts w:hint="eastAsia" w:ascii="Times New Roman" w:hAnsi="Times New Roman" w:eastAsia="宋体" w:cs="宋体"/>
          <w:spacing w:val="7"/>
        </w:rPr>
        <w:t>踩下车辆加速踏板，观察车辆是否采取安全措施，若12s内未采取安全措施，则立即对车辆进行制动并安全停车；</w:t>
      </w:r>
    </w:p>
    <w:p w14:paraId="0335ACEC">
      <w:pPr>
        <w:numPr>
          <w:ilvl w:val="0"/>
          <w:numId w:val="34"/>
        </w:numPr>
        <w:spacing w:line="240" w:lineRule="auto"/>
        <w:ind w:left="868" w:leftChars="200" w:hanging="448" w:hangingChars="200"/>
        <w:rPr>
          <w:rFonts w:ascii="Times New Roman" w:hAnsi="Times New Roman" w:eastAsia="宋体" w:cs="宋体"/>
          <w:spacing w:val="7"/>
        </w:rPr>
      </w:pPr>
      <w:r>
        <w:rPr>
          <w:rFonts w:hint="eastAsia" w:ascii="Times New Roman" w:hAnsi="Times New Roman" w:eastAsia="宋体" w:cs="宋体"/>
          <w:spacing w:val="7"/>
        </w:rPr>
        <w:t>断开电阻箱，操作车辆重新上下电，检查车辆是否恢复试验前状态。</w:t>
      </w:r>
    </w:p>
    <w:p w14:paraId="40FE5349">
      <w:pPr>
        <w:spacing w:line="400" w:lineRule="exact"/>
        <w:outlineLvl w:val="2"/>
        <w:rPr>
          <w:rFonts w:hint="eastAsia" w:ascii="黑体" w:hAnsi="黑体" w:eastAsia="黑体"/>
        </w:rPr>
      </w:pPr>
      <w:r>
        <w:rPr>
          <w:rFonts w:hint="eastAsia" w:ascii="黑体" w:hAnsi="黑体" w:eastAsia="黑体"/>
          <w:lang w:val="en-US" w:eastAsia="zh-CN"/>
        </w:rPr>
        <w:t>6</w:t>
      </w:r>
      <w:r>
        <w:rPr>
          <w:rFonts w:hint="eastAsia" w:ascii="黑体" w:hAnsi="黑体" w:eastAsia="黑体"/>
        </w:rPr>
        <w:t>.</w:t>
      </w:r>
      <w:r>
        <w:rPr>
          <w:rFonts w:hint="eastAsia" w:ascii="黑体" w:hAnsi="黑体" w:eastAsia="黑体"/>
          <w:lang w:val="en-US" w:eastAsia="zh-CN"/>
        </w:rPr>
        <w:t>2</w:t>
      </w:r>
      <w:r>
        <w:rPr>
          <w:rFonts w:ascii="黑体" w:hAnsi="黑体" w:eastAsia="黑体"/>
        </w:rPr>
        <w:t>.</w:t>
      </w:r>
      <w:r>
        <w:rPr>
          <w:rFonts w:hint="eastAsia" w:ascii="黑体" w:hAnsi="黑体" w:eastAsia="黑体"/>
        </w:rPr>
        <w:t>1.4  绝缘异常故障</w:t>
      </w:r>
    </w:p>
    <w:p w14:paraId="3DABAD46">
      <w:pPr>
        <w:widowControl/>
        <w:spacing w:line="240" w:lineRule="auto"/>
        <w:ind w:firstLine="448" w:firstLineChars="200"/>
        <w:rPr>
          <w:rFonts w:hint="eastAsia" w:ascii="黑体" w:hAnsi="黑体" w:eastAsia="黑体"/>
        </w:rPr>
      </w:pPr>
      <w:r>
        <w:rPr>
          <w:rFonts w:hint="eastAsia" w:ascii="Times New Roman" w:hAnsi="Times New Roman" w:eastAsia="宋体" w:cs="宋体"/>
          <w:spacing w:val="7"/>
        </w:rPr>
        <w:t>试验车辆按照以下步骤进行试验并记录故障注入时间</w:t>
      </w:r>
      <w:r>
        <w:rPr>
          <w:rFonts w:hint="eastAsia" w:ascii="宋体" w:hAnsi="宋体" w:eastAsia="宋体" w:cs="宋体"/>
          <w:snapToGrid w:val="0"/>
          <w:kern w:val="0"/>
          <w:lang w:bidi="ar"/>
        </w:rPr>
        <w:t>、仪表报警时间、紧急运行时间、进入安全状态时间、车辆车速和仪表显示信息。</w:t>
      </w:r>
    </w:p>
    <w:p w14:paraId="7BC9B47C">
      <w:pPr>
        <w:numPr>
          <w:ilvl w:val="0"/>
          <w:numId w:val="35"/>
        </w:numPr>
        <w:spacing w:line="240" w:lineRule="auto"/>
        <w:ind w:left="868" w:leftChars="200" w:hanging="448" w:hangingChars="200"/>
        <w:rPr>
          <w:rFonts w:ascii="Times New Roman" w:hAnsi="Times New Roman" w:eastAsia="宋体" w:cs="宋体"/>
          <w:spacing w:val="7"/>
        </w:rPr>
      </w:pPr>
      <w:r>
        <w:rPr>
          <w:rFonts w:hint="eastAsia" w:ascii="Times New Roman" w:hAnsi="Times New Roman" w:eastAsia="宋体" w:cs="宋体"/>
          <w:spacing w:val="7"/>
        </w:rPr>
        <w:t>车辆低压蓄电池下电，选取高压线路正极或负极对车身地串联电阻箱并延长至乘员舱，确保电阻箱此时阻值大于2M</w:t>
      </w:r>
      <w:r>
        <w:rPr>
          <w:rFonts w:ascii="Times New Roman" w:hAnsi="Times New Roman" w:eastAsia="宋体" w:cs="Times New Roman"/>
          <w:spacing w:val="7"/>
        </w:rPr>
        <w:t>Ω</w:t>
      </w:r>
      <w:r>
        <w:rPr>
          <w:rFonts w:hint="eastAsia" w:ascii="Times New Roman" w:hAnsi="Times New Roman" w:eastAsia="宋体" w:cs="宋体"/>
          <w:spacing w:val="7"/>
        </w:rPr>
        <w:t>；</w:t>
      </w:r>
    </w:p>
    <w:p w14:paraId="4C1644A9">
      <w:pPr>
        <w:numPr>
          <w:ilvl w:val="0"/>
          <w:numId w:val="35"/>
        </w:numPr>
        <w:spacing w:line="240" w:lineRule="auto"/>
        <w:ind w:left="868" w:leftChars="200" w:hanging="448" w:hangingChars="200"/>
        <w:rPr>
          <w:rFonts w:ascii="Times New Roman" w:hAnsi="Times New Roman" w:eastAsia="宋体" w:cs="宋体"/>
          <w:spacing w:val="7"/>
        </w:rPr>
      </w:pPr>
      <w:r>
        <w:rPr>
          <w:rFonts w:hint="eastAsia" w:ascii="Times New Roman" w:hAnsi="Times New Roman" w:eastAsia="宋体" w:cs="宋体"/>
          <w:spacing w:val="7"/>
        </w:rPr>
        <w:t>车辆低压蓄电池上电、整车上电，确保整车无故障；</w:t>
      </w:r>
    </w:p>
    <w:p w14:paraId="7DB0FE6E">
      <w:pPr>
        <w:numPr>
          <w:ilvl w:val="0"/>
          <w:numId w:val="35"/>
        </w:numPr>
        <w:spacing w:line="240" w:lineRule="auto"/>
        <w:ind w:left="868" w:leftChars="200" w:hanging="448" w:hangingChars="200"/>
        <w:rPr>
          <w:rFonts w:ascii="Times New Roman" w:hAnsi="Times New Roman" w:eastAsia="宋体" w:cs="宋体"/>
          <w:spacing w:val="7"/>
        </w:rPr>
      </w:pPr>
      <w:r>
        <w:rPr>
          <w:rFonts w:hint="eastAsia" w:ascii="Times New Roman" w:hAnsi="Times New Roman" w:eastAsia="宋体" w:cs="宋体"/>
          <w:spacing w:val="7"/>
        </w:rPr>
        <w:t>操作车辆挂D挡，将车速</w:t>
      </w:r>
      <w:r>
        <w:rPr>
          <w:rFonts w:hint="eastAsia" w:ascii="Arial" w:hAnsi="Arial" w:eastAsia="宋体" w:cs="Arial"/>
          <w:spacing w:val="7"/>
        </w:rPr>
        <w:t>稳定在</w:t>
      </w:r>
      <w:r>
        <w:rPr>
          <w:rFonts w:hint="eastAsia" w:ascii="Times New Roman" w:hAnsi="Times New Roman" w:eastAsia="宋体" w:cs="宋体"/>
          <w:spacing w:val="7"/>
        </w:rPr>
        <w:t>3</w:t>
      </w:r>
      <w:r>
        <w:rPr>
          <w:rFonts w:hint="eastAsia" w:ascii="Times New Roman" w:hAnsi="Times New Roman" w:eastAsia="宋体" w:cs="宋体"/>
          <w:spacing w:val="7"/>
          <w:lang w:val="en-US" w:eastAsia="zh-CN"/>
        </w:rPr>
        <w:t>5±5</w:t>
      </w:r>
      <w:r>
        <w:rPr>
          <w:rFonts w:hint="eastAsia" w:ascii="Times New Roman" w:hAnsi="Times New Roman" w:eastAsia="宋体" w:cs="宋体"/>
          <w:spacing w:val="7"/>
        </w:rPr>
        <w:t>km</w:t>
      </w:r>
      <w:r>
        <w:rPr>
          <w:rFonts w:ascii="Times New Roman" w:hAnsi="Times New Roman" w:eastAsia="宋体" w:cs="宋体"/>
          <w:spacing w:val="7"/>
        </w:rPr>
        <w:t>/h</w:t>
      </w:r>
      <w:r>
        <w:rPr>
          <w:rFonts w:hint="eastAsia" w:ascii="Times New Roman" w:hAnsi="Times New Roman" w:eastAsia="宋体" w:cs="宋体"/>
          <w:spacing w:val="7"/>
        </w:rPr>
        <w:t>；</w:t>
      </w:r>
    </w:p>
    <w:p w14:paraId="69B38ACB">
      <w:pPr>
        <w:numPr>
          <w:ilvl w:val="0"/>
          <w:numId w:val="35"/>
        </w:numPr>
        <w:spacing w:line="240" w:lineRule="auto"/>
        <w:ind w:left="868" w:leftChars="200" w:hanging="448" w:hangingChars="200"/>
        <w:rPr>
          <w:rFonts w:ascii="Times New Roman" w:hAnsi="Times New Roman" w:eastAsia="宋体" w:cs="宋体"/>
          <w:spacing w:val="7"/>
        </w:rPr>
      </w:pPr>
      <w:r>
        <w:rPr>
          <w:rFonts w:hint="eastAsia" w:ascii="Times New Roman" w:hAnsi="Times New Roman" w:eastAsia="宋体" w:cs="宋体"/>
          <w:spacing w:val="7"/>
        </w:rPr>
        <w:t>调节电阻箱的阻值触发整车绝缘异常故障；</w:t>
      </w:r>
    </w:p>
    <w:p w14:paraId="19E3F1A4">
      <w:pPr>
        <w:numPr>
          <w:ilvl w:val="0"/>
          <w:numId w:val="35"/>
        </w:numPr>
        <w:spacing w:line="240" w:lineRule="auto"/>
        <w:ind w:left="868" w:leftChars="200" w:hanging="448" w:hangingChars="200"/>
        <w:rPr>
          <w:rFonts w:ascii="Times New Roman" w:hAnsi="Times New Roman" w:eastAsia="宋体" w:cs="宋体"/>
          <w:spacing w:val="7"/>
        </w:rPr>
      </w:pPr>
      <w:r>
        <w:rPr>
          <w:rFonts w:hint="eastAsia" w:ascii="Times New Roman" w:hAnsi="Times New Roman" w:cs="宋体"/>
          <w:spacing w:val="7"/>
          <w:lang w:val="en-US" w:eastAsia="zh-CN"/>
        </w:rPr>
        <w:t>若车辆在5S无故障提示，则测试结束；</w:t>
      </w:r>
    </w:p>
    <w:p w14:paraId="31F4193F">
      <w:pPr>
        <w:numPr>
          <w:ilvl w:val="0"/>
          <w:numId w:val="35"/>
        </w:numPr>
        <w:spacing w:line="240" w:lineRule="auto"/>
        <w:ind w:left="868" w:leftChars="200" w:hanging="448" w:hangingChars="200"/>
        <w:rPr>
          <w:rFonts w:ascii="Times New Roman" w:hAnsi="Times New Roman" w:eastAsia="宋体" w:cs="宋体"/>
          <w:spacing w:val="7"/>
        </w:rPr>
      </w:pPr>
      <w:r>
        <w:rPr>
          <w:rFonts w:hint="eastAsia" w:ascii="Times New Roman" w:hAnsi="Times New Roman" w:cs="宋体"/>
          <w:spacing w:val="7"/>
          <w:lang w:val="en-US" w:eastAsia="zh-CN"/>
        </w:rPr>
        <w:t>若有故障提示，在收到</w:t>
      </w:r>
      <w:r>
        <w:rPr>
          <w:rFonts w:hint="eastAsia" w:ascii="Times New Roman" w:hAnsi="Times New Roman" w:eastAsia="宋体" w:cs="宋体"/>
          <w:spacing w:val="7"/>
        </w:rPr>
        <w:t>车辆提示故障后，</w:t>
      </w:r>
      <w:r>
        <w:rPr>
          <w:rFonts w:hint="eastAsia" w:ascii="Times New Roman" w:hAnsi="Times New Roman" w:cs="宋体"/>
          <w:spacing w:val="7"/>
          <w:lang w:val="en-US" w:eastAsia="zh-CN"/>
        </w:rPr>
        <w:t>轻</w:t>
      </w:r>
      <w:r>
        <w:rPr>
          <w:rFonts w:hint="eastAsia" w:ascii="Times New Roman" w:hAnsi="Times New Roman" w:eastAsia="宋体" w:cs="宋体"/>
          <w:spacing w:val="7"/>
        </w:rPr>
        <w:t>踩下车辆加速踏板，观察车辆是否采取安全措施，若10s内未采取安全措施，则立即对车辆进行制动并安全停车；</w:t>
      </w:r>
    </w:p>
    <w:p w14:paraId="09F61C6F">
      <w:pPr>
        <w:numPr>
          <w:ilvl w:val="0"/>
          <w:numId w:val="35"/>
        </w:numPr>
        <w:spacing w:line="240" w:lineRule="auto"/>
        <w:ind w:left="868" w:leftChars="200" w:hanging="448" w:hangingChars="200"/>
        <w:rPr>
          <w:rFonts w:ascii="Times New Roman" w:hAnsi="Times New Roman" w:eastAsia="宋体" w:cs="宋体"/>
          <w:spacing w:val="7"/>
        </w:rPr>
      </w:pPr>
      <w:r>
        <w:rPr>
          <w:rFonts w:hint="eastAsia" w:ascii="Times New Roman" w:hAnsi="Times New Roman" w:eastAsia="宋体" w:cs="宋体"/>
          <w:spacing w:val="7"/>
        </w:rPr>
        <w:t>断开电阻箱，操作车辆重新上下电，检查车辆是否恢复试验前状态。</w:t>
      </w:r>
    </w:p>
    <w:p w14:paraId="4B897C2C">
      <w:pPr>
        <w:spacing w:line="400" w:lineRule="exact"/>
        <w:outlineLvl w:val="2"/>
        <w:rPr>
          <w:rFonts w:hint="eastAsia" w:ascii="黑体" w:hAnsi="黑体" w:eastAsia="黑体"/>
        </w:rPr>
      </w:pPr>
      <w:r>
        <w:rPr>
          <w:rFonts w:hint="eastAsia" w:ascii="黑体" w:hAnsi="黑体" w:eastAsia="黑体"/>
          <w:lang w:val="en-US" w:eastAsia="zh-CN"/>
        </w:rPr>
        <w:t>6</w:t>
      </w:r>
      <w:r>
        <w:rPr>
          <w:rFonts w:hint="eastAsia" w:ascii="黑体" w:hAnsi="黑体" w:eastAsia="黑体"/>
        </w:rPr>
        <w:t>.</w:t>
      </w:r>
      <w:r>
        <w:rPr>
          <w:rFonts w:hint="eastAsia" w:ascii="黑体" w:hAnsi="黑体" w:eastAsia="黑体"/>
          <w:lang w:val="en-US" w:eastAsia="zh-CN"/>
        </w:rPr>
        <w:t>2</w:t>
      </w:r>
      <w:r>
        <w:rPr>
          <w:rFonts w:ascii="黑体" w:hAnsi="黑体" w:eastAsia="黑体"/>
        </w:rPr>
        <w:t>.</w:t>
      </w:r>
      <w:r>
        <w:rPr>
          <w:rFonts w:hint="eastAsia" w:ascii="黑体" w:hAnsi="黑体" w:eastAsia="黑体"/>
        </w:rPr>
        <w:t>1.5  高压互锁故障</w:t>
      </w:r>
    </w:p>
    <w:p w14:paraId="0F75B063">
      <w:pPr>
        <w:widowControl/>
        <w:spacing w:line="240" w:lineRule="auto"/>
        <w:ind w:firstLine="448" w:firstLineChars="200"/>
        <w:rPr>
          <w:rFonts w:hint="eastAsia" w:ascii="黑体" w:hAnsi="黑体" w:eastAsia="黑体"/>
        </w:rPr>
      </w:pPr>
      <w:r>
        <w:rPr>
          <w:rFonts w:hint="eastAsia" w:ascii="Times New Roman" w:hAnsi="Times New Roman" w:eastAsia="宋体" w:cs="宋体"/>
          <w:spacing w:val="7"/>
        </w:rPr>
        <w:t>试验车辆按照以下步骤进行试验并记录故障注入时间</w:t>
      </w:r>
      <w:r>
        <w:rPr>
          <w:rFonts w:hint="eastAsia" w:ascii="宋体" w:hAnsi="宋体" w:eastAsia="宋体" w:cs="宋体"/>
          <w:snapToGrid w:val="0"/>
          <w:kern w:val="0"/>
          <w:lang w:bidi="ar"/>
        </w:rPr>
        <w:t>、仪表报警时间、紧急运行时间、进入安全状态时间、车辆车速和仪表显示信息。</w:t>
      </w:r>
    </w:p>
    <w:p w14:paraId="474EDA35">
      <w:pPr>
        <w:numPr>
          <w:ilvl w:val="0"/>
          <w:numId w:val="36"/>
        </w:numPr>
        <w:spacing w:line="240" w:lineRule="auto"/>
        <w:ind w:left="868" w:leftChars="200" w:hanging="448" w:hangingChars="200"/>
        <w:rPr>
          <w:rFonts w:ascii="Times New Roman" w:hAnsi="Times New Roman" w:eastAsia="宋体" w:cs="宋体"/>
          <w:spacing w:val="7"/>
        </w:rPr>
      </w:pPr>
      <w:r>
        <w:rPr>
          <w:rFonts w:hint="eastAsia" w:ascii="Times New Roman" w:hAnsi="Times New Roman" w:eastAsia="宋体" w:cs="宋体"/>
          <w:spacing w:val="7"/>
        </w:rPr>
        <w:t>车辆低压蓄电池下电，将HVIL线延长至乘员舱并外接开关，确保开关处于闭合状态；</w:t>
      </w:r>
    </w:p>
    <w:p w14:paraId="1DCE32D0">
      <w:pPr>
        <w:numPr>
          <w:ilvl w:val="0"/>
          <w:numId w:val="36"/>
        </w:numPr>
        <w:spacing w:line="240" w:lineRule="auto"/>
        <w:ind w:left="868" w:leftChars="200" w:hanging="448" w:hangingChars="200"/>
        <w:rPr>
          <w:rFonts w:ascii="Times New Roman" w:hAnsi="Times New Roman" w:eastAsia="宋体" w:cs="宋体"/>
          <w:spacing w:val="7"/>
        </w:rPr>
      </w:pPr>
      <w:r>
        <w:rPr>
          <w:rFonts w:hint="eastAsia" w:ascii="Times New Roman" w:hAnsi="Times New Roman" w:eastAsia="宋体" w:cs="宋体"/>
          <w:spacing w:val="7"/>
        </w:rPr>
        <w:t>车辆低压蓄电池上电、整车上电，确保整车无故障；</w:t>
      </w:r>
    </w:p>
    <w:p w14:paraId="2DFF8C5C">
      <w:pPr>
        <w:numPr>
          <w:ilvl w:val="0"/>
          <w:numId w:val="36"/>
        </w:numPr>
        <w:spacing w:line="240" w:lineRule="auto"/>
        <w:ind w:left="868" w:leftChars="200" w:hanging="448" w:hangingChars="200"/>
        <w:rPr>
          <w:rFonts w:ascii="Times New Roman" w:hAnsi="Times New Roman" w:eastAsia="宋体" w:cs="宋体"/>
          <w:spacing w:val="7"/>
        </w:rPr>
      </w:pPr>
      <w:r>
        <w:rPr>
          <w:rFonts w:hint="eastAsia" w:ascii="Times New Roman" w:hAnsi="Times New Roman" w:eastAsia="宋体" w:cs="宋体"/>
          <w:spacing w:val="7"/>
        </w:rPr>
        <w:t>操作车辆挂D挡，将车速</w:t>
      </w:r>
      <w:r>
        <w:rPr>
          <w:rFonts w:hint="eastAsia" w:ascii="Arial" w:hAnsi="Arial" w:eastAsia="宋体" w:cs="Arial"/>
          <w:spacing w:val="7"/>
        </w:rPr>
        <w:t>稳定在</w:t>
      </w:r>
      <w:r>
        <w:rPr>
          <w:rFonts w:hint="eastAsia" w:ascii="Times New Roman" w:hAnsi="Times New Roman" w:eastAsia="宋体" w:cs="宋体"/>
          <w:spacing w:val="7"/>
        </w:rPr>
        <w:t>3</w:t>
      </w:r>
      <w:r>
        <w:rPr>
          <w:rFonts w:hint="eastAsia" w:ascii="Times New Roman" w:hAnsi="Times New Roman" w:eastAsia="宋体" w:cs="宋体"/>
          <w:spacing w:val="7"/>
          <w:lang w:val="en-US" w:eastAsia="zh-CN"/>
        </w:rPr>
        <w:t>5±5</w:t>
      </w:r>
      <w:r>
        <w:rPr>
          <w:rFonts w:hint="eastAsia" w:ascii="Times New Roman" w:hAnsi="Times New Roman" w:eastAsia="宋体" w:cs="宋体"/>
          <w:spacing w:val="7"/>
        </w:rPr>
        <w:t>km</w:t>
      </w:r>
      <w:r>
        <w:rPr>
          <w:rFonts w:ascii="Times New Roman" w:hAnsi="Times New Roman" w:eastAsia="宋体" w:cs="宋体"/>
          <w:spacing w:val="7"/>
        </w:rPr>
        <w:t>/h</w:t>
      </w:r>
      <w:r>
        <w:rPr>
          <w:rFonts w:hint="eastAsia" w:ascii="Times New Roman" w:hAnsi="Times New Roman" w:eastAsia="宋体" w:cs="宋体"/>
          <w:spacing w:val="7"/>
        </w:rPr>
        <w:t>；</w:t>
      </w:r>
    </w:p>
    <w:p w14:paraId="0D7C7254">
      <w:pPr>
        <w:numPr>
          <w:ilvl w:val="0"/>
          <w:numId w:val="36"/>
        </w:numPr>
        <w:spacing w:line="240" w:lineRule="auto"/>
        <w:ind w:left="868" w:leftChars="200" w:hanging="448" w:hangingChars="200"/>
        <w:rPr>
          <w:rFonts w:ascii="Times New Roman" w:hAnsi="Times New Roman" w:eastAsia="宋体" w:cs="宋体"/>
          <w:spacing w:val="7"/>
        </w:rPr>
      </w:pPr>
      <w:r>
        <w:rPr>
          <w:rFonts w:hint="eastAsia" w:ascii="Times New Roman" w:hAnsi="Times New Roman" w:eastAsia="宋体" w:cs="宋体"/>
          <w:spacing w:val="7"/>
        </w:rPr>
        <w:t>断开外接开关，使HVIL线断开；</w:t>
      </w:r>
    </w:p>
    <w:p w14:paraId="1306E469">
      <w:pPr>
        <w:numPr>
          <w:ilvl w:val="0"/>
          <w:numId w:val="36"/>
        </w:numPr>
        <w:spacing w:line="240" w:lineRule="auto"/>
        <w:ind w:left="868" w:leftChars="200" w:hanging="448" w:hangingChars="200"/>
        <w:rPr>
          <w:rFonts w:ascii="Times New Roman" w:hAnsi="Times New Roman" w:eastAsia="宋体" w:cs="宋体"/>
          <w:spacing w:val="7"/>
        </w:rPr>
      </w:pPr>
      <w:r>
        <w:rPr>
          <w:rFonts w:hint="eastAsia" w:ascii="Times New Roman" w:hAnsi="Times New Roman" w:cs="宋体"/>
          <w:spacing w:val="7"/>
          <w:lang w:val="en-US" w:eastAsia="zh-CN"/>
        </w:rPr>
        <w:t>若车辆5S无故障提示，则测试结束；</w:t>
      </w:r>
    </w:p>
    <w:p w14:paraId="1A15B647">
      <w:pPr>
        <w:numPr>
          <w:ilvl w:val="0"/>
          <w:numId w:val="36"/>
        </w:numPr>
        <w:spacing w:line="240" w:lineRule="auto"/>
        <w:ind w:left="868" w:leftChars="200" w:hanging="448" w:hangingChars="200"/>
        <w:rPr>
          <w:rFonts w:ascii="Times New Roman" w:hAnsi="Times New Roman" w:eastAsia="宋体" w:cs="宋体"/>
          <w:spacing w:val="7"/>
        </w:rPr>
      </w:pPr>
      <w:r>
        <w:rPr>
          <w:rFonts w:hint="eastAsia" w:ascii="Times New Roman" w:hAnsi="Times New Roman" w:cs="宋体"/>
          <w:spacing w:val="7"/>
          <w:lang w:val="en-US" w:eastAsia="zh-CN"/>
        </w:rPr>
        <w:t>若有故障提示，在收到</w:t>
      </w:r>
      <w:r>
        <w:rPr>
          <w:rFonts w:hint="eastAsia" w:ascii="Times New Roman" w:hAnsi="Times New Roman" w:eastAsia="宋体" w:cs="宋体"/>
          <w:spacing w:val="7"/>
        </w:rPr>
        <w:t>车辆提示故障后，</w:t>
      </w:r>
      <w:r>
        <w:rPr>
          <w:rFonts w:hint="eastAsia" w:ascii="Times New Roman" w:hAnsi="Times New Roman" w:cs="宋体"/>
          <w:spacing w:val="7"/>
          <w:lang w:val="en-US" w:eastAsia="zh-CN"/>
        </w:rPr>
        <w:t>轻</w:t>
      </w:r>
      <w:r>
        <w:rPr>
          <w:rFonts w:hint="eastAsia" w:ascii="Times New Roman" w:hAnsi="Times New Roman" w:eastAsia="宋体" w:cs="宋体"/>
          <w:spacing w:val="7"/>
        </w:rPr>
        <w:t>踩下车辆加速踏板，观察车辆是否采取安全措施，若12s内未采取安全措施，则立即对车辆进行制动并安全停车；</w:t>
      </w:r>
    </w:p>
    <w:p w14:paraId="11BF6326">
      <w:pPr>
        <w:numPr>
          <w:ilvl w:val="0"/>
          <w:numId w:val="36"/>
        </w:numPr>
        <w:spacing w:line="240" w:lineRule="auto"/>
        <w:ind w:left="868" w:leftChars="200" w:hanging="448" w:hangingChars="200"/>
        <w:rPr>
          <w:rFonts w:ascii="Times New Roman" w:hAnsi="Times New Roman" w:eastAsia="宋体" w:cs="宋体"/>
          <w:spacing w:val="7"/>
        </w:rPr>
      </w:pPr>
      <w:r>
        <w:rPr>
          <w:rFonts w:hint="eastAsia" w:ascii="Times New Roman" w:hAnsi="Times New Roman" w:eastAsia="宋体" w:cs="宋体"/>
          <w:spacing w:val="7"/>
        </w:rPr>
        <w:t>闭合外接开关，操作车辆重新上下电，检查车辆是否恢复试验前状态。</w:t>
      </w:r>
    </w:p>
    <w:p w14:paraId="6BF171FD">
      <w:pPr>
        <w:spacing w:line="400" w:lineRule="exact"/>
        <w:outlineLvl w:val="2"/>
        <w:rPr>
          <w:rFonts w:ascii="Times New Roman" w:hAnsi="Times New Roman" w:eastAsia="宋体"/>
        </w:rPr>
      </w:pPr>
      <w:r>
        <w:rPr>
          <w:rFonts w:hint="eastAsia" w:ascii="黑体" w:hAnsi="黑体" w:eastAsia="黑体"/>
          <w:lang w:val="en-US" w:eastAsia="zh-CN"/>
        </w:rPr>
        <w:t>6</w:t>
      </w:r>
      <w:r>
        <w:rPr>
          <w:rFonts w:hint="eastAsia" w:ascii="黑体" w:hAnsi="黑体" w:eastAsia="黑体"/>
        </w:rPr>
        <w:t>.</w:t>
      </w:r>
      <w:r>
        <w:rPr>
          <w:rFonts w:hint="eastAsia" w:ascii="黑体" w:hAnsi="黑体" w:eastAsia="黑体"/>
          <w:lang w:val="en-US" w:eastAsia="zh-CN"/>
        </w:rPr>
        <w:t>2</w:t>
      </w:r>
      <w:r>
        <w:rPr>
          <w:rFonts w:ascii="黑体" w:hAnsi="黑体" w:eastAsia="黑体"/>
        </w:rPr>
        <w:t>.</w:t>
      </w:r>
      <w:r>
        <w:rPr>
          <w:rFonts w:hint="eastAsia" w:ascii="黑体" w:hAnsi="黑体" w:eastAsia="黑体"/>
        </w:rPr>
        <w:t xml:space="preserve">1.6 加速踏板传感器对电源短路故障 </w:t>
      </w:r>
      <w:r>
        <w:rPr>
          <w:rFonts w:hint="eastAsia" w:ascii="Times New Roman" w:hAnsi="Times New Roman" w:eastAsia="宋体"/>
        </w:rPr>
        <w:t xml:space="preserve"> </w:t>
      </w:r>
    </w:p>
    <w:p w14:paraId="792BBF5F">
      <w:pPr>
        <w:widowControl/>
        <w:spacing w:line="240" w:lineRule="auto"/>
        <w:ind w:firstLine="448" w:firstLineChars="200"/>
        <w:rPr>
          <w:rFonts w:ascii="Times New Roman" w:hAnsi="Times New Roman" w:eastAsia="宋体"/>
        </w:rPr>
      </w:pPr>
      <w:r>
        <w:rPr>
          <w:rFonts w:hint="eastAsia" w:ascii="Times New Roman" w:hAnsi="Times New Roman" w:eastAsia="宋体" w:cs="宋体"/>
          <w:spacing w:val="7"/>
        </w:rPr>
        <w:t>试验车辆按照以下步骤进行试验并记录故障注入时间</w:t>
      </w:r>
      <w:r>
        <w:rPr>
          <w:rFonts w:hint="eastAsia" w:ascii="宋体" w:hAnsi="宋体" w:eastAsia="宋体" w:cs="宋体"/>
          <w:snapToGrid w:val="0"/>
          <w:kern w:val="0"/>
          <w:lang w:bidi="ar"/>
        </w:rPr>
        <w:t>、仪表报警时间、紧急运行时间、进入安全状态时间、车辆车速和仪表显示信息。</w:t>
      </w:r>
    </w:p>
    <w:p w14:paraId="3FE4F1C9">
      <w:pPr>
        <w:numPr>
          <w:ilvl w:val="0"/>
          <w:numId w:val="37"/>
        </w:numPr>
        <w:spacing w:line="240" w:lineRule="auto"/>
        <w:ind w:left="868" w:leftChars="200" w:hanging="448" w:hangingChars="200"/>
        <w:rPr>
          <w:rFonts w:ascii="Times New Roman" w:hAnsi="Times New Roman" w:eastAsia="宋体" w:cs="宋体"/>
          <w:spacing w:val="7"/>
        </w:rPr>
      </w:pPr>
      <w:r>
        <w:rPr>
          <w:rFonts w:hint="eastAsia" w:ascii="Times New Roman" w:hAnsi="Times New Roman" w:eastAsia="宋体" w:cs="宋体"/>
          <w:spacing w:val="7"/>
        </w:rPr>
        <w:t>车辆低压蓄电池下电，将双路/单路加速踏板传感器信号线和电源线延长至乘员舱并做好绝缘防护处理；</w:t>
      </w:r>
    </w:p>
    <w:p w14:paraId="4A68226D">
      <w:pPr>
        <w:numPr>
          <w:ilvl w:val="0"/>
          <w:numId w:val="37"/>
        </w:numPr>
        <w:spacing w:line="240" w:lineRule="auto"/>
        <w:ind w:left="868" w:leftChars="200" w:hanging="448" w:hangingChars="200"/>
        <w:rPr>
          <w:rFonts w:ascii="Times New Roman" w:hAnsi="Times New Roman" w:eastAsia="宋体" w:cs="宋体"/>
          <w:spacing w:val="7"/>
        </w:rPr>
      </w:pPr>
      <w:r>
        <w:rPr>
          <w:rFonts w:hint="eastAsia" w:ascii="Times New Roman" w:hAnsi="Times New Roman" w:eastAsia="宋体" w:cs="宋体"/>
          <w:spacing w:val="7"/>
        </w:rPr>
        <w:t>将信号线和电源线外接开关，确保开关处于断开状态，试验人员可以通过开关的闭合模拟短路故障；</w:t>
      </w:r>
    </w:p>
    <w:p w14:paraId="2EEF6BE0">
      <w:pPr>
        <w:numPr>
          <w:ilvl w:val="0"/>
          <w:numId w:val="37"/>
        </w:numPr>
        <w:spacing w:line="240" w:lineRule="auto"/>
        <w:ind w:left="868" w:leftChars="200" w:hanging="448" w:hangingChars="200"/>
        <w:rPr>
          <w:rFonts w:ascii="Times New Roman" w:hAnsi="Times New Roman" w:eastAsia="宋体" w:cs="宋体"/>
          <w:spacing w:val="7"/>
        </w:rPr>
      </w:pPr>
      <w:r>
        <w:rPr>
          <w:rFonts w:hint="eastAsia" w:ascii="Times New Roman" w:hAnsi="Times New Roman" w:eastAsia="宋体" w:cs="宋体"/>
          <w:spacing w:val="7"/>
        </w:rPr>
        <w:t>车辆低压蓄电池上电、整车上电，确保整车无故障；</w:t>
      </w:r>
    </w:p>
    <w:p w14:paraId="59B91949">
      <w:pPr>
        <w:numPr>
          <w:ilvl w:val="0"/>
          <w:numId w:val="37"/>
        </w:numPr>
        <w:spacing w:line="240" w:lineRule="auto"/>
        <w:ind w:left="868" w:leftChars="200" w:hanging="448" w:hangingChars="200"/>
        <w:rPr>
          <w:rFonts w:ascii="Times New Roman" w:hAnsi="Times New Roman" w:eastAsia="宋体" w:cs="宋体"/>
          <w:spacing w:val="7"/>
        </w:rPr>
      </w:pPr>
      <w:r>
        <w:rPr>
          <w:rFonts w:hint="eastAsia" w:ascii="Times New Roman" w:hAnsi="Times New Roman" w:eastAsia="宋体" w:cs="宋体"/>
          <w:spacing w:val="7"/>
        </w:rPr>
        <w:t>操作车辆挂D挡，将车速</w:t>
      </w:r>
      <w:r>
        <w:rPr>
          <w:rFonts w:hint="eastAsia" w:ascii="Arial" w:hAnsi="Arial" w:eastAsia="宋体" w:cs="Arial"/>
          <w:spacing w:val="7"/>
        </w:rPr>
        <w:t>稳定在</w:t>
      </w:r>
      <w:r>
        <w:rPr>
          <w:rFonts w:hint="eastAsia" w:ascii="Times New Roman" w:hAnsi="Times New Roman" w:eastAsia="宋体" w:cs="宋体"/>
          <w:spacing w:val="7"/>
        </w:rPr>
        <w:t>3</w:t>
      </w:r>
      <w:r>
        <w:rPr>
          <w:rFonts w:hint="eastAsia" w:ascii="Times New Roman" w:hAnsi="Times New Roman" w:eastAsia="宋体" w:cs="宋体"/>
          <w:spacing w:val="7"/>
          <w:lang w:val="en-US" w:eastAsia="zh-CN"/>
        </w:rPr>
        <w:t>5±5</w:t>
      </w:r>
      <w:r>
        <w:rPr>
          <w:rFonts w:hint="eastAsia" w:ascii="Times New Roman" w:hAnsi="Times New Roman" w:eastAsia="宋体" w:cs="宋体"/>
          <w:spacing w:val="7"/>
        </w:rPr>
        <w:t>km</w:t>
      </w:r>
      <w:r>
        <w:rPr>
          <w:rFonts w:ascii="Times New Roman" w:hAnsi="Times New Roman" w:eastAsia="宋体" w:cs="宋体"/>
          <w:spacing w:val="7"/>
        </w:rPr>
        <w:t>/h</w:t>
      </w:r>
      <w:r>
        <w:rPr>
          <w:rFonts w:hint="eastAsia" w:ascii="Times New Roman" w:hAnsi="Times New Roman" w:eastAsia="宋体" w:cs="宋体"/>
          <w:spacing w:val="7"/>
        </w:rPr>
        <w:t>；</w:t>
      </w:r>
    </w:p>
    <w:p w14:paraId="20786E04">
      <w:pPr>
        <w:numPr>
          <w:ilvl w:val="0"/>
          <w:numId w:val="37"/>
        </w:numPr>
        <w:spacing w:line="240" w:lineRule="auto"/>
        <w:ind w:left="868" w:leftChars="200" w:hanging="448" w:hangingChars="200"/>
        <w:rPr>
          <w:rFonts w:ascii="Times New Roman" w:hAnsi="Times New Roman" w:eastAsia="宋体" w:cs="宋体"/>
          <w:spacing w:val="7"/>
        </w:rPr>
      </w:pPr>
      <w:r>
        <w:rPr>
          <w:rFonts w:hint="eastAsia" w:ascii="Times New Roman" w:hAnsi="Times New Roman" w:eastAsia="宋体" w:cs="宋体"/>
          <w:spacing w:val="7"/>
        </w:rPr>
        <w:t>闭合外接开关，使加速踏板传感器信号线对电源线短路；</w:t>
      </w:r>
    </w:p>
    <w:p w14:paraId="63F3806E">
      <w:pPr>
        <w:numPr>
          <w:ilvl w:val="0"/>
          <w:numId w:val="37"/>
        </w:numPr>
        <w:spacing w:line="240" w:lineRule="auto"/>
        <w:ind w:left="868" w:leftChars="200" w:hanging="448" w:hangingChars="200"/>
        <w:rPr>
          <w:rFonts w:ascii="Times New Roman" w:hAnsi="Times New Roman" w:eastAsia="宋体" w:cs="宋体"/>
          <w:spacing w:val="7"/>
        </w:rPr>
      </w:pPr>
      <w:r>
        <w:rPr>
          <w:rFonts w:hint="eastAsia" w:ascii="Times New Roman" w:hAnsi="Times New Roman" w:cs="宋体"/>
          <w:spacing w:val="7"/>
          <w:lang w:val="en-US" w:eastAsia="zh-CN"/>
        </w:rPr>
        <w:t>若车辆5S无故障提示，则测试结束；</w:t>
      </w:r>
    </w:p>
    <w:p w14:paraId="0C6515D5">
      <w:pPr>
        <w:numPr>
          <w:ilvl w:val="0"/>
          <w:numId w:val="37"/>
        </w:numPr>
        <w:spacing w:line="240" w:lineRule="auto"/>
        <w:ind w:left="868" w:leftChars="200" w:hanging="448" w:hangingChars="200"/>
        <w:rPr>
          <w:rFonts w:ascii="Times New Roman" w:hAnsi="Times New Roman" w:eastAsia="宋体" w:cs="宋体"/>
          <w:spacing w:val="7"/>
        </w:rPr>
      </w:pPr>
      <w:r>
        <w:rPr>
          <w:rFonts w:hint="eastAsia" w:ascii="Times New Roman" w:hAnsi="Times New Roman" w:cs="宋体"/>
          <w:spacing w:val="7"/>
          <w:lang w:val="en-US" w:eastAsia="zh-CN"/>
        </w:rPr>
        <w:t>若有故障提示，在收到车辆提示故障后，轻</w:t>
      </w:r>
      <w:r>
        <w:rPr>
          <w:rFonts w:hint="eastAsia" w:ascii="Times New Roman" w:hAnsi="Times New Roman" w:eastAsia="宋体" w:cs="宋体"/>
          <w:spacing w:val="7"/>
        </w:rPr>
        <w:t>踩下车辆加速踏板，观察车辆是否采取安全措施</w:t>
      </w:r>
      <w:r>
        <w:rPr>
          <w:rFonts w:hint="eastAsia" w:ascii="Times New Roman" w:hAnsi="Times New Roman" w:cs="宋体"/>
          <w:spacing w:val="7"/>
          <w:lang w:eastAsia="zh-CN"/>
        </w:rPr>
        <w:t>，</w:t>
      </w:r>
      <w:bookmarkStart w:id="52" w:name="_GoBack"/>
      <w:bookmarkEnd w:id="52"/>
      <w:r>
        <w:rPr>
          <w:rFonts w:hint="eastAsia" w:ascii="Times New Roman" w:hAnsi="Times New Roman" w:eastAsia="宋体" w:cs="宋体"/>
          <w:spacing w:val="7"/>
        </w:rPr>
        <w:t>若12s内未采取安全措施，则立即对车辆进行制动并安全停车；</w:t>
      </w:r>
    </w:p>
    <w:p w14:paraId="42D84D75">
      <w:pPr>
        <w:numPr>
          <w:ilvl w:val="0"/>
          <w:numId w:val="37"/>
        </w:numPr>
        <w:spacing w:line="240" w:lineRule="auto"/>
        <w:ind w:left="868" w:leftChars="200" w:hanging="448" w:hangingChars="200"/>
        <w:rPr>
          <w:rFonts w:ascii="Times New Roman" w:hAnsi="Times New Roman" w:eastAsia="宋体" w:cs="宋体"/>
          <w:spacing w:val="7"/>
        </w:rPr>
      </w:pPr>
      <w:r>
        <w:rPr>
          <w:rFonts w:hint="eastAsia" w:ascii="Times New Roman" w:hAnsi="Times New Roman" w:eastAsia="宋体" w:cs="宋体"/>
          <w:spacing w:val="7"/>
        </w:rPr>
        <w:t>断开外接开关，操作车辆重新上下电，检查车辆是否恢复试验前状态。</w:t>
      </w:r>
    </w:p>
    <w:p w14:paraId="79EBF373">
      <w:pPr>
        <w:spacing w:line="400" w:lineRule="exact"/>
        <w:outlineLvl w:val="2"/>
        <w:rPr>
          <w:rFonts w:hint="eastAsia" w:ascii="黑体" w:hAnsi="黑体" w:eastAsia="黑体"/>
        </w:rPr>
      </w:pPr>
      <w:r>
        <w:rPr>
          <w:rFonts w:hint="eastAsia" w:ascii="黑体" w:hAnsi="黑体" w:eastAsia="黑体"/>
          <w:lang w:val="en-US" w:eastAsia="zh-CN"/>
        </w:rPr>
        <w:t>6</w:t>
      </w:r>
      <w:r>
        <w:rPr>
          <w:rFonts w:hint="eastAsia" w:ascii="黑体" w:hAnsi="黑体" w:eastAsia="黑体"/>
        </w:rPr>
        <w:t>.</w:t>
      </w:r>
      <w:r>
        <w:rPr>
          <w:rFonts w:hint="eastAsia" w:ascii="黑体" w:hAnsi="黑体" w:eastAsia="黑体"/>
          <w:lang w:val="en-US" w:eastAsia="zh-CN"/>
        </w:rPr>
        <w:t>2</w:t>
      </w:r>
      <w:r>
        <w:rPr>
          <w:rFonts w:ascii="黑体" w:hAnsi="黑体" w:eastAsia="黑体"/>
        </w:rPr>
        <w:t>.</w:t>
      </w:r>
      <w:r>
        <w:rPr>
          <w:rFonts w:hint="eastAsia" w:ascii="黑体" w:hAnsi="黑体" w:eastAsia="黑体"/>
        </w:rPr>
        <w:t xml:space="preserve">1.7  加速踏板传感器对地短路故障  </w:t>
      </w:r>
    </w:p>
    <w:p w14:paraId="53941918">
      <w:pPr>
        <w:widowControl/>
        <w:spacing w:line="240" w:lineRule="auto"/>
        <w:ind w:firstLine="448" w:firstLineChars="200"/>
        <w:rPr>
          <w:rFonts w:hint="eastAsia" w:ascii="黑体" w:hAnsi="黑体" w:eastAsia="黑体"/>
        </w:rPr>
      </w:pPr>
      <w:r>
        <w:rPr>
          <w:rFonts w:hint="eastAsia" w:ascii="Times New Roman" w:hAnsi="Times New Roman" w:eastAsia="宋体" w:cs="宋体"/>
          <w:spacing w:val="7"/>
        </w:rPr>
        <w:t>试验车辆按照以下步骤进行试验并记录故障注入时间</w:t>
      </w:r>
      <w:r>
        <w:rPr>
          <w:rFonts w:hint="eastAsia" w:ascii="宋体" w:hAnsi="宋体" w:eastAsia="宋体" w:cs="宋体"/>
          <w:snapToGrid w:val="0"/>
          <w:kern w:val="0"/>
          <w:lang w:bidi="ar"/>
        </w:rPr>
        <w:t>、仪表报警时间、紧急运行时间、进入安全状态时间、车辆车速和仪表显示信息。</w:t>
      </w:r>
    </w:p>
    <w:p w14:paraId="1C31C242">
      <w:pPr>
        <w:numPr>
          <w:ilvl w:val="0"/>
          <w:numId w:val="38"/>
        </w:numPr>
        <w:spacing w:line="240" w:lineRule="auto"/>
        <w:ind w:left="868" w:leftChars="200" w:hanging="448" w:hangingChars="200"/>
        <w:rPr>
          <w:rFonts w:ascii="Times New Roman" w:hAnsi="Times New Roman" w:eastAsia="宋体" w:cs="宋体"/>
          <w:spacing w:val="7"/>
        </w:rPr>
      </w:pPr>
      <w:r>
        <w:rPr>
          <w:rFonts w:hint="eastAsia" w:ascii="Times New Roman" w:hAnsi="Times New Roman" w:eastAsia="宋体" w:cs="宋体"/>
          <w:spacing w:val="7"/>
        </w:rPr>
        <w:t>车辆低压蓄电池下电，将双路/单路加速踏板传感器信号线和地线延长至乘员舱并做好绝缘防护处理；</w:t>
      </w:r>
    </w:p>
    <w:p w14:paraId="0284B19C">
      <w:pPr>
        <w:numPr>
          <w:ilvl w:val="0"/>
          <w:numId w:val="38"/>
        </w:numPr>
        <w:spacing w:line="240" w:lineRule="auto"/>
        <w:ind w:left="868" w:leftChars="200" w:hanging="448" w:hangingChars="200"/>
        <w:rPr>
          <w:rFonts w:ascii="Times New Roman" w:hAnsi="Times New Roman" w:eastAsia="宋体" w:cs="宋体"/>
          <w:spacing w:val="7"/>
        </w:rPr>
      </w:pPr>
      <w:r>
        <w:rPr>
          <w:rFonts w:hint="eastAsia" w:ascii="Times New Roman" w:hAnsi="Times New Roman" w:eastAsia="宋体" w:cs="宋体"/>
          <w:spacing w:val="7"/>
        </w:rPr>
        <w:t>将信号线和地线外接开关，确保开关处于断开状态，试验人员可以通过开关的闭合模拟短路故障；</w:t>
      </w:r>
    </w:p>
    <w:p w14:paraId="0D46A062">
      <w:pPr>
        <w:numPr>
          <w:ilvl w:val="0"/>
          <w:numId w:val="38"/>
        </w:numPr>
        <w:spacing w:line="240" w:lineRule="auto"/>
        <w:ind w:left="868" w:leftChars="200" w:hanging="448" w:hangingChars="200"/>
        <w:rPr>
          <w:rFonts w:ascii="Times New Roman" w:hAnsi="Times New Roman" w:eastAsia="宋体" w:cs="宋体"/>
          <w:spacing w:val="7"/>
        </w:rPr>
      </w:pPr>
      <w:r>
        <w:rPr>
          <w:rFonts w:hint="eastAsia" w:ascii="Times New Roman" w:hAnsi="Times New Roman" w:eastAsia="宋体" w:cs="宋体"/>
          <w:spacing w:val="7"/>
        </w:rPr>
        <w:t>车辆低压蓄电池上电、整车上电，确保整车无故障；</w:t>
      </w:r>
    </w:p>
    <w:p w14:paraId="3D447EAD">
      <w:pPr>
        <w:numPr>
          <w:ilvl w:val="0"/>
          <w:numId w:val="38"/>
        </w:numPr>
        <w:spacing w:line="240" w:lineRule="auto"/>
        <w:ind w:left="868" w:leftChars="200" w:hanging="448" w:hangingChars="200"/>
        <w:rPr>
          <w:rFonts w:ascii="Times New Roman" w:hAnsi="Times New Roman" w:eastAsia="宋体" w:cs="宋体"/>
          <w:spacing w:val="7"/>
        </w:rPr>
      </w:pPr>
      <w:r>
        <w:rPr>
          <w:rFonts w:hint="eastAsia" w:ascii="Times New Roman" w:hAnsi="Times New Roman" w:eastAsia="宋体" w:cs="宋体"/>
          <w:spacing w:val="7"/>
        </w:rPr>
        <w:t>操作车辆挂D挡，将车速</w:t>
      </w:r>
      <w:r>
        <w:rPr>
          <w:rFonts w:hint="eastAsia" w:ascii="Arial" w:hAnsi="Arial" w:eastAsia="宋体" w:cs="Arial"/>
          <w:spacing w:val="7"/>
        </w:rPr>
        <w:t>稳定在</w:t>
      </w:r>
      <w:r>
        <w:rPr>
          <w:rFonts w:hint="eastAsia" w:ascii="Times New Roman" w:hAnsi="Times New Roman" w:eastAsia="宋体" w:cs="宋体"/>
          <w:spacing w:val="7"/>
        </w:rPr>
        <w:t>3</w:t>
      </w:r>
      <w:r>
        <w:rPr>
          <w:rFonts w:hint="eastAsia" w:ascii="Times New Roman" w:hAnsi="Times New Roman" w:eastAsia="宋体" w:cs="宋体"/>
          <w:spacing w:val="7"/>
          <w:lang w:val="en-US" w:eastAsia="zh-CN"/>
        </w:rPr>
        <w:t>5±5</w:t>
      </w:r>
      <w:r>
        <w:rPr>
          <w:rFonts w:hint="eastAsia" w:ascii="Times New Roman" w:hAnsi="Times New Roman" w:eastAsia="宋体" w:cs="宋体"/>
          <w:spacing w:val="7"/>
        </w:rPr>
        <w:t>km</w:t>
      </w:r>
      <w:r>
        <w:rPr>
          <w:rFonts w:ascii="Times New Roman" w:hAnsi="Times New Roman" w:eastAsia="宋体" w:cs="宋体"/>
          <w:spacing w:val="7"/>
        </w:rPr>
        <w:t>/h</w:t>
      </w:r>
      <w:r>
        <w:rPr>
          <w:rFonts w:hint="eastAsia" w:ascii="Times New Roman" w:hAnsi="Times New Roman" w:eastAsia="宋体" w:cs="宋体"/>
          <w:spacing w:val="7"/>
        </w:rPr>
        <w:t>；</w:t>
      </w:r>
    </w:p>
    <w:p w14:paraId="66D1C9A2">
      <w:pPr>
        <w:numPr>
          <w:ilvl w:val="0"/>
          <w:numId w:val="38"/>
        </w:numPr>
        <w:spacing w:line="240" w:lineRule="auto"/>
        <w:ind w:left="868" w:leftChars="200" w:hanging="448" w:hangingChars="200"/>
        <w:rPr>
          <w:rFonts w:ascii="Times New Roman" w:hAnsi="Times New Roman" w:eastAsia="宋体" w:cs="宋体"/>
          <w:spacing w:val="7"/>
        </w:rPr>
      </w:pPr>
      <w:r>
        <w:rPr>
          <w:rFonts w:hint="eastAsia" w:ascii="Times New Roman" w:hAnsi="Times New Roman" w:eastAsia="宋体" w:cs="宋体"/>
          <w:spacing w:val="7"/>
        </w:rPr>
        <w:t>闭合外接开关，使加速踏板传感器信号线对地线短路；</w:t>
      </w:r>
    </w:p>
    <w:p w14:paraId="5BD90C87">
      <w:pPr>
        <w:numPr>
          <w:ilvl w:val="0"/>
          <w:numId w:val="38"/>
        </w:numPr>
        <w:spacing w:line="240" w:lineRule="auto"/>
        <w:ind w:left="868" w:leftChars="200" w:hanging="448" w:hangingChars="200"/>
        <w:rPr>
          <w:rFonts w:ascii="Times New Roman" w:hAnsi="Times New Roman" w:eastAsia="宋体" w:cs="宋体"/>
          <w:spacing w:val="7"/>
        </w:rPr>
      </w:pPr>
      <w:r>
        <w:rPr>
          <w:rFonts w:hint="eastAsia" w:ascii="Times New Roman" w:hAnsi="Times New Roman" w:cs="宋体"/>
          <w:spacing w:val="7"/>
          <w:lang w:val="en-US" w:eastAsia="zh-CN"/>
        </w:rPr>
        <w:t>若车辆5S无故障提示，则测试结束；</w:t>
      </w:r>
    </w:p>
    <w:p w14:paraId="38F238AC">
      <w:pPr>
        <w:numPr>
          <w:ilvl w:val="0"/>
          <w:numId w:val="38"/>
        </w:numPr>
        <w:spacing w:line="240" w:lineRule="auto"/>
        <w:ind w:left="868" w:leftChars="200" w:hanging="448" w:hangingChars="200"/>
        <w:rPr>
          <w:rFonts w:ascii="Times New Roman" w:hAnsi="Times New Roman" w:eastAsia="宋体" w:cs="宋体"/>
          <w:spacing w:val="7"/>
        </w:rPr>
      </w:pPr>
      <w:r>
        <w:rPr>
          <w:rFonts w:hint="eastAsia" w:ascii="Times New Roman" w:hAnsi="Times New Roman" w:cs="宋体"/>
          <w:spacing w:val="7"/>
          <w:lang w:val="en-US" w:eastAsia="zh-CN"/>
        </w:rPr>
        <w:t>若有故障提示，在收到车辆提示故障后，轻</w:t>
      </w:r>
      <w:r>
        <w:rPr>
          <w:rFonts w:hint="eastAsia" w:ascii="Times New Roman" w:hAnsi="Times New Roman" w:eastAsia="宋体" w:cs="宋体"/>
          <w:spacing w:val="7"/>
        </w:rPr>
        <w:t>踩下车辆加速踏板，观察车辆是否采取安全措施，若12s内未采取安全措施，则立即对车辆进行制动并安全停车；</w:t>
      </w:r>
    </w:p>
    <w:p w14:paraId="0EDC6C25">
      <w:pPr>
        <w:numPr>
          <w:ilvl w:val="0"/>
          <w:numId w:val="38"/>
        </w:numPr>
        <w:spacing w:line="240" w:lineRule="auto"/>
        <w:ind w:left="868" w:leftChars="200" w:hanging="448" w:hangingChars="200"/>
        <w:rPr>
          <w:rFonts w:ascii="Times New Roman" w:hAnsi="Times New Roman" w:eastAsia="宋体" w:cs="宋体"/>
          <w:spacing w:val="7"/>
        </w:rPr>
      </w:pPr>
      <w:r>
        <w:rPr>
          <w:rFonts w:hint="eastAsia" w:ascii="Times New Roman" w:hAnsi="Times New Roman" w:eastAsia="宋体" w:cs="宋体"/>
          <w:spacing w:val="7"/>
        </w:rPr>
        <w:t>断开外接开关，操作车辆重新上下电，检查车辆是否恢复试验前状态。</w:t>
      </w:r>
    </w:p>
    <w:p w14:paraId="1CDB310F">
      <w:pPr>
        <w:spacing w:line="400" w:lineRule="exact"/>
        <w:outlineLvl w:val="2"/>
        <w:rPr>
          <w:rFonts w:hint="eastAsia" w:ascii="黑体" w:hAnsi="黑体" w:eastAsia="黑体"/>
        </w:rPr>
      </w:pPr>
      <w:r>
        <w:rPr>
          <w:rFonts w:hint="eastAsia" w:ascii="黑体" w:hAnsi="黑体" w:eastAsia="黑体"/>
          <w:lang w:val="en-US" w:eastAsia="zh-CN"/>
        </w:rPr>
        <w:t>6</w:t>
      </w:r>
      <w:r>
        <w:rPr>
          <w:rFonts w:hint="eastAsia" w:ascii="黑体" w:hAnsi="黑体" w:eastAsia="黑体"/>
        </w:rPr>
        <w:t>.</w:t>
      </w:r>
      <w:r>
        <w:rPr>
          <w:rFonts w:hint="eastAsia" w:ascii="黑体" w:hAnsi="黑体" w:eastAsia="黑体"/>
          <w:lang w:val="en-US" w:eastAsia="zh-CN"/>
        </w:rPr>
        <w:t>2</w:t>
      </w:r>
      <w:r>
        <w:rPr>
          <w:rFonts w:ascii="黑体" w:hAnsi="黑体" w:eastAsia="黑体"/>
        </w:rPr>
        <w:t>.</w:t>
      </w:r>
      <w:r>
        <w:rPr>
          <w:rFonts w:hint="eastAsia" w:ascii="黑体" w:hAnsi="黑体" w:eastAsia="黑体"/>
        </w:rPr>
        <w:t xml:space="preserve">1.8  加速踏板传感器断路故障  </w:t>
      </w:r>
    </w:p>
    <w:p w14:paraId="7A964A60">
      <w:pPr>
        <w:widowControl/>
        <w:spacing w:line="240" w:lineRule="auto"/>
        <w:ind w:firstLine="448" w:firstLineChars="200"/>
        <w:rPr>
          <w:rFonts w:hint="eastAsia" w:ascii="黑体" w:hAnsi="黑体" w:eastAsia="黑体"/>
        </w:rPr>
      </w:pPr>
      <w:r>
        <w:rPr>
          <w:rFonts w:hint="eastAsia" w:ascii="Times New Roman" w:hAnsi="Times New Roman" w:eastAsia="宋体" w:cs="宋体"/>
          <w:spacing w:val="7"/>
        </w:rPr>
        <w:t>试验车辆按照以下步骤进行试验并记录故障注入时间</w:t>
      </w:r>
      <w:r>
        <w:rPr>
          <w:rFonts w:hint="eastAsia" w:ascii="宋体" w:hAnsi="宋体" w:eastAsia="宋体" w:cs="宋体"/>
          <w:snapToGrid w:val="0"/>
          <w:kern w:val="0"/>
          <w:lang w:bidi="ar"/>
        </w:rPr>
        <w:t>、仪表报警时间、紧急运行时间、进入安全状态时间、车辆车速和仪表显示信息。</w:t>
      </w:r>
    </w:p>
    <w:p w14:paraId="35DEA58F">
      <w:pPr>
        <w:numPr>
          <w:ilvl w:val="0"/>
          <w:numId w:val="39"/>
        </w:numPr>
        <w:spacing w:line="240" w:lineRule="auto"/>
        <w:ind w:left="868" w:leftChars="200" w:hanging="448" w:hangingChars="200"/>
        <w:rPr>
          <w:rFonts w:ascii="Times New Roman" w:hAnsi="Times New Roman" w:eastAsia="宋体" w:cs="宋体"/>
          <w:spacing w:val="7"/>
        </w:rPr>
      </w:pPr>
      <w:r>
        <w:rPr>
          <w:rFonts w:hint="eastAsia" w:ascii="Times New Roman" w:hAnsi="Times New Roman" w:eastAsia="宋体" w:cs="宋体"/>
          <w:spacing w:val="7"/>
        </w:rPr>
        <w:t>车辆低压蓄电池下电，将双路/单路加速踏板传感器信号线延长至乘员舱并外接开关，确保开关处于闭合状态，试验人员可以通过开关的断开模拟断路故障；</w:t>
      </w:r>
    </w:p>
    <w:p w14:paraId="66855950">
      <w:pPr>
        <w:numPr>
          <w:ilvl w:val="0"/>
          <w:numId w:val="39"/>
        </w:numPr>
        <w:spacing w:line="240" w:lineRule="auto"/>
        <w:ind w:left="868" w:leftChars="200" w:hanging="448" w:hangingChars="200"/>
        <w:rPr>
          <w:rFonts w:ascii="Times New Roman" w:hAnsi="Times New Roman" w:eastAsia="宋体" w:cs="宋体"/>
          <w:spacing w:val="7"/>
        </w:rPr>
      </w:pPr>
      <w:r>
        <w:rPr>
          <w:rFonts w:hint="eastAsia" w:ascii="Times New Roman" w:hAnsi="Times New Roman" w:eastAsia="宋体" w:cs="宋体"/>
          <w:spacing w:val="7"/>
        </w:rPr>
        <w:t>车辆低压蓄电池上电、整车上电，确保整车无故障；</w:t>
      </w:r>
    </w:p>
    <w:p w14:paraId="603677D2">
      <w:pPr>
        <w:numPr>
          <w:ilvl w:val="0"/>
          <w:numId w:val="39"/>
        </w:numPr>
        <w:spacing w:line="240" w:lineRule="auto"/>
        <w:ind w:left="868" w:leftChars="200" w:hanging="448" w:hangingChars="200"/>
        <w:rPr>
          <w:rFonts w:ascii="Times New Roman" w:hAnsi="Times New Roman" w:eastAsia="宋体" w:cs="宋体"/>
          <w:spacing w:val="7"/>
        </w:rPr>
      </w:pPr>
      <w:r>
        <w:rPr>
          <w:rFonts w:hint="eastAsia" w:ascii="Times New Roman" w:hAnsi="Times New Roman" w:eastAsia="宋体" w:cs="宋体"/>
          <w:spacing w:val="7"/>
        </w:rPr>
        <w:t>操作车辆挂D挡，将车速</w:t>
      </w:r>
      <w:r>
        <w:rPr>
          <w:rFonts w:hint="eastAsia" w:ascii="Arial" w:hAnsi="Arial" w:eastAsia="宋体" w:cs="Arial"/>
          <w:spacing w:val="7"/>
        </w:rPr>
        <w:t>稳定在</w:t>
      </w:r>
      <w:r>
        <w:rPr>
          <w:rFonts w:hint="eastAsia" w:ascii="Times New Roman" w:hAnsi="Times New Roman" w:eastAsia="宋体" w:cs="宋体"/>
          <w:spacing w:val="7"/>
        </w:rPr>
        <w:t>3</w:t>
      </w:r>
      <w:r>
        <w:rPr>
          <w:rFonts w:hint="eastAsia" w:ascii="Times New Roman" w:hAnsi="Times New Roman" w:eastAsia="宋体" w:cs="宋体"/>
          <w:spacing w:val="7"/>
          <w:lang w:val="en-US" w:eastAsia="zh-CN"/>
        </w:rPr>
        <w:t>5±5</w:t>
      </w:r>
      <w:r>
        <w:rPr>
          <w:rFonts w:hint="eastAsia" w:ascii="Times New Roman" w:hAnsi="Times New Roman" w:eastAsia="宋体" w:cs="宋体"/>
          <w:spacing w:val="7"/>
        </w:rPr>
        <w:t>km</w:t>
      </w:r>
      <w:r>
        <w:rPr>
          <w:rFonts w:ascii="Times New Roman" w:hAnsi="Times New Roman" w:eastAsia="宋体" w:cs="宋体"/>
          <w:spacing w:val="7"/>
        </w:rPr>
        <w:t>/h</w:t>
      </w:r>
      <w:r>
        <w:rPr>
          <w:rFonts w:hint="eastAsia" w:ascii="Times New Roman" w:hAnsi="Times New Roman" w:eastAsia="宋体" w:cs="宋体"/>
          <w:spacing w:val="7"/>
        </w:rPr>
        <w:t>；</w:t>
      </w:r>
    </w:p>
    <w:p w14:paraId="72B7A111">
      <w:pPr>
        <w:numPr>
          <w:ilvl w:val="0"/>
          <w:numId w:val="39"/>
        </w:numPr>
        <w:spacing w:line="240" w:lineRule="auto"/>
        <w:ind w:left="868" w:leftChars="200" w:hanging="448" w:hangingChars="200"/>
        <w:rPr>
          <w:rFonts w:ascii="Times New Roman" w:hAnsi="Times New Roman" w:eastAsia="宋体" w:cs="宋体"/>
          <w:spacing w:val="7"/>
        </w:rPr>
      </w:pPr>
      <w:r>
        <w:rPr>
          <w:rFonts w:hint="eastAsia" w:ascii="Times New Roman" w:hAnsi="Times New Roman" w:eastAsia="宋体" w:cs="宋体"/>
          <w:spacing w:val="7"/>
        </w:rPr>
        <w:t>断开外接开关，使加速踏板传感器信号线断开；</w:t>
      </w:r>
    </w:p>
    <w:p w14:paraId="39EBD862">
      <w:pPr>
        <w:numPr>
          <w:ilvl w:val="0"/>
          <w:numId w:val="39"/>
        </w:numPr>
        <w:spacing w:line="240" w:lineRule="auto"/>
        <w:ind w:left="868" w:leftChars="200" w:hanging="448" w:hangingChars="200"/>
        <w:rPr>
          <w:rFonts w:ascii="Times New Roman" w:hAnsi="Times New Roman" w:eastAsia="宋体" w:cs="宋体"/>
          <w:spacing w:val="7"/>
        </w:rPr>
      </w:pPr>
      <w:r>
        <w:rPr>
          <w:rFonts w:hint="eastAsia" w:ascii="Times New Roman" w:hAnsi="Times New Roman" w:cs="宋体"/>
          <w:spacing w:val="7"/>
          <w:lang w:val="en-US" w:eastAsia="zh-CN"/>
        </w:rPr>
        <w:t>若车辆5S无故障提示，则测试结束；</w:t>
      </w:r>
    </w:p>
    <w:p w14:paraId="5333ACF1">
      <w:pPr>
        <w:numPr>
          <w:ilvl w:val="0"/>
          <w:numId w:val="39"/>
        </w:numPr>
        <w:spacing w:line="240" w:lineRule="auto"/>
        <w:ind w:left="868" w:leftChars="200" w:hanging="448" w:hangingChars="200"/>
        <w:rPr>
          <w:rFonts w:ascii="Times New Roman" w:hAnsi="Times New Roman" w:eastAsia="宋体" w:cs="宋体"/>
          <w:spacing w:val="7"/>
        </w:rPr>
      </w:pPr>
      <w:r>
        <w:rPr>
          <w:rFonts w:hint="eastAsia" w:ascii="Times New Roman" w:hAnsi="Times New Roman" w:cs="宋体"/>
          <w:spacing w:val="7"/>
          <w:lang w:val="en-US" w:eastAsia="zh-CN"/>
        </w:rPr>
        <w:t>若有故障提示，在收到车辆提示故障后，轻</w:t>
      </w:r>
      <w:r>
        <w:rPr>
          <w:rFonts w:hint="eastAsia" w:ascii="Times New Roman" w:hAnsi="Times New Roman" w:eastAsia="宋体" w:cs="宋体"/>
          <w:spacing w:val="7"/>
        </w:rPr>
        <w:t>踩下车辆加速踏板，观察车辆是否采取安全措施，若12s内未采取安全措施，则立即对车辆进行制动并安全停车；</w:t>
      </w:r>
    </w:p>
    <w:p w14:paraId="745A6EDD">
      <w:pPr>
        <w:numPr>
          <w:ilvl w:val="0"/>
          <w:numId w:val="39"/>
        </w:numPr>
        <w:spacing w:line="240" w:lineRule="auto"/>
        <w:ind w:left="868" w:leftChars="200" w:hanging="448" w:hangingChars="200"/>
        <w:rPr>
          <w:rFonts w:ascii="Times New Roman" w:hAnsi="Times New Roman" w:eastAsia="宋体" w:cs="宋体"/>
          <w:spacing w:val="7"/>
        </w:rPr>
      </w:pPr>
      <w:r>
        <w:rPr>
          <w:rFonts w:hint="eastAsia" w:ascii="Times New Roman" w:hAnsi="Times New Roman" w:eastAsia="宋体" w:cs="宋体"/>
          <w:spacing w:val="7"/>
        </w:rPr>
        <w:t>闭合外接开关，操作车辆重新上下电，检查车辆是否恢复试验前状态。</w:t>
      </w:r>
    </w:p>
    <w:p w14:paraId="7EE35206">
      <w:pPr>
        <w:numPr>
          <w:ilvl w:val="1"/>
          <w:numId w:val="0"/>
        </w:numPr>
        <w:spacing w:line="400" w:lineRule="exact"/>
        <w:ind w:left="567" w:hanging="567"/>
        <w:outlineLvl w:val="1"/>
        <w:rPr>
          <w:rFonts w:ascii="Times New Roman" w:hAnsi="Times New Roman" w:eastAsia="宋体" w:cs="宋体"/>
          <w:spacing w:val="7"/>
        </w:rPr>
      </w:pPr>
      <w:r>
        <w:rPr>
          <w:rFonts w:hint="eastAsia" w:ascii="黑体" w:hAnsi="黑体" w:eastAsia="黑体"/>
          <w:lang w:val="en-US" w:eastAsia="zh-CN"/>
        </w:rPr>
        <w:t>6</w:t>
      </w:r>
      <w:r>
        <w:rPr>
          <w:rFonts w:hint="eastAsia" w:ascii="黑体" w:hAnsi="黑体" w:eastAsia="黑体"/>
        </w:rPr>
        <w:t>.</w:t>
      </w:r>
      <w:r>
        <w:rPr>
          <w:rFonts w:hint="eastAsia" w:ascii="黑体" w:hAnsi="黑体" w:eastAsia="黑体"/>
          <w:lang w:val="en-US" w:eastAsia="zh-CN"/>
        </w:rPr>
        <w:t>2</w:t>
      </w:r>
      <w:r>
        <w:rPr>
          <w:rFonts w:ascii="黑体" w:hAnsi="黑体" w:eastAsia="黑体"/>
        </w:rPr>
        <w:t>.</w:t>
      </w:r>
      <w:r>
        <w:rPr>
          <w:rFonts w:hint="eastAsia" w:ascii="黑体" w:hAnsi="黑体" w:eastAsia="黑体"/>
        </w:rPr>
        <w:t>2  行车误操作安全保护</w:t>
      </w:r>
      <w:r>
        <w:rPr>
          <w:rFonts w:hint="eastAsia" w:ascii="Times New Roman" w:hAnsi="Times New Roman" w:eastAsia="宋体" w:cs="宋体"/>
          <w:spacing w:val="7"/>
        </w:rPr>
        <w:t xml:space="preserve"> </w:t>
      </w:r>
    </w:p>
    <w:p w14:paraId="2354CE0C">
      <w:pPr>
        <w:spacing w:line="400" w:lineRule="exact"/>
        <w:outlineLvl w:val="2"/>
        <w:rPr>
          <w:rFonts w:hint="eastAsia" w:ascii="黑体" w:hAnsi="黑体" w:eastAsia="黑体"/>
        </w:rPr>
      </w:pPr>
      <w:r>
        <w:rPr>
          <w:rFonts w:hint="eastAsia" w:ascii="黑体" w:hAnsi="黑体" w:eastAsia="黑体"/>
          <w:lang w:val="en-US" w:eastAsia="zh-CN"/>
        </w:rPr>
        <w:t>6</w:t>
      </w:r>
      <w:r>
        <w:rPr>
          <w:rFonts w:hint="eastAsia" w:ascii="黑体" w:hAnsi="黑体" w:eastAsia="黑体"/>
        </w:rPr>
        <w:t>.</w:t>
      </w:r>
      <w:r>
        <w:rPr>
          <w:rFonts w:hint="eastAsia" w:ascii="黑体" w:hAnsi="黑体" w:eastAsia="黑体"/>
          <w:lang w:val="en-US" w:eastAsia="zh-CN"/>
        </w:rPr>
        <w:t>2</w:t>
      </w:r>
      <w:r>
        <w:rPr>
          <w:rFonts w:ascii="黑体" w:hAnsi="黑体" w:eastAsia="黑体"/>
        </w:rPr>
        <w:t>.</w:t>
      </w:r>
      <w:r>
        <w:rPr>
          <w:rFonts w:hint="eastAsia" w:ascii="黑体" w:hAnsi="黑体" w:eastAsia="黑体"/>
        </w:rPr>
        <w:t>2.1  试验准备</w:t>
      </w:r>
    </w:p>
    <w:p w14:paraId="32D35DDC">
      <w:pPr>
        <w:numPr>
          <w:ilvl w:val="0"/>
          <w:numId w:val="40"/>
        </w:numPr>
        <w:spacing w:line="240" w:lineRule="auto"/>
        <w:ind w:left="420" w:leftChars="200"/>
        <w:rPr>
          <w:rFonts w:ascii="Times New Roman" w:hAnsi="Times New Roman" w:eastAsia="宋体" w:cs="宋体"/>
          <w:spacing w:val="7"/>
        </w:rPr>
      </w:pPr>
      <w:r>
        <w:rPr>
          <w:rFonts w:hint="eastAsia" w:ascii="Times New Roman" w:hAnsi="Times New Roman" w:eastAsia="宋体"/>
        </w:rPr>
        <w:t>检查车辆状态，确保无故障报警；</w:t>
      </w:r>
    </w:p>
    <w:p w14:paraId="52B88537">
      <w:pPr>
        <w:numPr>
          <w:ilvl w:val="0"/>
          <w:numId w:val="40"/>
        </w:numPr>
        <w:spacing w:line="240" w:lineRule="auto"/>
        <w:ind w:left="420" w:leftChars="200"/>
        <w:rPr>
          <w:rFonts w:ascii="Times New Roman" w:hAnsi="Times New Roman" w:eastAsia="宋体" w:cs="宋体"/>
          <w:spacing w:val="7"/>
        </w:rPr>
      </w:pPr>
      <w:r>
        <w:rPr>
          <w:rFonts w:hint="eastAsia" w:ascii="Times New Roman" w:hAnsi="Times New Roman" w:eastAsia="宋体"/>
        </w:rPr>
        <w:t>确定车辆车内下电操作方法；</w:t>
      </w:r>
    </w:p>
    <w:p w14:paraId="47DB28B8">
      <w:pPr>
        <w:numPr>
          <w:ilvl w:val="0"/>
          <w:numId w:val="40"/>
        </w:numPr>
        <w:spacing w:line="240" w:lineRule="auto"/>
        <w:ind w:left="420" w:leftChars="200"/>
        <w:rPr>
          <w:rFonts w:ascii="Times New Roman" w:hAnsi="Times New Roman" w:eastAsia="宋体" w:cs="宋体"/>
          <w:spacing w:val="7"/>
        </w:rPr>
      </w:pPr>
      <w:r>
        <w:rPr>
          <w:rFonts w:hint="eastAsia" w:ascii="Times New Roman" w:hAnsi="Times New Roman" w:eastAsia="宋体" w:cs="宋体"/>
          <w:spacing w:val="7"/>
        </w:rPr>
        <w:t>将车辆驾驶至道路起始位置。</w:t>
      </w:r>
    </w:p>
    <w:p w14:paraId="2C2944FC">
      <w:pPr>
        <w:spacing w:line="400" w:lineRule="exact"/>
        <w:outlineLvl w:val="2"/>
        <w:rPr>
          <w:rFonts w:hint="eastAsia" w:ascii="黑体" w:hAnsi="黑体" w:eastAsia="黑体"/>
        </w:rPr>
      </w:pPr>
      <w:r>
        <w:rPr>
          <w:rFonts w:hint="eastAsia" w:ascii="黑体" w:hAnsi="黑体" w:eastAsia="黑体"/>
          <w:lang w:val="en-US" w:eastAsia="zh-CN"/>
        </w:rPr>
        <w:t>6</w:t>
      </w:r>
      <w:r>
        <w:rPr>
          <w:rFonts w:hint="eastAsia" w:ascii="黑体" w:hAnsi="黑体" w:eastAsia="黑体"/>
        </w:rPr>
        <w:t>.</w:t>
      </w:r>
      <w:r>
        <w:rPr>
          <w:rFonts w:hint="eastAsia" w:ascii="黑体" w:hAnsi="黑体" w:eastAsia="黑体"/>
          <w:lang w:val="en-US" w:eastAsia="zh-CN"/>
        </w:rPr>
        <w:t>2</w:t>
      </w:r>
      <w:r>
        <w:rPr>
          <w:rFonts w:ascii="黑体" w:hAnsi="黑体" w:eastAsia="黑体"/>
        </w:rPr>
        <w:t>.</w:t>
      </w:r>
      <w:r>
        <w:rPr>
          <w:rFonts w:hint="eastAsia" w:ascii="黑体" w:hAnsi="黑体" w:eastAsia="黑体"/>
        </w:rPr>
        <w:t>2.2 行驶中同时踩加速和制动踏板</w:t>
      </w:r>
    </w:p>
    <w:p w14:paraId="12E2E2D5">
      <w:pPr>
        <w:widowControl/>
        <w:spacing w:line="240" w:lineRule="auto"/>
        <w:ind w:firstLine="448" w:firstLineChars="200"/>
        <w:rPr>
          <w:rFonts w:hint="eastAsia" w:ascii="黑体" w:hAnsi="黑体" w:eastAsia="黑体"/>
        </w:rPr>
      </w:pPr>
      <w:r>
        <w:rPr>
          <w:rFonts w:hint="eastAsia" w:ascii="Times New Roman" w:hAnsi="Times New Roman" w:eastAsia="宋体" w:cs="宋体"/>
          <w:spacing w:val="7"/>
        </w:rPr>
        <w:t>试验车辆按照以下步骤进行试验并记录故障注入时间</w:t>
      </w:r>
      <w:r>
        <w:rPr>
          <w:rFonts w:hint="eastAsia" w:ascii="宋体" w:hAnsi="宋体" w:eastAsia="宋体" w:cs="宋体"/>
          <w:snapToGrid w:val="0"/>
          <w:kern w:val="0"/>
          <w:lang w:bidi="ar"/>
        </w:rPr>
        <w:t>、仪表报警时间、紧急运行时间、进入安全状态时间、车辆车速和仪表显示信息。</w:t>
      </w:r>
    </w:p>
    <w:p w14:paraId="5078EF51">
      <w:pPr>
        <w:numPr>
          <w:ilvl w:val="0"/>
          <w:numId w:val="41"/>
        </w:numPr>
        <w:spacing w:line="240" w:lineRule="auto"/>
        <w:ind w:left="420" w:leftChars="200"/>
        <w:rPr>
          <w:rFonts w:ascii="Times New Roman" w:hAnsi="Times New Roman" w:eastAsia="宋体"/>
        </w:rPr>
      </w:pPr>
      <w:r>
        <w:rPr>
          <w:rFonts w:hint="eastAsia" w:ascii="Times New Roman" w:hAnsi="Times New Roman" w:eastAsia="宋体"/>
        </w:rPr>
        <w:t>操作车辆挂D挡，</w:t>
      </w:r>
      <w:r>
        <w:rPr>
          <w:rFonts w:hint="eastAsia" w:ascii="Times New Roman" w:hAnsi="Times New Roman"/>
          <w:lang w:val="en-US" w:eastAsia="zh-CN"/>
        </w:rPr>
        <w:t>轻踩加速踏板，</w:t>
      </w:r>
      <w:r>
        <w:rPr>
          <w:rFonts w:hint="eastAsia" w:ascii="Times New Roman" w:hAnsi="Times New Roman" w:eastAsia="宋体"/>
        </w:rPr>
        <w:t>将车速稳定在</w:t>
      </w:r>
      <w:r>
        <w:rPr>
          <w:rFonts w:hint="eastAsia" w:ascii="Times New Roman" w:hAnsi="Times New Roman" w:eastAsia="宋体" w:cs="宋体"/>
          <w:spacing w:val="7"/>
        </w:rPr>
        <w:t>3</w:t>
      </w:r>
      <w:r>
        <w:rPr>
          <w:rFonts w:hint="eastAsia" w:ascii="Times New Roman" w:hAnsi="Times New Roman" w:eastAsia="宋体" w:cs="宋体"/>
          <w:spacing w:val="7"/>
          <w:lang w:val="en-US" w:eastAsia="zh-CN"/>
        </w:rPr>
        <w:t>5±5</w:t>
      </w:r>
      <w:r>
        <w:rPr>
          <w:rFonts w:hint="eastAsia" w:ascii="Times New Roman" w:hAnsi="Times New Roman" w:eastAsia="宋体" w:cs="宋体"/>
          <w:spacing w:val="7"/>
        </w:rPr>
        <w:t>km</w:t>
      </w:r>
      <w:r>
        <w:rPr>
          <w:rFonts w:ascii="Times New Roman" w:hAnsi="Times New Roman" w:eastAsia="宋体" w:cs="宋体"/>
          <w:spacing w:val="7"/>
        </w:rPr>
        <w:t>/h</w:t>
      </w:r>
      <w:r>
        <w:rPr>
          <w:rFonts w:hint="eastAsia" w:ascii="Times New Roman" w:hAnsi="Times New Roman" w:eastAsia="宋体"/>
        </w:rPr>
        <w:t>；</w:t>
      </w:r>
    </w:p>
    <w:p w14:paraId="3C3098AD">
      <w:pPr>
        <w:numPr>
          <w:ilvl w:val="0"/>
          <w:numId w:val="41"/>
        </w:numPr>
        <w:spacing w:line="240" w:lineRule="auto"/>
        <w:ind w:left="420" w:leftChars="200"/>
        <w:rPr>
          <w:rFonts w:ascii="Times New Roman" w:hAnsi="Times New Roman" w:eastAsia="宋体"/>
        </w:rPr>
      </w:pPr>
      <w:r>
        <w:rPr>
          <w:rFonts w:hint="eastAsia" w:ascii="Times New Roman" w:hAnsi="Times New Roman" w:eastAsia="宋体"/>
        </w:rPr>
        <w:t>维持加速踏板开度的同时，踩下制动踏板，保持双踏板操作状态持续5s；</w:t>
      </w:r>
    </w:p>
    <w:p w14:paraId="2DC530A2">
      <w:pPr>
        <w:numPr>
          <w:ilvl w:val="0"/>
          <w:numId w:val="41"/>
        </w:numPr>
        <w:spacing w:line="240" w:lineRule="auto"/>
        <w:ind w:left="420" w:leftChars="200"/>
        <w:rPr>
          <w:rFonts w:ascii="Times New Roman" w:hAnsi="Times New Roman" w:eastAsia="宋体" w:cs="宋体"/>
          <w:spacing w:val="7"/>
        </w:rPr>
      </w:pPr>
      <w:r>
        <w:rPr>
          <w:rFonts w:hint="eastAsia" w:ascii="Times New Roman" w:hAnsi="Times New Roman" w:eastAsia="宋体" w:cs="宋体"/>
          <w:spacing w:val="7"/>
        </w:rPr>
        <w:t>观察车辆是否执行制动优先，若无制动响应，立即人工介入制动并安全停车；</w:t>
      </w:r>
    </w:p>
    <w:p w14:paraId="213C69B6">
      <w:pPr>
        <w:numPr>
          <w:ilvl w:val="0"/>
          <w:numId w:val="41"/>
        </w:numPr>
        <w:spacing w:line="240" w:lineRule="auto"/>
        <w:ind w:left="420" w:leftChars="200"/>
        <w:rPr>
          <w:rFonts w:ascii="Times New Roman" w:hAnsi="Times New Roman" w:eastAsia="宋体" w:cs="宋体"/>
          <w:spacing w:val="7"/>
        </w:rPr>
      </w:pPr>
      <w:r>
        <w:rPr>
          <w:rFonts w:hint="eastAsia" w:ascii="Times New Roman" w:hAnsi="Times New Roman" w:eastAsia="宋体"/>
        </w:rPr>
        <w:t>再次操作车辆挂D挡，</w:t>
      </w:r>
      <w:r>
        <w:rPr>
          <w:rFonts w:hint="eastAsia" w:ascii="Times New Roman" w:hAnsi="Times New Roman"/>
          <w:lang w:val="en-US" w:eastAsia="zh-CN"/>
        </w:rPr>
        <w:t>轻踩加速踏板，</w:t>
      </w:r>
      <w:r>
        <w:rPr>
          <w:rFonts w:hint="eastAsia" w:ascii="Times New Roman" w:hAnsi="Times New Roman" w:eastAsia="宋体"/>
        </w:rPr>
        <w:t>将车速稳定在</w:t>
      </w:r>
      <w:r>
        <w:rPr>
          <w:rFonts w:hint="eastAsia" w:ascii="Times New Roman" w:hAnsi="Times New Roman" w:eastAsia="宋体" w:cs="宋体"/>
          <w:spacing w:val="7"/>
        </w:rPr>
        <w:t>3</w:t>
      </w:r>
      <w:r>
        <w:rPr>
          <w:rFonts w:hint="eastAsia" w:ascii="Times New Roman" w:hAnsi="Times New Roman" w:eastAsia="宋体" w:cs="宋体"/>
          <w:spacing w:val="7"/>
          <w:lang w:val="en-US" w:eastAsia="zh-CN"/>
        </w:rPr>
        <w:t>5±5</w:t>
      </w:r>
      <w:r>
        <w:rPr>
          <w:rFonts w:hint="eastAsia" w:ascii="Times New Roman" w:hAnsi="Times New Roman" w:eastAsia="宋体" w:cs="宋体"/>
          <w:spacing w:val="7"/>
        </w:rPr>
        <w:t>km</w:t>
      </w:r>
      <w:r>
        <w:rPr>
          <w:rFonts w:ascii="Times New Roman" w:hAnsi="Times New Roman" w:eastAsia="宋体" w:cs="宋体"/>
          <w:spacing w:val="7"/>
        </w:rPr>
        <w:t>/h</w:t>
      </w:r>
      <w:r>
        <w:rPr>
          <w:rFonts w:hint="eastAsia" w:ascii="Times New Roman" w:hAnsi="Times New Roman" w:cs="宋体"/>
          <w:spacing w:val="7"/>
          <w:lang w:eastAsia="zh-CN"/>
        </w:rPr>
        <w:t>，</w:t>
      </w:r>
      <w:r>
        <w:rPr>
          <w:rFonts w:hint="eastAsia" w:ascii="Times New Roman" w:hAnsi="Times New Roman" w:cs="宋体"/>
          <w:spacing w:val="7"/>
          <w:lang w:val="en-US" w:eastAsia="zh-CN"/>
        </w:rPr>
        <w:t>松开加速踏板</w:t>
      </w:r>
      <w:r>
        <w:rPr>
          <w:rFonts w:hint="eastAsia" w:ascii="Times New Roman" w:hAnsi="Times New Roman" w:eastAsia="宋体"/>
        </w:rPr>
        <w:t>；</w:t>
      </w:r>
    </w:p>
    <w:p w14:paraId="05DA7F33">
      <w:pPr>
        <w:numPr>
          <w:ilvl w:val="0"/>
          <w:numId w:val="41"/>
        </w:numPr>
        <w:spacing w:line="240" w:lineRule="auto"/>
        <w:ind w:left="420" w:leftChars="200"/>
        <w:rPr>
          <w:rFonts w:ascii="Times New Roman" w:hAnsi="Times New Roman" w:eastAsia="宋体" w:cs="宋体"/>
          <w:spacing w:val="7"/>
        </w:rPr>
      </w:pPr>
      <w:r>
        <w:rPr>
          <w:rFonts w:hint="eastAsia" w:ascii="Times New Roman" w:hAnsi="Times New Roman"/>
          <w:lang w:val="en-US" w:eastAsia="zh-CN"/>
        </w:rPr>
        <w:t>轻踩</w:t>
      </w:r>
      <w:r>
        <w:rPr>
          <w:rFonts w:hint="eastAsia" w:ascii="Times New Roman" w:hAnsi="Times New Roman" w:eastAsia="宋体"/>
        </w:rPr>
        <w:t>制动踏板的同时，踩下加速踏板，保持双踏板操作状态持续5s；</w:t>
      </w:r>
    </w:p>
    <w:p w14:paraId="2D67010D">
      <w:pPr>
        <w:numPr>
          <w:ilvl w:val="0"/>
          <w:numId w:val="41"/>
        </w:numPr>
        <w:spacing w:line="240" w:lineRule="auto"/>
        <w:ind w:left="420" w:leftChars="200"/>
        <w:rPr>
          <w:rFonts w:ascii="Times New Roman" w:hAnsi="Times New Roman" w:eastAsia="宋体" w:cs="宋体"/>
          <w:spacing w:val="7"/>
        </w:rPr>
      </w:pPr>
      <w:r>
        <w:rPr>
          <w:rFonts w:hint="eastAsia" w:ascii="Times New Roman" w:hAnsi="Times New Roman" w:eastAsia="宋体" w:cs="宋体"/>
          <w:spacing w:val="7"/>
        </w:rPr>
        <w:t>观察车辆是否执行制动优先，若无制动响应，立即人工介入制动并安全停车。</w:t>
      </w:r>
    </w:p>
    <w:p w14:paraId="73FE910C">
      <w:pPr>
        <w:spacing w:line="400" w:lineRule="exact"/>
        <w:outlineLvl w:val="2"/>
        <w:rPr>
          <w:rFonts w:ascii="Times New Roman" w:hAnsi="Times New Roman" w:eastAsia="宋体" w:cs="宋体"/>
          <w:spacing w:val="7"/>
        </w:rPr>
      </w:pPr>
      <w:r>
        <w:rPr>
          <w:rFonts w:hint="eastAsia" w:ascii="黑体" w:hAnsi="黑体" w:eastAsia="黑体"/>
          <w:lang w:val="en-US" w:eastAsia="zh-CN"/>
        </w:rPr>
        <w:t>6</w:t>
      </w:r>
      <w:r>
        <w:rPr>
          <w:rFonts w:hint="eastAsia" w:ascii="黑体" w:hAnsi="黑体" w:eastAsia="黑体"/>
        </w:rPr>
        <w:t>.</w:t>
      </w:r>
      <w:r>
        <w:rPr>
          <w:rFonts w:hint="eastAsia" w:ascii="黑体" w:hAnsi="黑体" w:eastAsia="黑体"/>
          <w:lang w:val="en-US" w:eastAsia="zh-CN"/>
        </w:rPr>
        <w:t>2</w:t>
      </w:r>
      <w:r>
        <w:rPr>
          <w:rFonts w:ascii="黑体" w:hAnsi="黑体" w:eastAsia="黑体"/>
        </w:rPr>
        <w:t>.</w:t>
      </w:r>
      <w:r>
        <w:rPr>
          <w:rFonts w:hint="eastAsia" w:ascii="黑体" w:hAnsi="黑体" w:eastAsia="黑体"/>
        </w:rPr>
        <w:t xml:space="preserve">2.3 行驶中误下电 </w:t>
      </w:r>
      <w:r>
        <w:rPr>
          <w:rFonts w:hint="eastAsia" w:ascii="Times New Roman" w:hAnsi="Times New Roman" w:eastAsia="宋体" w:cs="宋体"/>
          <w:spacing w:val="7"/>
        </w:rPr>
        <w:t xml:space="preserve">  </w:t>
      </w:r>
    </w:p>
    <w:p w14:paraId="2B057F63">
      <w:pPr>
        <w:widowControl/>
        <w:spacing w:line="240" w:lineRule="auto"/>
        <w:ind w:firstLine="448" w:firstLineChars="200"/>
        <w:rPr>
          <w:rFonts w:ascii="Times New Roman" w:hAnsi="Times New Roman" w:eastAsia="宋体" w:cs="宋体"/>
          <w:spacing w:val="7"/>
        </w:rPr>
      </w:pPr>
      <w:r>
        <w:rPr>
          <w:rFonts w:hint="eastAsia" w:ascii="Times New Roman" w:hAnsi="Times New Roman" w:eastAsia="宋体" w:cs="宋体"/>
          <w:spacing w:val="7"/>
        </w:rPr>
        <w:t>试验车辆按照以下步骤进行试验并记录故障注入时间</w:t>
      </w:r>
      <w:r>
        <w:rPr>
          <w:rFonts w:hint="eastAsia" w:ascii="宋体" w:hAnsi="宋体" w:eastAsia="宋体" w:cs="宋体"/>
          <w:snapToGrid w:val="0"/>
          <w:kern w:val="0"/>
          <w:lang w:bidi="ar"/>
        </w:rPr>
        <w:t>、仪表报警时间、紧急运行时间、进入安全状态时间、车辆车速和仪表显示信息。</w:t>
      </w:r>
    </w:p>
    <w:p w14:paraId="05E26F2D">
      <w:pPr>
        <w:numPr>
          <w:ilvl w:val="0"/>
          <w:numId w:val="42"/>
        </w:numPr>
        <w:spacing w:line="240" w:lineRule="auto"/>
        <w:ind w:left="420" w:leftChars="200"/>
        <w:rPr>
          <w:rFonts w:ascii="Times New Roman" w:hAnsi="Times New Roman" w:eastAsia="宋体" w:cs="宋体"/>
          <w:spacing w:val="7"/>
        </w:rPr>
      </w:pPr>
      <w:r>
        <w:rPr>
          <w:rFonts w:hint="eastAsia" w:ascii="Times New Roman" w:hAnsi="Times New Roman" w:eastAsia="宋体" w:cs="宋体"/>
          <w:spacing w:val="7"/>
        </w:rPr>
        <w:t>操作车辆挂D挡，</w:t>
      </w:r>
      <w:r>
        <w:rPr>
          <w:rFonts w:hint="eastAsia" w:ascii="Times New Roman" w:hAnsi="Times New Roman" w:cs="宋体"/>
          <w:spacing w:val="7"/>
          <w:lang w:val="en-US" w:eastAsia="zh-CN"/>
        </w:rPr>
        <w:t>轻踩加速踏板，</w:t>
      </w:r>
      <w:r>
        <w:rPr>
          <w:rFonts w:hint="eastAsia" w:ascii="Times New Roman" w:hAnsi="Times New Roman" w:eastAsia="宋体" w:cs="宋体"/>
          <w:spacing w:val="7"/>
        </w:rPr>
        <w:t>将车速稳定在3</w:t>
      </w:r>
      <w:r>
        <w:rPr>
          <w:rFonts w:hint="eastAsia" w:ascii="Times New Roman" w:hAnsi="Times New Roman" w:eastAsia="宋体" w:cs="宋体"/>
          <w:spacing w:val="7"/>
          <w:lang w:val="en-US" w:eastAsia="zh-CN"/>
        </w:rPr>
        <w:t>5±5</w:t>
      </w:r>
      <w:r>
        <w:rPr>
          <w:rFonts w:hint="eastAsia" w:ascii="Times New Roman" w:hAnsi="Times New Roman" w:eastAsia="宋体" w:cs="宋体"/>
          <w:spacing w:val="7"/>
        </w:rPr>
        <w:t>km</w:t>
      </w:r>
      <w:r>
        <w:rPr>
          <w:rFonts w:ascii="Times New Roman" w:hAnsi="Times New Roman" w:eastAsia="宋体" w:cs="宋体"/>
          <w:spacing w:val="7"/>
        </w:rPr>
        <w:t>/</w:t>
      </w:r>
      <w:r>
        <w:rPr>
          <w:rFonts w:hint="eastAsia" w:ascii="Times New Roman" w:hAnsi="Times New Roman" w:eastAsia="宋体" w:cs="宋体"/>
          <w:spacing w:val="7"/>
        </w:rPr>
        <w:t>h；</w:t>
      </w:r>
    </w:p>
    <w:p w14:paraId="477C5BDA">
      <w:pPr>
        <w:numPr>
          <w:ilvl w:val="0"/>
          <w:numId w:val="42"/>
        </w:numPr>
        <w:spacing w:line="240" w:lineRule="auto"/>
        <w:ind w:left="420" w:leftChars="200"/>
        <w:rPr>
          <w:rFonts w:ascii="Times New Roman" w:hAnsi="Times New Roman" w:eastAsia="宋体" w:cs="宋体"/>
          <w:spacing w:val="7"/>
        </w:rPr>
      </w:pPr>
      <w:r>
        <w:rPr>
          <w:rFonts w:hint="eastAsia" w:ascii="Times New Roman" w:hAnsi="Times New Roman" w:eastAsia="宋体" w:cs="宋体"/>
          <w:spacing w:val="7"/>
        </w:rPr>
        <w:t>通过启停键或屏幕虚拟按钮等方式在车内执行下电操作；</w:t>
      </w:r>
    </w:p>
    <w:p w14:paraId="32216C4E">
      <w:pPr>
        <w:numPr>
          <w:ilvl w:val="0"/>
          <w:numId w:val="42"/>
        </w:numPr>
        <w:spacing w:line="240" w:lineRule="auto"/>
        <w:ind w:left="420" w:leftChars="200"/>
        <w:rPr>
          <w:rFonts w:ascii="Times New Roman" w:hAnsi="Times New Roman" w:eastAsia="宋体" w:cs="宋体"/>
          <w:spacing w:val="7"/>
        </w:rPr>
      </w:pPr>
      <w:r>
        <w:rPr>
          <w:rFonts w:hint="eastAsia" w:ascii="Times New Roman" w:hAnsi="Times New Roman" w:eastAsia="宋体" w:cs="宋体"/>
          <w:spacing w:val="7"/>
        </w:rPr>
        <w:t>观察车辆是否识别误下电操作并</w:t>
      </w:r>
      <w:r>
        <w:rPr>
          <w:rFonts w:hint="eastAsia" w:ascii="Times New Roman" w:hAnsi="Times New Roman" w:cs="宋体"/>
          <w:spacing w:val="7"/>
          <w:lang w:val="en-US" w:eastAsia="zh-CN"/>
        </w:rPr>
        <w:t>触发</w:t>
      </w:r>
      <w:r>
        <w:rPr>
          <w:rFonts w:hint="eastAsia" w:ascii="Times New Roman" w:hAnsi="Times New Roman" w:eastAsia="宋体" w:cs="宋体"/>
          <w:spacing w:val="7"/>
        </w:rPr>
        <w:t>报警</w:t>
      </w:r>
      <w:r>
        <w:rPr>
          <w:rFonts w:hint="eastAsia" w:ascii="Times New Roman" w:hAnsi="Times New Roman" w:cs="宋体"/>
          <w:spacing w:val="7"/>
          <w:lang w:val="en-US" w:eastAsia="zh-CN"/>
        </w:rPr>
        <w:t>提示，记录车辆状态</w:t>
      </w:r>
      <w:r>
        <w:rPr>
          <w:rFonts w:hint="eastAsia" w:ascii="Times New Roman" w:hAnsi="Times New Roman" w:eastAsia="宋体" w:cs="宋体"/>
          <w:spacing w:val="7"/>
        </w:rPr>
        <w:t>；</w:t>
      </w:r>
    </w:p>
    <w:p w14:paraId="4DE8AB54">
      <w:pPr>
        <w:numPr>
          <w:ilvl w:val="0"/>
          <w:numId w:val="42"/>
        </w:numPr>
        <w:spacing w:line="240" w:lineRule="auto"/>
        <w:ind w:left="420" w:leftChars="200"/>
        <w:rPr>
          <w:rFonts w:ascii="Times New Roman" w:hAnsi="Times New Roman" w:eastAsia="宋体" w:cs="宋体"/>
          <w:spacing w:val="7"/>
        </w:rPr>
      </w:pPr>
      <w:r>
        <w:rPr>
          <w:rFonts w:hint="eastAsia" w:ascii="Times New Roman" w:hAnsi="Times New Roman" w:eastAsia="宋体" w:cs="宋体"/>
          <w:spacing w:val="7"/>
        </w:rPr>
        <w:t>如遇危险情况，立即停车。</w:t>
      </w:r>
    </w:p>
    <w:p w14:paraId="67202BDC">
      <w:pPr>
        <w:spacing w:line="400" w:lineRule="exact"/>
        <w:outlineLvl w:val="2"/>
        <w:rPr>
          <w:rFonts w:hint="eastAsia" w:ascii="黑体" w:hAnsi="黑体" w:eastAsia="黑体"/>
        </w:rPr>
      </w:pPr>
      <w:r>
        <w:rPr>
          <w:rFonts w:hint="eastAsia" w:ascii="黑体" w:hAnsi="黑体" w:eastAsia="黑体"/>
          <w:lang w:val="en-US" w:eastAsia="zh-CN"/>
        </w:rPr>
        <w:t>6</w:t>
      </w:r>
      <w:r>
        <w:rPr>
          <w:rFonts w:hint="eastAsia" w:ascii="黑体" w:hAnsi="黑体" w:eastAsia="黑体"/>
        </w:rPr>
        <w:t>.</w:t>
      </w:r>
      <w:r>
        <w:rPr>
          <w:rFonts w:hint="eastAsia" w:ascii="黑体" w:hAnsi="黑体" w:eastAsia="黑体"/>
          <w:lang w:val="en-US" w:eastAsia="zh-CN"/>
        </w:rPr>
        <w:t>2</w:t>
      </w:r>
      <w:r>
        <w:rPr>
          <w:rFonts w:ascii="黑体" w:hAnsi="黑体" w:eastAsia="黑体"/>
        </w:rPr>
        <w:t>.</w:t>
      </w:r>
      <w:r>
        <w:rPr>
          <w:rFonts w:hint="eastAsia" w:ascii="黑体" w:hAnsi="黑体" w:eastAsia="黑体"/>
        </w:rPr>
        <w:t>2.4 行驶中误换挡</w:t>
      </w:r>
    </w:p>
    <w:p w14:paraId="6A09CAF2">
      <w:pPr>
        <w:widowControl/>
        <w:spacing w:line="240" w:lineRule="auto"/>
        <w:ind w:firstLine="448" w:firstLineChars="200"/>
        <w:rPr>
          <w:rFonts w:hint="eastAsia" w:ascii="黑体" w:hAnsi="黑体" w:eastAsia="黑体"/>
        </w:rPr>
      </w:pPr>
      <w:r>
        <w:rPr>
          <w:rFonts w:hint="eastAsia" w:ascii="Times New Roman" w:hAnsi="Times New Roman" w:eastAsia="宋体" w:cs="宋体"/>
          <w:spacing w:val="7"/>
        </w:rPr>
        <w:t>试验车辆按照以下步骤进行试验并记录故障注入时间</w:t>
      </w:r>
      <w:r>
        <w:rPr>
          <w:rFonts w:hint="eastAsia" w:ascii="宋体" w:hAnsi="宋体" w:eastAsia="宋体" w:cs="宋体"/>
          <w:snapToGrid w:val="0"/>
          <w:kern w:val="0"/>
          <w:lang w:bidi="ar"/>
        </w:rPr>
        <w:t>、仪表报警时间、紧急运行时间、进入安全状态时间、车辆车速和仪表显示信息。</w:t>
      </w:r>
    </w:p>
    <w:p w14:paraId="48FD6E1E">
      <w:pPr>
        <w:numPr>
          <w:ilvl w:val="0"/>
          <w:numId w:val="43"/>
        </w:numPr>
        <w:spacing w:line="240" w:lineRule="auto"/>
        <w:ind w:left="420" w:leftChars="200"/>
        <w:rPr>
          <w:rFonts w:ascii="Times New Roman" w:hAnsi="Times New Roman" w:eastAsia="宋体" w:cs="宋体"/>
          <w:spacing w:val="7"/>
        </w:rPr>
      </w:pPr>
      <w:r>
        <w:rPr>
          <w:rFonts w:hint="eastAsia" w:ascii="Times New Roman" w:hAnsi="Times New Roman" w:eastAsia="宋体" w:cs="宋体"/>
          <w:spacing w:val="7"/>
        </w:rPr>
        <w:t>操作车辆挂D挡，</w:t>
      </w:r>
      <w:r>
        <w:rPr>
          <w:rFonts w:hint="eastAsia" w:ascii="Times New Roman" w:hAnsi="Times New Roman" w:cs="宋体"/>
          <w:spacing w:val="7"/>
          <w:lang w:val="en-US" w:eastAsia="zh-CN"/>
        </w:rPr>
        <w:t>轻踩加速踏板，</w:t>
      </w:r>
      <w:r>
        <w:rPr>
          <w:rFonts w:hint="eastAsia" w:ascii="Times New Roman" w:hAnsi="Times New Roman" w:eastAsia="宋体" w:cs="宋体"/>
          <w:spacing w:val="7"/>
        </w:rPr>
        <w:t>将车速稳定在3</w:t>
      </w:r>
      <w:r>
        <w:rPr>
          <w:rFonts w:hint="eastAsia" w:ascii="Times New Roman" w:hAnsi="Times New Roman" w:eastAsia="宋体" w:cs="宋体"/>
          <w:spacing w:val="7"/>
          <w:lang w:val="en-US" w:eastAsia="zh-CN"/>
        </w:rPr>
        <w:t>5±5</w:t>
      </w:r>
      <w:r>
        <w:rPr>
          <w:rFonts w:hint="eastAsia" w:ascii="Times New Roman" w:hAnsi="Times New Roman" w:eastAsia="宋体" w:cs="宋体"/>
          <w:spacing w:val="7"/>
        </w:rPr>
        <w:t>km</w:t>
      </w:r>
      <w:r>
        <w:rPr>
          <w:rFonts w:ascii="Times New Roman" w:hAnsi="Times New Roman" w:eastAsia="宋体" w:cs="宋体"/>
          <w:spacing w:val="7"/>
        </w:rPr>
        <w:t>/h</w:t>
      </w:r>
      <w:r>
        <w:rPr>
          <w:rFonts w:hint="eastAsia" w:ascii="Times New Roman" w:hAnsi="Times New Roman" w:eastAsia="宋体" w:cs="宋体"/>
          <w:spacing w:val="7"/>
        </w:rPr>
        <w:t>；</w:t>
      </w:r>
    </w:p>
    <w:p w14:paraId="26B13AE3">
      <w:pPr>
        <w:numPr>
          <w:ilvl w:val="0"/>
          <w:numId w:val="43"/>
        </w:numPr>
        <w:spacing w:line="240" w:lineRule="auto"/>
        <w:ind w:left="420" w:leftChars="200"/>
        <w:rPr>
          <w:rFonts w:ascii="Times New Roman" w:hAnsi="Times New Roman" w:eastAsia="宋体" w:cs="Times New Roman"/>
          <w:spacing w:val="7"/>
        </w:rPr>
      </w:pPr>
      <w:r>
        <w:rPr>
          <w:rFonts w:ascii="Times New Roman" w:hAnsi="Times New Roman" w:eastAsia="宋体" w:cs="Times New Roman"/>
          <w:spacing w:val="7"/>
        </w:rPr>
        <w:t>驾驶员执行切换P挡操作；</w:t>
      </w:r>
    </w:p>
    <w:p w14:paraId="4D47840D">
      <w:pPr>
        <w:numPr>
          <w:ilvl w:val="0"/>
          <w:numId w:val="43"/>
        </w:numPr>
        <w:spacing w:line="240" w:lineRule="auto"/>
        <w:ind w:left="420" w:leftChars="200"/>
        <w:rPr>
          <w:rFonts w:ascii="Times New Roman" w:hAnsi="Times New Roman" w:eastAsia="宋体" w:cs="Times New Roman"/>
          <w:spacing w:val="7"/>
        </w:rPr>
      </w:pPr>
      <w:r>
        <w:rPr>
          <w:rFonts w:ascii="Times New Roman" w:hAnsi="Times New Roman" w:eastAsia="宋体" w:cs="Times New Roman"/>
          <w:spacing w:val="7"/>
        </w:rPr>
        <w:t>观察车辆是否识别误换档操作并触发</w:t>
      </w:r>
      <w:r>
        <w:rPr>
          <w:rFonts w:hint="eastAsia" w:ascii="Times New Roman" w:hAnsi="Times New Roman" w:cs="Times New Roman"/>
          <w:spacing w:val="7"/>
          <w:lang w:val="en-US" w:eastAsia="zh-CN"/>
        </w:rPr>
        <w:t>报警提示，记录车辆状态</w:t>
      </w:r>
      <w:r>
        <w:rPr>
          <w:rFonts w:ascii="Times New Roman" w:hAnsi="Times New Roman" w:eastAsia="宋体" w:cs="Times New Roman"/>
          <w:spacing w:val="7"/>
        </w:rPr>
        <w:t>；</w:t>
      </w:r>
    </w:p>
    <w:p w14:paraId="1C6A3614">
      <w:pPr>
        <w:numPr>
          <w:ilvl w:val="0"/>
          <w:numId w:val="43"/>
        </w:numPr>
        <w:spacing w:line="240" w:lineRule="auto"/>
        <w:ind w:left="420" w:leftChars="200"/>
        <w:rPr>
          <w:rFonts w:ascii="Times New Roman" w:hAnsi="Times New Roman" w:eastAsia="宋体" w:cs="Times New Roman"/>
          <w:spacing w:val="7"/>
        </w:rPr>
      </w:pPr>
      <w:r>
        <w:rPr>
          <w:rFonts w:ascii="Times New Roman" w:hAnsi="Times New Roman" w:eastAsia="宋体" w:cs="Times New Roman"/>
          <w:spacing w:val="7"/>
        </w:rPr>
        <w:t>再次操作车辆挂D挡，</w:t>
      </w:r>
      <w:r>
        <w:rPr>
          <w:rFonts w:hint="eastAsia" w:ascii="Times New Roman" w:hAnsi="Times New Roman" w:cs="Times New Roman"/>
          <w:spacing w:val="7"/>
          <w:lang w:val="en-US" w:eastAsia="zh-CN"/>
        </w:rPr>
        <w:t>轻踩加速踏板，</w:t>
      </w:r>
      <w:r>
        <w:rPr>
          <w:rFonts w:ascii="Times New Roman" w:hAnsi="Times New Roman" w:eastAsia="宋体" w:cs="Times New Roman"/>
          <w:spacing w:val="7"/>
        </w:rPr>
        <w:t>将车速稳定在30~35km/h；</w:t>
      </w:r>
    </w:p>
    <w:p w14:paraId="7BC56613">
      <w:pPr>
        <w:numPr>
          <w:ilvl w:val="0"/>
          <w:numId w:val="43"/>
        </w:numPr>
        <w:spacing w:line="240" w:lineRule="auto"/>
        <w:ind w:left="420" w:leftChars="200"/>
        <w:rPr>
          <w:rFonts w:ascii="Times New Roman" w:hAnsi="Times New Roman" w:cs="Times New Roman"/>
        </w:rPr>
      </w:pPr>
      <w:r>
        <w:rPr>
          <w:rFonts w:ascii="Times New Roman" w:hAnsi="Times New Roman" w:eastAsia="宋体" w:cs="Times New Roman"/>
          <w:spacing w:val="7"/>
        </w:rPr>
        <w:t>驾驶员执行切换R挡操作；</w:t>
      </w:r>
    </w:p>
    <w:p w14:paraId="208CCC6B">
      <w:pPr>
        <w:numPr>
          <w:ilvl w:val="0"/>
          <w:numId w:val="43"/>
        </w:numPr>
        <w:spacing w:line="240" w:lineRule="auto"/>
        <w:ind w:left="420" w:leftChars="200"/>
        <w:rPr>
          <w:rFonts w:ascii="Times New Roman" w:hAnsi="Times New Roman" w:cs="Times New Roman"/>
        </w:rPr>
      </w:pPr>
      <w:r>
        <w:rPr>
          <w:rFonts w:ascii="Times New Roman" w:hAnsi="Times New Roman" w:eastAsia="宋体" w:cs="Times New Roman"/>
          <w:spacing w:val="7"/>
        </w:rPr>
        <w:t>观察车辆是否识别误换档操作并触发</w:t>
      </w:r>
      <w:r>
        <w:rPr>
          <w:rFonts w:hint="eastAsia" w:ascii="Times New Roman" w:hAnsi="Times New Roman" w:cs="Times New Roman"/>
          <w:spacing w:val="7"/>
          <w:lang w:eastAsia="zh-CN"/>
        </w:rPr>
        <w:t>报警提示，</w:t>
      </w:r>
      <w:r>
        <w:rPr>
          <w:rFonts w:hint="eastAsia" w:ascii="Times New Roman" w:hAnsi="Times New Roman" w:cs="Times New Roman"/>
          <w:spacing w:val="7"/>
          <w:lang w:val="en-US" w:eastAsia="zh-CN"/>
        </w:rPr>
        <w:t>记录车辆状态</w:t>
      </w:r>
      <w:r>
        <w:rPr>
          <w:rFonts w:ascii="Times New Roman" w:hAnsi="Times New Roman" w:eastAsia="宋体" w:cs="Times New Roman"/>
          <w:spacing w:val="7"/>
        </w:rPr>
        <w:t>；</w:t>
      </w:r>
    </w:p>
    <w:p w14:paraId="2EA39C71">
      <w:pPr>
        <w:numPr>
          <w:ilvl w:val="0"/>
          <w:numId w:val="43"/>
        </w:numPr>
        <w:spacing w:line="240" w:lineRule="auto"/>
        <w:ind w:left="420" w:leftChars="200"/>
        <w:rPr>
          <w:rFonts w:ascii="Times New Roman" w:hAnsi="Times New Roman" w:cs="Times New Roman"/>
        </w:rPr>
      </w:pPr>
      <w:r>
        <w:rPr>
          <w:rFonts w:ascii="Times New Roman" w:hAnsi="Times New Roman" w:eastAsia="宋体" w:cs="Times New Roman"/>
          <w:spacing w:val="7"/>
        </w:rPr>
        <w:t>如遇危险情况，立即停车。</w:t>
      </w:r>
    </w:p>
    <w:p w14:paraId="34E820CA">
      <w:pPr>
        <w:pStyle w:val="57"/>
        <w:ind w:firstLine="1260" w:firstLineChars="600"/>
        <w:rPr>
          <w:rFonts w:hint="eastAsia" w:ascii="黑体" w:hAnsi="黑体" w:eastAsia="黑体"/>
          <w:szCs w:val="21"/>
          <w:lang w:val="en-US" w:eastAsia="zh-CN"/>
        </w:rPr>
      </w:pPr>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5DE8F">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0B36A">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44AC0">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D5F70">
    <w:pPr>
      <w:pStyle w:val="53"/>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99D33">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1B083">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6B803">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35A26">
    <w:pPr>
      <w:pStyle w:val="62"/>
    </w:pPr>
    <w:r>
      <w:fldChar w:fldCharType="begin"/>
    </w:r>
    <w:r>
      <w:instrText xml:space="preserve"> STYLEREF  标准文件_文件编号  \* MERGEFORMAT </w:instrText>
    </w:r>
    <w:r>
      <w:fldChar w:fldCharType="separate"/>
    </w:r>
    <w:r>
      <w:t>T/CAAMTB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85319">
    <w:pPr>
      <w:pStyle w:val="18"/>
      <w:jc w:val="right"/>
    </w:pPr>
    <w:r>
      <w:fldChar w:fldCharType="begin"/>
    </w:r>
    <w:r>
      <w:instrText xml:space="preserve"> STYLEREF  标准文件_文件编号  \* MERGEFORMAT </w:instrText>
    </w:r>
    <w:r>
      <w:fldChar w:fldCharType="separate"/>
    </w:r>
    <w:r>
      <w:t>T/CAAMTB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3B89C"/>
    <w:multiLevelType w:val="singleLevel"/>
    <w:tmpl w:val="80F3B89C"/>
    <w:lvl w:ilvl="0" w:tentative="0">
      <w:start w:val="1"/>
      <w:numFmt w:val="decimal"/>
      <w:lvlText w:val="%1)"/>
      <w:lvlJc w:val="left"/>
      <w:pPr>
        <w:ind w:left="425" w:hanging="425"/>
      </w:pPr>
      <w:rPr>
        <w:rFonts w:hint="default"/>
      </w:rPr>
    </w:lvl>
  </w:abstractNum>
  <w:abstractNum w:abstractNumId="1">
    <w:nsid w:val="88CD9D67"/>
    <w:multiLevelType w:val="singleLevel"/>
    <w:tmpl w:val="88CD9D67"/>
    <w:lvl w:ilvl="0" w:tentative="0">
      <w:start w:val="1"/>
      <w:numFmt w:val="decimal"/>
      <w:lvlText w:val="%1)"/>
      <w:lvlJc w:val="left"/>
      <w:pPr>
        <w:ind w:left="425" w:hanging="425"/>
      </w:pPr>
      <w:rPr>
        <w:rFonts w:hint="default"/>
      </w:rPr>
    </w:lvl>
  </w:abstractNum>
  <w:abstractNum w:abstractNumId="2">
    <w:nsid w:val="91B935DE"/>
    <w:multiLevelType w:val="singleLevel"/>
    <w:tmpl w:val="91B935DE"/>
    <w:lvl w:ilvl="0" w:tentative="0">
      <w:start w:val="1"/>
      <w:numFmt w:val="decimal"/>
      <w:lvlText w:val="%1)"/>
      <w:lvlJc w:val="left"/>
      <w:pPr>
        <w:ind w:left="425" w:hanging="425"/>
      </w:pPr>
      <w:rPr>
        <w:rFonts w:hint="default"/>
      </w:rPr>
    </w:lvl>
  </w:abstractNum>
  <w:abstractNum w:abstractNumId="3">
    <w:nsid w:val="BB4F6B54"/>
    <w:multiLevelType w:val="singleLevel"/>
    <w:tmpl w:val="BB4F6B54"/>
    <w:lvl w:ilvl="0" w:tentative="0">
      <w:start w:val="1"/>
      <w:numFmt w:val="decimal"/>
      <w:lvlText w:val="%1)"/>
      <w:lvlJc w:val="left"/>
      <w:pPr>
        <w:ind w:left="425" w:hanging="425"/>
      </w:pPr>
      <w:rPr>
        <w:rFonts w:hint="default"/>
      </w:rPr>
    </w:lvl>
  </w:abstractNum>
  <w:abstractNum w:abstractNumId="4">
    <w:nsid w:val="F1090B3A"/>
    <w:multiLevelType w:val="singleLevel"/>
    <w:tmpl w:val="F1090B3A"/>
    <w:lvl w:ilvl="0" w:tentative="0">
      <w:start w:val="1"/>
      <w:numFmt w:val="decimal"/>
      <w:lvlText w:val="%1)"/>
      <w:lvlJc w:val="left"/>
      <w:pPr>
        <w:ind w:left="425" w:hanging="425"/>
      </w:pPr>
      <w:rPr>
        <w:rFonts w:hint="default"/>
      </w:rPr>
    </w:lvl>
  </w:abstractNum>
  <w:abstractNum w:abstractNumId="5">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6">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7">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8">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0">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2">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5">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6">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7">
    <w:nsid w:val="34FA2C7B"/>
    <w:multiLevelType w:val="singleLevel"/>
    <w:tmpl w:val="34FA2C7B"/>
    <w:lvl w:ilvl="0" w:tentative="0">
      <w:start w:val="1"/>
      <w:numFmt w:val="decimal"/>
      <w:lvlText w:val="%1)"/>
      <w:lvlJc w:val="left"/>
      <w:pPr>
        <w:ind w:left="425" w:hanging="425"/>
      </w:pPr>
      <w:rPr>
        <w:rFonts w:hint="default"/>
      </w:rPr>
    </w:lvl>
  </w:abstractNum>
  <w:abstractNum w:abstractNumId="18">
    <w:nsid w:val="44360F9C"/>
    <w:multiLevelType w:val="singleLevel"/>
    <w:tmpl w:val="44360F9C"/>
    <w:lvl w:ilvl="0" w:tentative="0">
      <w:start w:val="1"/>
      <w:numFmt w:val="decimal"/>
      <w:lvlText w:val="%1)"/>
      <w:lvlJc w:val="left"/>
      <w:pPr>
        <w:ind w:left="425" w:hanging="425"/>
      </w:pPr>
      <w:rPr>
        <w:rFonts w:hint="default"/>
      </w:rPr>
    </w:lvl>
  </w:abstractNum>
  <w:abstractNum w:abstractNumId="19">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0">
    <w:nsid w:val="454B856C"/>
    <w:multiLevelType w:val="singleLevel"/>
    <w:tmpl w:val="454B856C"/>
    <w:lvl w:ilvl="0" w:tentative="0">
      <w:start w:val="1"/>
      <w:numFmt w:val="decimal"/>
      <w:lvlText w:val="%1)"/>
      <w:lvlJc w:val="left"/>
      <w:pPr>
        <w:ind w:left="425" w:hanging="425"/>
      </w:pPr>
      <w:rPr>
        <w:rFonts w:hint="default"/>
      </w:rPr>
    </w:lvl>
  </w:abstractNum>
  <w:abstractNum w:abstractNumId="21">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2">
    <w:nsid w:val="4A3E8F3C"/>
    <w:multiLevelType w:val="singleLevel"/>
    <w:tmpl w:val="4A3E8F3C"/>
    <w:lvl w:ilvl="0" w:tentative="0">
      <w:start w:val="1"/>
      <w:numFmt w:val="decimal"/>
      <w:lvlText w:val="%1)"/>
      <w:lvlJc w:val="left"/>
      <w:pPr>
        <w:ind w:left="425" w:hanging="425"/>
      </w:pPr>
      <w:rPr>
        <w:rFonts w:hint="default"/>
      </w:rPr>
    </w:lvl>
  </w:abstractNum>
  <w:abstractNum w:abstractNumId="23">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4">
    <w:nsid w:val="4BE75A52"/>
    <w:multiLevelType w:val="singleLevel"/>
    <w:tmpl w:val="4BE75A52"/>
    <w:lvl w:ilvl="0" w:tentative="0">
      <w:start w:val="1"/>
      <w:numFmt w:val="decimal"/>
      <w:lvlText w:val="%1)"/>
      <w:lvlJc w:val="left"/>
      <w:pPr>
        <w:ind w:left="425" w:hanging="425"/>
      </w:pPr>
      <w:rPr>
        <w:rFonts w:hint="default"/>
      </w:rPr>
    </w:lvl>
  </w:abstractNum>
  <w:abstractNum w:abstractNumId="2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6">
    <w:nsid w:val="533A10FF"/>
    <w:multiLevelType w:val="singleLevel"/>
    <w:tmpl w:val="533A10FF"/>
    <w:lvl w:ilvl="0" w:tentative="0">
      <w:start w:val="1"/>
      <w:numFmt w:val="decimal"/>
      <w:lvlText w:val="%1)"/>
      <w:lvlJc w:val="left"/>
      <w:pPr>
        <w:ind w:left="425" w:hanging="425"/>
      </w:pPr>
      <w:rPr>
        <w:rFonts w:hint="default"/>
      </w:rPr>
    </w:lvl>
  </w:abstractNum>
  <w:abstractNum w:abstractNumId="27">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8">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9">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0">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63211223"/>
    <w:multiLevelType w:val="singleLevel"/>
    <w:tmpl w:val="63211223"/>
    <w:lvl w:ilvl="0" w:tentative="0">
      <w:start w:val="1"/>
      <w:numFmt w:val="decimal"/>
      <w:lvlText w:val="%1)"/>
      <w:lvlJc w:val="left"/>
      <w:pPr>
        <w:ind w:left="425" w:hanging="425"/>
      </w:pPr>
      <w:rPr>
        <w:rFonts w:hint="default"/>
      </w:rPr>
    </w:lvl>
  </w:abstractNum>
  <w:abstractNum w:abstractNumId="32">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33">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4">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35">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851"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6">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7">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40">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41">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2">
    <w:nsid w:val="7E4D1F7B"/>
    <w:multiLevelType w:val="multilevel"/>
    <w:tmpl w:val="7E4D1F7B"/>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szCs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szCs w:val="20"/>
        <w:highlight w:val="none"/>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6"/>
      <w:suff w:val="nothing"/>
      <w:lvlText w:val="%1%2.%3.%4　"/>
      <w:lvlJc w:val="left"/>
      <w:pPr>
        <w:ind w:left="1135" w:firstLine="0"/>
      </w:pPr>
      <w:rPr>
        <w:rFonts w:hint="eastAsia" w:ascii="黑体" w:eastAsia="黑体"/>
        <w:b w:val="0"/>
        <w:i w:val="0"/>
        <w:sz w:val="21"/>
        <w:szCs w:val="21"/>
      </w:rPr>
    </w:lvl>
    <w:lvl w:ilvl="4" w:tentative="0">
      <w:start w:val="1"/>
      <w:numFmt w:val="decimal"/>
      <w:pStyle w:val="95"/>
      <w:suff w:val="nothing"/>
      <w:lvlText w:val="%1%2.%3.%4.%5　"/>
      <w:lvlJc w:val="left"/>
      <w:pPr>
        <w:ind w:left="0" w:firstLine="0"/>
      </w:pPr>
      <w:rPr>
        <w:rFonts w:hint="eastAsia" w:ascii="黑体" w:eastAsia="黑体"/>
        <w:b w:val="0"/>
        <w:i w:val="0"/>
        <w:sz w:val="21"/>
        <w:szCs w:val="21"/>
      </w:rPr>
    </w:lvl>
    <w:lvl w:ilvl="5" w:tentative="0">
      <w:start w:val="1"/>
      <w:numFmt w:val="decimal"/>
      <w:pStyle w:val="99"/>
      <w:suff w:val="nothing"/>
      <w:lvlText w:val="%1%2.%3.%4.%5.%6　"/>
      <w:lvlJc w:val="left"/>
      <w:pPr>
        <w:ind w:left="0" w:firstLine="0"/>
      </w:pPr>
      <w:rPr>
        <w:rFonts w:hint="eastAsia" w:ascii="黑体" w:eastAsia="黑体"/>
        <w:b w:val="0"/>
        <w:i w:val="0"/>
        <w:sz w:val="21"/>
        <w:szCs w:val="21"/>
      </w:rPr>
    </w:lvl>
    <w:lvl w:ilvl="6" w:tentative="0">
      <w:start w:val="1"/>
      <w:numFmt w:val="decimal"/>
      <w:pStyle w:val="104"/>
      <w:suff w:val="nothing"/>
      <w:lvlText w:val="%1%2.%3.%4.%5.%6.%7　"/>
      <w:lvlJc w:val="left"/>
      <w:pPr>
        <w:ind w:left="0" w:firstLine="0"/>
      </w:pPr>
      <w:rPr>
        <w:rFonts w:hint="eastAsia" w:ascii="黑体" w:eastAsia="黑体"/>
        <w:b w:val="0"/>
        <w:i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5"/>
  </w:num>
  <w:num w:numId="2">
    <w:abstractNumId w:val="42"/>
  </w:num>
  <w:num w:numId="3">
    <w:abstractNumId w:val="10"/>
  </w:num>
  <w:num w:numId="4">
    <w:abstractNumId w:val="35"/>
  </w:num>
  <w:num w:numId="5">
    <w:abstractNumId w:val="29"/>
  </w:num>
  <w:num w:numId="6">
    <w:abstractNumId w:val="21"/>
  </w:num>
  <w:num w:numId="7">
    <w:abstractNumId w:val="13"/>
  </w:num>
  <w:num w:numId="8">
    <w:abstractNumId w:val="8"/>
  </w:num>
  <w:num w:numId="9">
    <w:abstractNumId w:val="14"/>
  </w:num>
  <w:num w:numId="10">
    <w:abstractNumId w:val="27"/>
  </w:num>
  <w:num w:numId="11">
    <w:abstractNumId w:val="37"/>
  </w:num>
  <w:num w:numId="12">
    <w:abstractNumId w:val="16"/>
  </w:num>
  <w:num w:numId="13">
    <w:abstractNumId w:val="19"/>
  </w:num>
  <w:num w:numId="14">
    <w:abstractNumId w:val="12"/>
  </w:num>
  <w:num w:numId="15">
    <w:abstractNumId w:val="30"/>
  </w:num>
  <w:num w:numId="16">
    <w:abstractNumId w:val="33"/>
  </w:num>
  <w:num w:numId="17">
    <w:abstractNumId w:val="28"/>
  </w:num>
  <w:num w:numId="18">
    <w:abstractNumId w:val="40"/>
  </w:num>
  <w:num w:numId="19">
    <w:abstractNumId w:val="25"/>
  </w:num>
  <w:num w:numId="20">
    <w:abstractNumId w:val="6"/>
  </w:num>
  <w:num w:numId="21">
    <w:abstractNumId w:val="15"/>
  </w:num>
  <w:num w:numId="22">
    <w:abstractNumId w:val="41"/>
  </w:num>
  <w:num w:numId="23">
    <w:abstractNumId w:val="32"/>
  </w:num>
  <w:num w:numId="24">
    <w:abstractNumId w:val="11"/>
  </w:num>
  <w:num w:numId="25">
    <w:abstractNumId w:val="38"/>
  </w:num>
  <w:num w:numId="26">
    <w:abstractNumId w:val="39"/>
  </w:num>
  <w:num w:numId="27">
    <w:abstractNumId w:val="7"/>
  </w:num>
  <w:num w:numId="28">
    <w:abstractNumId w:val="9"/>
  </w:num>
  <w:num w:numId="29">
    <w:abstractNumId w:val="23"/>
  </w:num>
  <w:num w:numId="30">
    <w:abstractNumId w:val="36"/>
  </w:num>
  <w:num w:numId="31">
    <w:abstractNumId w:val="34"/>
  </w:num>
  <w:num w:numId="32">
    <w:abstractNumId w:val="1"/>
  </w:num>
  <w:num w:numId="33">
    <w:abstractNumId w:val="26"/>
  </w:num>
  <w:num w:numId="34">
    <w:abstractNumId w:val="31"/>
  </w:num>
  <w:num w:numId="35">
    <w:abstractNumId w:val="24"/>
  </w:num>
  <w:num w:numId="36">
    <w:abstractNumId w:val="22"/>
  </w:num>
  <w:num w:numId="37">
    <w:abstractNumId w:val="20"/>
  </w:num>
  <w:num w:numId="38">
    <w:abstractNumId w:val="18"/>
  </w:num>
  <w:num w:numId="39">
    <w:abstractNumId w:val="2"/>
  </w:num>
  <w:num w:numId="40">
    <w:abstractNumId w:val="3"/>
  </w:num>
  <w:num w:numId="41">
    <w:abstractNumId w:val="17"/>
  </w:num>
  <w:num w:numId="42">
    <w:abstractNumId w:val="4"/>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dit="forms" w:enforcement="1" w:cryptProviderType="rsaAES" w:cryptAlgorithmClass="hash" w:cryptAlgorithmType="typeAny" w:cryptAlgorithmSid="14" w:cryptSpinCount="100000" w:hash="tEpgy3mi7a8UPxexVrA8XRJ+Hhu2exz+K0xqFn+HqplUvgGSSCfHQjOOs+o2HJgHYW8wK2X1v8LE8UeeFC/n2Q==" w:salt="jyP20KL58y3OPibyAm+feA=="/>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83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513B"/>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C5A7C"/>
    <w:rsid w:val="003D0519"/>
    <w:rsid w:val="003D0FF6"/>
    <w:rsid w:val="003D262C"/>
    <w:rsid w:val="003D5676"/>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E7F38"/>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2A1"/>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583D"/>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3F6"/>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E7F7D"/>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38F7"/>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47FB9"/>
    <w:rsid w:val="00B50E50"/>
    <w:rsid w:val="00B52120"/>
    <w:rsid w:val="00B54ABC"/>
    <w:rsid w:val="00B56FBE"/>
    <w:rsid w:val="00B60ACF"/>
    <w:rsid w:val="00B62B58"/>
    <w:rsid w:val="00B64834"/>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369E5"/>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3597"/>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2739"/>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AC5"/>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3510"/>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A59"/>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94D"/>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1349"/>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4DDD"/>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298A"/>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D417190"/>
    <w:rsid w:val="19197809"/>
    <w:rsid w:val="233F609B"/>
    <w:rsid w:val="242F69A3"/>
    <w:rsid w:val="2A1D3B2C"/>
    <w:rsid w:val="2A881225"/>
    <w:rsid w:val="2C3D5241"/>
    <w:rsid w:val="2EA52FE9"/>
    <w:rsid w:val="2EA85C9A"/>
    <w:rsid w:val="2ECA1E1A"/>
    <w:rsid w:val="335A5082"/>
    <w:rsid w:val="36BC1FB5"/>
    <w:rsid w:val="3BDD7DCA"/>
    <w:rsid w:val="3C597997"/>
    <w:rsid w:val="3E8A3F49"/>
    <w:rsid w:val="4B910126"/>
    <w:rsid w:val="4FA812BF"/>
    <w:rsid w:val="501F6A7F"/>
    <w:rsid w:val="502467A3"/>
    <w:rsid w:val="512D185B"/>
    <w:rsid w:val="52BE7B5E"/>
    <w:rsid w:val="52E923B8"/>
    <w:rsid w:val="55482300"/>
    <w:rsid w:val="56294FE2"/>
    <w:rsid w:val="5A9D5D69"/>
    <w:rsid w:val="610D6FCA"/>
    <w:rsid w:val="640F3413"/>
    <w:rsid w:val="65074E9D"/>
    <w:rsid w:val="6B3909A3"/>
    <w:rsid w:val="757A6A57"/>
    <w:rsid w:val="78973980"/>
    <w:rsid w:val="79A72B69"/>
    <w:rsid w:val="7A0C42B4"/>
    <w:rsid w:val="7DA342A9"/>
    <w:rsid w:val="7DA37E28"/>
    <w:rsid w:val="7DBE4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Normal (Web)"/>
    <w:basedOn w:val="1"/>
    <w:unhideWhenUsed/>
    <w:qFormat/>
    <w:uiPriority w:val="99"/>
    <w:pPr>
      <w:widowControl/>
      <w:spacing w:line="240" w:lineRule="auto"/>
      <w:jc w:val="center"/>
    </w:pPr>
    <w:rPr>
      <w:rFonts w:ascii="Times New Roman" w:hAnsi="Times New Roman" w:cs="Times New Roman"/>
      <w:color w:val="000000"/>
      <w:kern w:val="24"/>
      <w:sz w:val="18"/>
      <w:szCs w:val="18"/>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b/>
      <w:bCs/>
      <w:kern w:val="44"/>
      <w:sz w:val="44"/>
      <w:szCs w:val="44"/>
    </w:rPr>
  </w:style>
  <w:style w:type="character" w:customStyle="1" w:styleId="36">
    <w:name w:val="标题 2 字符"/>
    <w:link w:val="3"/>
    <w:qFormat/>
    <w:uiPriority w:val="0"/>
    <w:rPr>
      <w:rFonts w:ascii="Arial" w:hAnsi="Arial" w:eastAsia="黑体"/>
      <w:b/>
      <w:bCs/>
      <w:kern w:val="2"/>
      <w:sz w:val="32"/>
      <w:szCs w:val="32"/>
    </w:rPr>
  </w:style>
  <w:style w:type="character" w:customStyle="1" w:styleId="37">
    <w:name w:val="标题 3 字符"/>
    <w:link w:val="4"/>
    <w:qFormat/>
    <w:uiPriority w:val="0"/>
    <w:rPr>
      <w:b/>
      <w:bCs/>
      <w:kern w:val="2"/>
      <w:sz w:val="32"/>
      <w:szCs w:val="32"/>
    </w:rPr>
  </w:style>
  <w:style w:type="character" w:customStyle="1" w:styleId="38">
    <w:name w:val="标题 4 字符"/>
    <w:link w:val="5"/>
    <w:qFormat/>
    <w:uiPriority w:val="0"/>
    <w:rPr>
      <w:rFonts w:ascii="Arial" w:hAnsi="Arial" w:eastAsia="黑体"/>
      <w:b/>
      <w:bCs/>
      <w:kern w:val="2"/>
      <w:sz w:val="28"/>
      <w:szCs w:val="28"/>
    </w:rPr>
  </w:style>
  <w:style w:type="character" w:customStyle="1" w:styleId="39">
    <w:name w:val="标题 5 字符"/>
    <w:link w:val="6"/>
    <w:qFormat/>
    <w:uiPriority w:val="0"/>
    <w:rPr>
      <w:b/>
      <w:bCs/>
      <w:kern w:val="2"/>
      <w:sz w:val="28"/>
      <w:szCs w:val="28"/>
    </w:rPr>
  </w:style>
  <w:style w:type="character" w:customStyle="1" w:styleId="40">
    <w:name w:val="标题 6 字符"/>
    <w:link w:val="7"/>
    <w:qFormat/>
    <w:uiPriority w:val="0"/>
    <w:rPr>
      <w:rFonts w:ascii="Arial" w:hAnsi="Arial" w:eastAsia="黑体"/>
      <w:b/>
      <w:bCs/>
      <w:kern w:val="2"/>
      <w:sz w:val="24"/>
      <w:szCs w:val="24"/>
    </w:rPr>
  </w:style>
  <w:style w:type="character" w:customStyle="1" w:styleId="41">
    <w:name w:val="标题 7 字符"/>
    <w:link w:val="8"/>
    <w:qFormat/>
    <w:uiPriority w:val="0"/>
    <w:rPr>
      <w:b/>
      <w:bCs/>
      <w:kern w:val="2"/>
      <w:sz w:val="24"/>
      <w:szCs w:val="24"/>
    </w:rPr>
  </w:style>
  <w:style w:type="character" w:customStyle="1" w:styleId="42">
    <w:name w:val="标题 8 字符"/>
    <w:link w:val="9"/>
    <w:qFormat/>
    <w:uiPriority w:val="0"/>
    <w:rPr>
      <w:rFonts w:ascii="Arial" w:hAnsi="Arial" w:eastAsia="黑体"/>
      <w:kern w:val="2"/>
      <w:sz w:val="24"/>
      <w:szCs w:val="24"/>
    </w:rPr>
  </w:style>
  <w:style w:type="character" w:customStyle="1" w:styleId="43">
    <w:name w:val="标题 9 字符"/>
    <w:link w:val="10"/>
    <w:qFormat/>
    <w:uiPriority w:val="0"/>
    <w:rPr>
      <w:rFonts w:ascii="Arial" w:hAnsi="Arial" w:eastAsia="黑体"/>
      <w:kern w:val="2"/>
      <w:sz w:val="21"/>
      <w:szCs w:val="21"/>
    </w:rPr>
  </w:style>
  <w:style w:type="character" w:customStyle="1" w:styleId="44">
    <w:name w:val="页眉 字符"/>
    <w:link w:val="18"/>
    <w:qFormat/>
    <w:uiPriority w:val="99"/>
    <w:rPr>
      <w:kern w:val="2"/>
      <w:sz w:val="18"/>
      <w:szCs w:val="18"/>
    </w:rPr>
  </w:style>
  <w:style w:type="character" w:customStyle="1" w:styleId="45">
    <w:name w:val="页脚 字符"/>
    <w:link w:val="17"/>
    <w:qFormat/>
    <w:uiPriority w:val="99"/>
    <w:rPr>
      <w:rFonts w:ascii="宋体"/>
      <w:kern w:val="2"/>
      <w:sz w:val="18"/>
      <w:szCs w:val="18"/>
    </w:rPr>
  </w:style>
  <w:style w:type="character" w:customStyle="1" w:styleId="46">
    <w:name w:val="批注框文本 字符"/>
    <w:link w:val="16"/>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kern w:val="2"/>
      <w:sz w:val="21"/>
      <w:szCs w:val="21"/>
    </w:rPr>
  </w:style>
  <w:style w:type="character" w:customStyle="1" w:styleId="49">
    <w:name w:val="标题 字符"/>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3"/>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Subtle Reference"/>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1"/>
    <w:semiHidden/>
    <w:qFormat/>
    <w:uiPriority w:val="0"/>
    <w:rPr>
      <w:rFonts w:ascii="宋体"/>
      <w:kern w:val="2"/>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paragraph" w:customStyle="1" w:styleId="231">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232">
    <w:name w:val="段"/>
    <w:basedOn w:val="1"/>
    <w:qFormat/>
    <w:uiPriority w:val="0"/>
    <w:pPr>
      <w:widowControl/>
      <w:autoSpaceDE w:val="0"/>
      <w:autoSpaceDN w:val="0"/>
      <w:adjustRightInd/>
      <w:spacing w:line="240" w:lineRule="auto"/>
      <w:ind w:firstLine="420" w:firstLineChars="200"/>
    </w:pPr>
    <w:rPr>
      <w:rFonts w:ascii="宋体" w:hAnsi="Times New Roman"/>
      <w:kern w:val="0"/>
    </w:rPr>
  </w:style>
  <w:style w:type="paragraph" w:customStyle="1" w:styleId="233">
    <w:name w:val="章标题"/>
    <w:basedOn w:val="1"/>
    <w:next w:val="232"/>
    <w:qFormat/>
    <w:uiPriority w:val="0"/>
    <w:pPr>
      <w:widowControl/>
      <w:adjustRightInd/>
      <w:spacing w:beforeLines="50" w:afterLines="50" w:line="240" w:lineRule="auto"/>
      <w:ind w:left="1440" w:hanging="720"/>
      <w:outlineLvl w:val="1"/>
    </w:pPr>
    <w:rPr>
      <w:rFonts w:ascii="黑体" w:eastAsia="黑体"/>
    </w:rPr>
  </w:style>
  <w:style w:type="character" w:customStyle="1" w:styleId="234">
    <w:name w:val="fontstyle01"/>
    <w:basedOn w:val="29"/>
    <w:qFormat/>
    <w:uiPriority w:val="0"/>
    <w:rPr>
      <w:rFonts w:ascii="宋体" w:hAnsi="宋体" w:eastAsia="宋体" w:cs="宋体"/>
      <w:color w:val="000000"/>
      <w:sz w:val="22"/>
      <w:szCs w:val="22"/>
    </w:rPr>
  </w:style>
  <w:style w:type="character" w:customStyle="1" w:styleId="235">
    <w:name w:val="fontstyle21"/>
    <w:basedOn w:val="29"/>
    <w:qFormat/>
    <w:uiPriority w:val="0"/>
    <w:rPr>
      <w:rFonts w:ascii="宋体" w:hAnsi="宋体" w:eastAsia="宋体" w:cs="宋体"/>
      <w:color w:val="000000"/>
      <w:sz w:val="22"/>
      <w:szCs w:val="22"/>
    </w:rPr>
  </w:style>
  <w:style w:type="paragraph" w:customStyle="1" w:styleId="236">
    <w:name w:val="正文表标题"/>
    <w:next w:val="232"/>
    <w:qFormat/>
    <w:uiPriority w:val="0"/>
    <w:pPr>
      <w:jc w:val="center"/>
    </w:pPr>
    <w:rPr>
      <w:rFonts w:ascii="Times New Roman"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C09CFF4B5DD4382836801E6FD0E2F4E"/>
        <w:style w:val=""/>
        <w:category>
          <w:name w:val="常规"/>
          <w:gallery w:val="placeholder"/>
        </w:category>
        <w:types>
          <w:type w:val="bbPlcHdr"/>
        </w:types>
        <w:behaviors>
          <w:behavior w:val="content"/>
        </w:behaviors>
        <w:description w:val=""/>
        <w:guid w:val="{E5B42D47-9559-4E7E-B1A9-0659695EA7EF}"/>
      </w:docPartPr>
      <w:docPartBody>
        <w:p w14:paraId="58BDD87D">
          <w:pPr>
            <w:pStyle w:val="5"/>
          </w:pPr>
          <w:r>
            <w:rPr>
              <w:rStyle w:val="4"/>
              <w:rFonts w:hint="eastAsia"/>
            </w:rPr>
            <w:t>单击或点击此处输入文字。</w:t>
          </w:r>
        </w:p>
      </w:docPartBody>
    </w:docPart>
    <w:docPart>
      <w:docPartPr>
        <w:name w:val="910CA22391904DE68395CBC4BAB9BCAF"/>
        <w:style w:val=""/>
        <w:category>
          <w:name w:val="常规"/>
          <w:gallery w:val="placeholder"/>
        </w:category>
        <w:types>
          <w:type w:val="bbPlcHdr"/>
        </w:types>
        <w:behaviors>
          <w:behavior w:val="content"/>
        </w:behaviors>
        <w:description w:val=""/>
        <w:guid w:val="{3AE396BB-08F6-409B-B5BF-238E91A149C6}"/>
      </w:docPartPr>
      <w:docPartBody>
        <w:p w14:paraId="074FCE87">
          <w:pPr>
            <w:pStyle w:val="6"/>
          </w:pPr>
          <w:r>
            <w:rPr>
              <w:rStyle w:val="4"/>
              <w:rFonts w:hint="eastAsia"/>
            </w:rPr>
            <w:t>选择一项。</w:t>
          </w:r>
        </w:p>
      </w:docPartBody>
    </w:docPart>
    <w:docPart>
      <w:docPartPr>
        <w:name w:val="C99F2E6F71C4419A9B4A2F32B753771C"/>
        <w:style w:val=""/>
        <w:category>
          <w:name w:val="常规"/>
          <w:gallery w:val="placeholder"/>
        </w:category>
        <w:types>
          <w:type w:val="bbPlcHdr"/>
        </w:types>
        <w:behaviors>
          <w:behavior w:val="content"/>
        </w:behaviors>
        <w:description w:val=""/>
        <w:guid w:val="{348088F8-7920-4DF0-B2CC-BE489751A395}"/>
      </w:docPartPr>
      <w:docPartBody>
        <w:p w14:paraId="1B71137C">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9F1"/>
    <w:rsid w:val="001D207B"/>
    <w:rsid w:val="0037052B"/>
    <w:rsid w:val="00595678"/>
    <w:rsid w:val="00796001"/>
    <w:rsid w:val="009E0108"/>
    <w:rsid w:val="00D069F1"/>
    <w:rsid w:val="00D71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C09CFF4B5DD4382836801E6FD0E2F4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910CA22391904DE68395CBC4BAB9BCAF"/>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C99F2E6F71C4419A9B4A2F32B753771C"/>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8</Pages>
  <Words>4443</Words>
  <Characters>4948</Characters>
  <Lines>28</Lines>
  <Paragraphs>8</Paragraphs>
  <TotalTime>46</TotalTime>
  <ScaleCrop>false</ScaleCrop>
  <LinksUpToDate>false</LinksUpToDate>
  <CharactersWithSpaces>5074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2024-03-25T05:47:00Z</dcterms:created>
  <dc:creator>李男男</dc:creator>
  <dc:description>&lt;config cover="true" show_menu="true" version="1.0.0" doctype="SDKXY"&gt;_x000d_
&lt;/config&gt;</dc:description>
  <cp:lastModifiedBy>伍定银</cp:lastModifiedBy>
  <cp:lastPrinted>2021-02-02T08:22:00Z</cp:lastPrinted>
  <dcterms:modified xsi:type="dcterms:W3CDTF">2026-01-16T06:43:49Z</dcterms:modified>
  <dc:title>团体标准</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2052-12.1.0.24657</vt:lpwstr>
  </property>
  <property fmtid="{D5CDD505-2E9C-101B-9397-08002B2CF9AE}" pid="15" name="ICV">
    <vt:lpwstr>9D5D5363BFAB49D9A648C7DC778713E8_13</vt:lpwstr>
  </property>
  <property fmtid="{D5CDD505-2E9C-101B-9397-08002B2CF9AE}" pid="16" name="KSOTemplateDocerSaveRecord">
    <vt:lpwstr>eyJoZGlkIjoiZjYyMmZlZjNkOTA1ZGM2NDVlOWRhN2ViYWY1YTZhMWUiLCJ1c2VySWQiOiI0MTgwODUxMDIifQ==</vt:lpwstr>
  </property>
</Properties>
</file>