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</w:t>
      </w:r>
    </w:p>
    <w:p>
      <w:pPr>
        <w:spacing w:line="480" w:lineRule="auto"/>
        <w:jc w:val="center"/>
        <w:rPr>
          <w:rFonts w:hint="eastAsia"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202</w:t>
      </w:r>
      <w:r>
        <w:rPr>
          <w:rFonts w:hint="eastAsia" w:ascii="微软雅黑" w:hAnsi="微软雅黑" w:eastAsia="微软雅黑"/>
          <w:b/>
          <w:sz w:val="4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44"/>
        </w:rPr>
        <w:t>中国汽车芯片创新成果</w:t>
      </w:r>
    </w:p>
    <w:p>
      <w:pPr>
        <w:spacing w:line="480" w:lineRule="auto"/>
        <w:jc w:val="center"/>
        <w:rPr>
          <w:rFonts w:hint="eastAsia"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申报书</w:t>
      </w: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after="312" w:afterLines="100" w:line="560" w:lineRule="exact"/>
        <w:jc w:val="lef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申报企业：</w:t>
      </w:r>
      <w:r>
        <w:rPr>
          <w:rFonts w:hint="eastAsia" w:ascii="宋体" w:hAnsi="宋体"/>
          <w:sz w:val="32"/>
          <w:u w:val="single"/>
        </w:rPr>
        <w:t xml:space="preserve">                                          </w:t>
      </w:r>
    </w:p>
    <w:p>
      <w:pPr>
        <w:spacing w:after="312" w:afterLines="100" w:line="560" w:lineRule="exact"/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申报芯片型号：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>
      <w:pPr>
        <w:spacing w:line="560" w:lineRule="exact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/>
          <w:sz w:val="32"/>
        </w:rPr>
      </w:pPr>
    </w:p>
    <w:p>
      <w:pPr>
        <w:spacing w:line="560" w:lineRule="exact"/>
        <w:jc w:val="center"/>
        <w:rPr>
          <w:rFonts w:hint="eastAsia" w:ascii="宋体" w:hAnsi="宋体"/>
          <w:sz w:val="32"/>
        </w:rPr>
      </w:pPr>
    </w:p>
    <w:p>
      <w:pPr>
        <w:spacing w:line="560" w:lineRule="exact"/>
        <w:jc w:val="center"/>
        <w:rPr>
          <w:rFonts w:hint="eastAsia" w:ascii="宋体" w:hAnsi="宋体"/>
          <w:sz w:val="32"/>
        </w:rPr>
      </w:pPr>
    </w:p>
    <w:p>
      <w:pPr>
        <w:spacing w:line="560" w:lineRule="exact"/>
        <w:jc w:val="center"/>
        <w:rPr>
          <w:rFonts w:hint="eastAsia" w:ascii="宋体" w:hAnsi="宋体"/>
          <w:sz w:val="32"/>
        </w:rPr>
      </w:pPr>
    </w:p>
    <w:p>
      <w:pPr>
        <w:spacing w:line="560" w:lineRule="exact"/>
        <w:jc w:val="center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202</w:t>
      </w:r>
      <w:r>
        <w:rPr>
          <w:rFonts w:hint="eastAsia" w:ascii="宋体" w:hAnsi="宋体"/>
          <w:sz w:val="32"/>
          <w:lang w:val="en-US" w:eastAsia="zh-CN"/>
        </w:rPr>
        <w:t>5</w:t>
      </w:r>
      <w:r>
        <w:rPr>
          <w:rFonts w:hint="eastAsia" w:ascii="宋体" w:hAnsi="宋体"/>
          <w:sz w:val="32"/>
        </w:rPr>
        <w:t>年   月   日</w:t>
      </w:r>
    </w:p>
    <w:p>
      <w:pPr>
        <w:widowControl/>
        <w:jc w:val="left"/>
        <w:rPr>
          <w:rFonts w:hint="eastAsia" w:ascii="宋体" w:hAnsi="宋体"/>
          <w:sz w:val="32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48"/>
        <w:gridCol w:w="950"/>
        <w:gridCol w:w="19"/>
        <w:gridCol w:w="1344"/>
        <w:gridCol w:w="809"/>
        <w:gridCol w:w="34"/>
        <w:gridCol w:w="432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4" w:hRule="atLeast"/>
        </w:trPr>
        <w:tc>
          <w:tcPr>
            <w:tcW w:w="8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bookmarkStart w:id="0" w:name="_Hlk60839130"/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一、企业基本情况表</w:t>
            </w:r>
          </w:p>
          <w:bookmarkEnd w:id="0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所在城市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6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注册资本（万元）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企业注册地</w:t>
            </w:r>
          </w:p>
        </w:tc>
        <w:tc>
          <w:tcPr>
            <w:tcW w:w="6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年营收（万元）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年研发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占营收比例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（%）</w:t>
            </w: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企业类型</w:t>
            </w:r>
          </w:p>
        </w:tc>
        <w:tc>
          <w:tcPr>
            <w:tcW w:w="6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国有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中外合资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民营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外商独资 </w:t>
            </w:r>
          </w:p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其他：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企业简介</w:t>
            </w:r>
          </w:p>
        </w:tc>
        <w:tc>
          <w:tcPr>
            <w:tcW w:w="6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8"/>
        <w:spacing w:line="500" w:lineRule="exact"/>
        <w:ind w:right="420" w:firstLine="0" w:firstLineChars="0"/>
        <w:rPr>
          <w:rFonts w:hint="eastAsia" w:ascii="宋体" w:hAnsi="宋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Y="109"/>
        <w:tblW w:w="85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二、申报芯片情况表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申报芯片类别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（仅勾选一类）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控制类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模拟类 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电源类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驱动类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存储类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传感器类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功率类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通信类 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信息安全类 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计算类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其他：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芯片型号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主要技术参数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包括不限于：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1.本款芯片主要技术参数；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2.横向对比国内外同类产品。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备注：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提供相关证明材料与文字说明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客观、可量化内容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不超过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供货稳定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情况说明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1.制造地区：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在大陆流片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其他地区流片：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2.封装地区：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在大陆封装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其他地区封装：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3.供货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稳定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现状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注：提供相关证明材料与文字说明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客观、可量化内容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，不超过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上车应用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情况说明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1.上车应用情况：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已上车应用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未上车应用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2.上车应用数量：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10万片以上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其他数量：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3.搭载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该款芯片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的车辆情况：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注：提供相关证明材料与文字说明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客观、可量化内容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，不超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过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创新能力及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应用前景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填写说明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包括不限于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对标国内外同类型芯片的情况；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攻克的技术难点；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自有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知识产权情况说明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包括不限于涉及该款芯片型的IP数量及占比（自研IP数量、授权IP数量以及自研IP数量占总IP数量百分比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）、专利数量等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本款芯片的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关键核心技术研发团队是否在境内；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本款芯片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社会与经济效益；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本款芯片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应用前景等方面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备注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：提供相关证明材料与文字说明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客观、可量化内容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，不超过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真实性声明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以上所填内容和提交资料均准确、真实、合法、有效、无涉密信息，不存在知识产权侵权行为，本企业愿为此承担有关法律责任。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法定代表人/授权代表（签名）：        （企业公章）：</w:t>
            </w:r>
          </w:p>
          <w:p>
            <w:pPr>
              <w:jc w:val="left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 xml:space="preserve">                                 </w:t>
            </w:r>
          </w:p>
          <w:p>
            <w:pPr>
              <w:jc w:val="right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 xml:space="preserve"> 日期：202</w:t>
            </w: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18"/>
              </w:rPr>
              <w:t>年</w:t>
            </w:r>
            <w:r>
              <w:rPr>
                <w:rFonts w:hint="eastAsia" w:ascii="宋体" w:hAnsi="宋体"/>
                <w:sz w:val="22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18"/>
              </w:rPr>
              <w:t>月</w:t>
            </w:r>
            <w:r>
              <w:rPr>
                <w:rFonts w:hint="eastAsia" w:ascii="宋体" w:hAnsi="宋体"/>
                <w:sz w:val="22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18"/>
              </w:rPr>
              <w:t xml:space="preserve">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备注：</w:t>
            </w:r>
          </w:p>
          <w:p>
            <w:pPr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1.企业可申报多款芯片，但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每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个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类别的芯片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仅可申报1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款型号（同系列产品只报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款）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hd w:val="clear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“二、申报芯片情况表”可重复添加（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款芯片填写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张表格）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68BA7"/>
    <w:multiLevelType w:val="singleLevel"/>
    <w:tmpl w:val="A8568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5D"/>
    <w:rsid w:val="000211D6"/>
    <w:rsid w:val="000518D1"/>
    <w:rsid w:val="000544F0"/>
    <w:rsid w:val="000551A8"/>
    <w:rsid w:val="00154680"/>
    <w:rsid w:val="002117B5"/>
    <w:rsid w:val="00491830"/>
    <w:rsid w:val="00500CDE"/>
    <w:rsid w:val="00536B49"/>
    <w:rsid w:val="00577A7D"/>
    <w:rsid w:val="00621124"/>
    <w:rsid w:val="00664553"/>
    <w:rsid w:val="006D7495"/>
    <w:rsid w:val="006F348A"/>
    <w:rsid w:val="007009E4"/>
    <w:rsid w:val="0070584C"/>
    <w:rsid w:val="00791298"/>
    <w:rsid w:val="007D67CB"/>
    <w:rsid w:val="008347B4"/>
    <w:rsid w:val="00877F21"/>
    <w:rsid w:val="00A1720C"/>
    <w:rsid w:val="00A225B3"/>
    <w:rsid w:val="00A442BA"/>
    <w:rsid w:val="00A82E5D"/>
    <w:rsid w:val="00AD0CD3"/>
    <w:rsid w:val="00BC7789"/>
    <w:rsid w:val="00C853B8"/>
    <w:rsid w:val="00CC1274"/>
    <w:rsid w:val="00CF6AB3"/>
    <w:rsid w:val="00D554EF"/>
    <w:rsid w:val="00D93274"/>
    <w:rsid w:val="00DB66F7"/>
    <w:rsid w:val="00FE1B45"/>
    <w:rsid w:val="00FE298D"/>
    <w:rsid w:val="04474A37"/>
    <w:rsid w:val="0688520C"/>
    <w:rsid w:val="07DA78EE"/>
    <w:rsid w:val="096C2CD5"/>
    <w:rsid w:val="0DC64126"/>
    <w:rsid w:val="0E142B05"/>
    <w:rsid w:val="102665D2"/>
    <w:rsid w:val="147E0160"/>
    <w:rsid w:val="161B4DDD"/>
    <w:rsid w:val="17892A80"/>
    <w:rsid w:val="187F1F43"/>
    <w:rsid w:val="1E5F3479"/>
    <w:rsid w:val="295938E3"/>
    <w:rsid w:val="2C8A031F"/>
    <w:rsid w:val="2D1D155A"/>
    <w:rsid w:val="2E6B6F0C"/>
    <w:rsid w:val="2F661F28"/>
    <w:rsid w:val="380C44C9"/>
    <w:rsid w:val="38482EC7"/>
    <w:rsid w:val="3C7C10C8"/>
    <w:rsid w:val="3E305CF3"/>
    <w:rsid w:val="3EC80C8D"/>
    <w:rsid w:val="45292F05"/>
    <w:rsid w:val="47415AF3"/>
    <w:rsid w:val="49FC3E03"/>
    <w:rsid w:val="50831D2C"/>
    <w:rsid w:val="51DE2C00"/>
    <w:rsid w:val="52B87DC4"/>
    <w:rsid w:val="55F45C3A"/>
    <w:rsid w:val="57B83E4B"/>
    <w:rsid w:val="6B0034CA"/>
    <w:rsid w:val="6CC25006"/>
    <w:rsid w:val="6D7A2AAC"/>
    <w:rsid w:val="74113EFA"/>
    <w:rsid w:val="7B375779"/>
    <w:rsid w:val="7FC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958</Characters>
  <Lines>7</Lines>
  <Paragraphs>2</Paragraphs>
  <TotalTime>4</TotalTime>
  <ScaleCrop>false</ScaleCrop>
  <LinksUpToDate>false</LinksUpToDate>
  <CharactersWithSpaces>1124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2024-10-17T09:18:00Z</dcterms:created>
  <dc:creator>HE</dc:creator>
  <cp:lastModifiedBy>HE</cp:lastModifiedBy>
  <dcterms:modified xsi:type="dcterms:W3CDTF">2025-08-11T08:18:57Z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202F5FCE0AC1444F96B1D8EE88E3E8DF</vt:lpwstr>
  </property>
</Properties>
</file>