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1"/>
        <w:framePr w:wrap="around" w:vAnchor="page" w:y="553"/>
      </w:pPr>
      <w:bookmarkStart w:id="0" w:name="_Toc12962"/>
      <w:bookmarkStart w:id="1" w:name="_Toc28669"/>
      <w:bookmarkStart w:id="2" w:name="_Toc23466"/>
      <w:bookmarkStart w:id="3" w:name="_Toc14177"/>
      <w:bookmarkStart w:id="4" w:name="_Toc27687"/>
      <w:r>
        <w:rPr>
          <w:rFonts w:hint="eastAsia" w:hAnsi="黑体" w:cs="黑体"/>
        </w:rPr>
        <w:t>ICS</w:t>
      </w:r>
      <w:r>
        <w:rPr>
          <w:rFonts w:hint="eastAsia" w:ascii="Times New Roman"/>
          <w:b/>
          <w:bCs/>
        </w:rPr>
        <w:t xml:space="preserve"> </w:t>
      </w:r>
      <w:bookmarkStart w:id="5" w:name="ICS"/>
      <w:r>
        <w:rPr>
          <w:rFonts w:hint="eastAsia" w:hAnsi="黑体" w:cs="黑体"/>
        </w:rPr>
        <w:fldChar w:fldCharType="begin">
          <w:ffData>
            <w:name w:val="ICS"/>
            <w:enabled/>
            <w:calcOnExit w:val="0"/>
            <w:helpText w:type="text" w:val="请输入正确的ICS号："/>
            <w:textInput>
              <w:default w:val="27.070"/>
            </w:textInput>
          </w:ffData>
        </w:fldChar>
      </w:r>
      <w:r>
        <w:rPr>
          <w:rFonts w:hint="eastAsia" w:hAnsi="黑体" w:cs="黑体"/>
        </w:rPr>
        <w:instrText xml:space="preserve">FORMTEXT</w:instrText>
      </w:r>
      <w:r>
        <w:rPr>
          <w:rFonts w:hint="eastAsia" w:hAnsi="黑体" w:cs="黑体"/>
        </w:rPr>
        <w:fldChar w:fldCharType="separate"/>
      </w:r>
      <w:r>
        <w:rPr>
          <w:rFonts w:hint="eastAsia" w:hAnsi="黑体" w:cs="黑体"/>
        </w:rPr>
        <w:t>27.070</w:t>
      </w:r>
      <w:r>
        <w:rPr>
          <w:rFonts w:hint="eastAsia" w:hAnsi="黑体" w:cs="黑体"/>
        </w:rPr>
        <w:fldChar w:fldCharType="end"/>
      </w:r>
      <w:bookmarkEnd w:id="5"/>
    </w:p>
    <w:p>
      <w:pPr>
        <w:pStyle w:val="71"/>
        <w:framePr w:wrap="around" w:vAnchor="page" w:y="553"/>
      </w:pPr>
      <w:r>
        <w:rPr>
          <w:rFonts w:hint="eastAsia" w:hAnsi="黑体" w:cs="黑体"/>
        </w:rPr>
        <w:t>CCS</w:t>
      </w:r>
      <w:r>
        <w:rPr>
          <w:rFonts w:hint="eastAsia" w:ascii="Times New Roman"/>
        </w:rPr>
        <w:t xml:space="preserve"> </w:t>
      </w:r>
      <w:bookmarkStart w:id="6" w:name="WXFLH"/>
      <w:r>
        <w:rPr>
          <w:rFonts w:hint="eastAsia" w:hAnsi="黑体" w:cs="黑体"/>
        </w:rPr>
        <w:fldChar w:fldCharType="begin">
          <w:ffData>
            <w:name w:val="WXFLH"/>
            <w:enabled/>
            <w:calcOnExit w:val="0"/>
            <w:helpText w:type="text" w:val="请输入中国标准文献分类号："/>
            <w:textInput>
              <w:default w:val="T 47"/>
            </w:textInput>
          </w:ffData>
        </w:fldChar>
      </w:r>
      <w:r>
        <w:rPr>
          <w:rFonts w:hint="eastAsia" w:hAnsi="黑体" w:cs="黑体"/>
        </w:rPr>
        <w:instrText xml:space="preserve">FORMTEXT</w:instrText>
      </w:r>
      <w:r>
        <w:rPr>
          <w:rFonts w:hint="eastAsia" w:hAnsi="黑体" w:cs="黑体"/>
        </w:rPr>
        <w:fldChar w:fldCharType="separate"/>
      </w:r>
      <w:r>
        <w:rPr>
          <w:rFonts w:hint="eastAsia" w:hAnsi="黑体" w:cs="黑体"/>
        </w:rPr>
        <w:t>T 47</w:t>
      </w:r>
      <w:r>
        <w:rPr>
          <w:rFonts w:hint="eastAsia" w:hAnsi="黑体" w:cs="黑体"/>
        </w:rPr>
        <w:fldChar w:fldCharType="end"/>
      </w:r>
      <w:bookmarkEnd w:id="6"/>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3" w:type="dxa"/>
            <w:tcBorders>
              <w:top w:val="nil"/>
              <w:left w:val="nil"/>
              <w:bottom w:val="nil"/>
              <w:right w:val="nil"/>
            </w:tcBorders>
          </w:tcPr>
          <w:p>
            <w:pPr>
              <w:pStyle w:val="71"/>
              <w:framePr w:wrap="around" w:vAnchor="page" w:y="553"/>
            </w:pPr>
          </w:p>
        </w:tc>
      </w:tr>
    </w:tbl>
    <w:p>
      <w:pPr>
        <w:pStyle w:val="132"/>
        <w:framePr w:wrap="around" w:x="1312" w:y="1971"/>
        <w:rPr>
          <w:rFonts w:hint="eastAsia"/>
          <w:sz w:val="84"/>
          <w:szCs w:val="84"/>
        </w:rPr>
      </w:pPr>
      <w:r>
        <w:rPr>
          <w:rFonts w:hint="eastAsia"/>
          <w:sz w:val="84"/>
          <w:szCs w:val="84"/>
        </w:rPr>
        <w:t>团体标准</w:t>
      </w:r>
    </w:p>
    <w:p>
      <w:pPr>
        <w:pStyle w:val="141"/>
        <w:framePr w:wrap="around"/>
        <w:rPr>
          <w:rFonts w:hint="eastAsia" w:hAnsi="黑体" w:cs="黑体"/>
        </w:rPr>
      </w:pPr>
      <w:r>
        <w:rPr>
          <w:rFonts w:hint="eastAsia" w:hAnsi="黑体" w:cs="黑体"/>
        </w:rPr>
        <w:t>T/</w:t>
      </w:r>
      <w:r>
        <w:rPr>
          <w:rFonts w:hAnsi="黑体" w:cs="黑体"/>
        </w:rPr>
        <w:fldChar w:fldCharType="begin">
          <w:ffData>
            <w:name w:val="StdNo0"/>
            <w:enabled/>
            <w:calcOnExit w:val="0"/>
            <w:textInput>
              <w:default w:val="XXX"/>
            </w:textInput>
          </w:ffData>
        </w:fldChar>
      </w:r>
      <w:bookmarkStart w:id="7" w:name="StdNo0"/>
      <w:r>
        <w:rPr>
          <w:rFonts w:hAnsi="黑体" w:cs="黑体"/>
        </w:rPr>
        <w:instrText xml:space="preserve"> </w:instrText>
      </w:r>
      <w:r>
        <w:rPr>
          <w:rFonts w:hint="eastAsia" w:hAnsi="黑体" w:cs="黑体"/>
        </w:rPr>
        <w:instrText xml:space="preserve">FORMTEXT</w:instrText>
      </w:r>
      <w:r>
        <w:rPr>
          <w:rFonts w:hAnsi="黑体" w:cs="黑体"/>
        </w:rPr>
        <w:instrText xml:space="preserve"> </w:instrText>
      </w:r>
      <w:r>
        <w:rPr>
          <w:rFonts w:hAnsi="黑体" w:cs="黑体"/>
        </w:rPr>
        <w:fldChar w:fldCharType="separate"/>
      </w:r>
      <w:r>
        <w:rPr>
          <w:rFonts w:hAnsi="黑体" w:cs="黑体"/>
        </w:rPr>
        <w:t>XXX</w:t>
      </w:r>
      <w:r>
        <w:rPr>
          <w:rFonts w:hAnsi="黑体" w:cs="黑体"/>
        </w:rPr>
        <w:fldChar w:fldCharType="end"/>
      </w:r>
      <w:bookmarkEnd w:id="7"/>
      <w:r>
        <w:rPr>
          <w:rFonts w:hint="eastAsia" w:hAnsi="黑体" w:cs="黑体"/>
        </w:rPr>
        <w:t xml:space="preserve"> </w:t>
      </w:r>
      <w:r>
        <w:rPr>
          <w:rFonts w:hAnsi="黑体" w:cs="黑体"/>
        </w:rPr>
        <w:t>XX</w:t>
      </w:r>
      <w:r>
        <w:rPr>
          <w:rFonts w:hint="eastAsia" w:hAnsi="黑体" w:cs="黑体"/>
        </w:rPr>
        <w:t>—</w:t>
      </w:r>
      <w:r>
        <w:rPr>
          <w:rFonts w:hAnsi="黑体" w:cs="黑体"/>
        </w:rPr>
        <w:t>202</w:t>
      </w:r>
      <w:r>
        <w:rPr>
          <w:rFonts w:hint="eastAsia" w:hAnsi="黑体" w:cs="黑体"/>
        </w:rPr>
        <w:t>5</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6" w:type="dxa"/>
            <w:tcBorders>
              <w:top w:val="nil"/>
              <w:left w:val="nil"/>
              <w:bottom w:val="nil"/>
              <w:right w:val="nil"/>
            </w:tcBorders>
          </w:tcPr>
          <w:p>
            <w:pPr>
              <w:pStyle w:val="128"/>
              <w:framePr w:wrap="around"/>
              <w:rPr>
                <w:rFonts w:hint="eastAsia" w:hAnsi="黑体" w:cs="黑体"/>
              </w:rPr>
            </w:pPr>
            <w:r>
              <mc:AlternateContent>
                <mc:Choice Requires="wps">
                  <w:drawing>
                    <wp:anchor distT="0" distB="0" distL="114300" distR="114300" simplePos="0" relativeHeight="251659264" behindDoc="1" locked="0" layoutInCell="1" allowOverlap="1">
                      <wp:simplePos x="0" y="0"/>
                      <wp:positionH relativeFrom="column">
                        <wp:posOffset>4735195</wp:posOffset>
                      </wp:positionH>
                      <wp:positionV relativeFrom="paragraph">
                        <wp:posOffset>34290</wp:posOffset>
                      </wp:positionV>
                      <wp:extent cx="1143000" cy="228600"/>
                      <wp:effectExtent l="0" t="0" r="0" b="0"/>
                      <wp:wrapNone/>
                      <wp:docPr id="9"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vert="horz" wrap="square" anchor="t" upright="1"/>
                          </wps:wsp>
                        </a:graphicData>
                      </a:graphic>
                    </wp:anchor>
                  </w:drawing>
                </mc:Choice>
                <mc:Fallback>
                  <w:pict>
                    <v:rect id="DT" o:spid="_x0000_s1026" o:spt="1" style="position:absolute;left:0pt;margin-left:372.85pt;margin-top:2.7pt;height:18pt;width:90pt;z-index:-251657216;mso-width-relative:page;mso-height-relative:page;" fillcolor="#FFFFFF" filled="t" stroked="f" coordsize="21600,21600" o:gfxdata="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SNbeLWAAAACAEAAA8AAAAAAAAAAQAgAAAAIgAAAGRycy9kb3ducmV2LnhtbFBLAQIUABQA&#10;AAAIAIdO4kC5nOqpuQEAAH4DAAAOAAAAAAAAAAEAIAAAACUBAABkcnMvZTJvRG9jLnhtbFBLBQYA&#10;AAAABgAGAFkBAABQBQAAAAA=&#10;">
                      <v:fill on="t" focussize="0,0"/>
                      <v:stroke on="f"/>
                      <v:imagedata o:title=""/>
                      <o:lock v:ext="edit" aspectratio="f"/>
                    </v:rect>
                  </w:pict>
                </mc:Fallback>
              </mc:AlternateContent>
            </w:r>
            <w:bookmarkStart w:id="8" w:name="DT"/>
            <w:r>
              <w:rPr>
                <w:rFonts w:hAnsi="黑体" w:cs="黑体"/>
              </w:rPr>
              <w:fldChar w:fldCharType="begin">
                <w:ffData>
                  <w:name w:val="DT"/>
                  <w:enabled/>
                  <w:calcOnExit w:val="0"/>
                  <w:textInput/>
                </w:ffData>
              </w:fldChar>
            </w:r>
            <w:r>
              <w:rPr>
                <w:rFonts w:hAnsi="黑体" w:cs="黑体"/>
              </w:rPr>
              <w:instrText xml:space="preserve">FORMTEXT</w:instrText>
            </w:r>
            <w:r>
              <w:rPr>
                <w:rFonts w:hAnsi="黑体" w:cs="黑体"/>
              </w:rPr>
              <w:fldChar w:fldCharType="separate"/>
            </w:r>
            <w:r>
              <w:rPr>
                <w:rFonts w:hAnsi="黑体" w:cs="黑体"/>
              </w:rPr>
              <w:t>     </w:t>
            </w:r>
            <w:r>
              <w:rPr>
                <w:rFonts w:hAnsi="黑体" w:cs="黑体"/>
              </w:rPr>
              <w:fldChar w:fldCharType="end"/>
            </w:r>
            <w:bookmarkEnd w:id="8"/>
          </w:p>
        </w:tc>
      </w:tr>
    </w:tbl>
    <w:p>
      <w:pPr>
        <w:pStyle w:val="141"/>
        <w:framePr w:wrap="around"/>
        <w:rPr>
          <w:rFonts w:hint="eastAsia" w:hAnsi="黑体" w:cs="黑体"/>
        </w:rPr>
      </w:pPr>
    </w:p>
    <w:p>
      <w:pPr>
        <w:pStyle w:val="141"/>
        <w:framePr w:wrap="around"/>
        <w:rPr>
          <w:rFonts w:hint="eastAsia" w:hAnsi="黑体" w:cs="黑体"/>
        </w:rPr>
      </w:pPr>
    </w:p>
    <w:p>
      <w:pPr>
        <w:pStyle w:val="60"/>
        <w:framePr w:w="9367" w:wrap="around" w:x="1216" w:y="6363"/>
        <w:spacing w:before="240" w:line="240" w:lineRule="auto"/>
        <w:rPr>
          <w:rFonts w:hint="eastAsia" w:ascii="黑体" w:hAnsi="黑体"/>
          <w:sz w:val="52"/>
        </w:rPr>
      </w:pPr>
      <w:bookmarkStart w:id="9" w:name="OLE_LINK2"/>
      <w:r>
        <w:rPr>
          <w:rFonts w:hint="eastAsia" w:ascii="黑体" w:hAnsi="黑体"/>
          <w:sz w:val="52"/>
        </w:rPr>
        <w:t>汽车领域数据要素确权规则</w:t>
      </w:r>
    </w:p>
    <w:bookmarkEnd w:id="9"/>
    <w:p>
      <w:pPr>
        <w:pStyle w:val="60"/>
        <w:framePr w:w="9367" w:wrap="around" w:x="1216" w:y="6363"/>
        <w:spacing w:before="240" w:line="240" w:lineRule="auto"/>
        <w:rPr>
          <w:rFonts w:hint="eastAsia" w:hAnsi="黑体" w:cs="黑体"/>
        </w:rPr>
      </w:pPr>
      <w:r>
        <w:rPr>
          <w:rFonts w:hint="eastAsia" w:hAnsi="黑体" w:cs="黑体"/>
          <w:b/>
          <w:bCs/>
        </w:rPr>
        <w:t xml:space="preserve">Rules for Vehicle </w:t>
      </w:r>
      <w:r>
        <w:rPr>
          <w:rFonts w:hAnsi="黑体" w:cs="黑体"/>
          <w:b/>
          <w:bCs/>
        </w:rPr>
        <w:t xml:space="preserve">Data Element Rights Confirmation </w:t>
      </w:r>
    </w:p>
    <w:p>
      <w:pPr>
        <w:pStyle w:val="59"/>
        <w:framePr w:w="9367" w:wrap="around" w:x="1216" w:y="6363"/>
        <w:spacing w:line="240" w:lineRule="auto"/>
      </w:pPr>
      <w:r>
        <w:fldChar w:fldCharType="begin">
          <w:ffData>
            <w:name w:val="YZBS"/>
            <w:enabled/>
            <w:calcOnExit w:val="0"/>
            <w:textInput>
              <w:default w:val="（意见征集稿）"/>
            </w:textInput>
          </w:ffData>
        </w:fldChar>
      </w:r>
      <w:bookmarkStart w:id="10" w:name="YZBS"/>
      <w:r>
        <w:instrText xml:space="preserve"> FORMTEXT </w:instrText>
      </w:r>
      <w:r>
        <w:fldChar w:fldCharType="separate"/>
      </w:r>
      <w:r>
        <w:rPr>
          <w:rFonts w:hint="eastAsia"/>
        </w:rPr>
        <w:t>（意见征集稿）</w:t>
      </w:r>
      <w:r>
        <w:fldChar w:fldCharType="end"/>
      </w:r>
      <w:bookmarkEnd w:id="10"/>
    </w:p>
    <w:tbl>
      <w:tblPr>
        <w:tblStyle w:val="43"/>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tcPr>
          <w:p>
            <w:pPr>
              <w:pStyle w:val="88"/>
              <w:framePr w:w="9367" w:wrap="around" w:x="1216" w:y="6363"/>
            </w:pPr>
            <w:r>
              <mc:AlternateContent>
                <mc:Choice Requires="wps">
                  <w:drawing>
                    <wp:anchor distT="0" distB="0" distL="114300" distR="114300" simplePos="0" relativeHeight="251660288" behindDoc="1" locked="0" layoutInCell="1" allowOverlap="1">
                      <wp:simplePos x="0" y="0"/>
                      <wp:positionH relativeFrom="column">
                        <wp:posOffset>2455545</wp:posOffset>
                      </wp:positionH>
                      <wp:positionV relativeFrom="paragraph">
                        <wp:posOffset>246380</wp:posOffset>
                      </wp:positionV>
                      <wp:extent cx="1270000" cy="304800"/>
                      <wp:effectExtent l="0" t="0" r="0" b="0"/>
                      <wp:wrapNone/>
                      <wp:docPr id="6"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vert="horz" wrap="square" anchor="t" upright="1"/>
                          </wps:wsp>
                        </a:graphicData>
                      </a:graphic>
                    </wp:anchor>
                  </w:drawing>
                </mc:Choice>
                <mc:Fallback>
                  <w:pict>
                    <v:rect id="LB" o:spid="_x0000_s1026" o:spt="1" style="position:absolute;left:0pt;margin-left:193.35pt;margin-top:19.4pt;height:24pt;width:100pt;z-index:-251656192;mso-width-relative:page;mso-height-relative:page;" fillcolor="#FFFFFF" filled="t" stroked="f" coordsize="21600,21600" o:gfxdata="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OmInszWAAAACQEAAA8AAAAAAAAAAQAgAAAAIgAAAGRycy9kb3ducmV2LnhtbFBLAQIUABQA&#10;AAAIAIdO4kD2XYZ9uQEAAH4DAAAOAAAAAAAAAAEAIAAAACUBAABkcnMvZTJvRG9jLnhtbFBLBQYA&#10;AAAABgAGAFkBAABQBQAAAAA=&#10;">
                      <v:fill on="t" focussize="0,0"/>
                      <v:stroke on="f"/>
                      <v:imagedata o:title=""/>
                      <o:lock v:ext="edit" aspectratio="f"/>
                    </v:rect>
                  </w:pict>
                </mc:Fallback>
              </mc:AlternateContent>
            </w:r>
            <w:r>
              <mc:AlternateContent>
                <mc:Choice Requires="wps">
                  <w:drawing>
                    <wp:anchor distT="0" distB="0" distL="114300" distR="114300" simplePos="0" relativeHeight="251661312" behindDoc="1" locked="1" layoutInCell="1" allowOverlap="1">
                      <wp:simplePos x="0" y="0"/>
                      <wp:positionH relativeFrom="column">
                        <wp:posOffset>2201545</wp:posOffset>
                      </wp:positionH>
                      <wp:positionV relativeFrom="paragraph">
                        <wp:posOffset>573405</wp:posOffset>
                      </wp:positionV>
                      <wp:extent cx="1905000" cy="254000"/>
                      <wp:effectExtent l="0" t="0" r="0" b="0"/>
                      <wp:wrapNone/>
                      <wp:docPr id="3"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bodyPr vert="horz" wrap="square" anchor="t" upright="1"/>
                          </wps:wsp>
                        </a:graphicData>
                      </a:graphic>
                    </wp:anchor>
                  </w:drawing>
                </mc:Choice>
                <mc:Fallback>
                  <w:pict>
                    <v:rect id="RQ" o:spid="_x0000_s1026" o:spt="1" style="position:absolute;left:0pt;margin-left:173.35pt;margin-top:45.15pt;height:20pt;width:150pt;z-index:-251655168;mso-width-relative:page;mso-height-relative:page;" fillcolor="#FFFFFF" filled="t" stroked="f" coordsize="21600,21600" o:gfxdata="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RcjTDWAAAACgEAAA8AAAAAAAAAAQAgAAAAIgAAAGRycy9kb3ducmV2LnhtbFBLAQIUABQA&#10;AAAIAIdO4kDwQ2ZPuQEAAH4DAAAOAAAAAAAAAAEAIAAAACUBAABkcnMvZTJvRG9jLnhtbFBLBQYA&#10;AAAABgAGAFkBAABQBQAAAAA=&#10;">
                      <v:fill on="t" focussize="0,0"/>
                      <v:stroke on="f"/>
                      <v:imagedata o:title=""/>
                      <o:lock v:ext="edit" aspectratio="f"/>
                      <w10:anchorlock/>
                    </v:rect>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tcPr>
          <w:p>
            <w:pPr>
              <w:pStyle w:val="90"/>
              <w:framePr w:w="9367" w:wrap="around" w:x="1216" w:y="6363"/>
            </w:pPr>
            <w:r>
              <w:rPr>
                <w:rFonts w:hint="eastAsia"/>
              </w:rPr>
              <w:fldChar w:fldCharType="begin">
                <w:ffData>
                  <w:name w:val="WCRQ"/>
                  <w:enabled/>
                  <w:calcOnExit w:val="0"/>
                  <w:textInput/>
                </w:ffData>
              </w:fldChar>
            </w:r>
            <w:bookmarkStart w:id="11" w:name="WCRQ"/>
            <w:r>
              <w:rPr>
                <w:rFonts w:hint="eastAsia"/>
              </w:rPr>
              <w:instrText xml:space="preserve">FORMTEXT</w:instrText>
            </w:r>
            <w:r>
              <w:rPr>
                <w:rFonts w:hint="eastAsia"/>
              </w:rPr>
              <w:fldChar w:fldCharType="separate"/>
            </w:r>
            <w:r>
              <w:t>     </w:t>
            </w:r>
            <w:r>
              <w:rPr>
                <w:rFonts w:hint="eastAsia"/>
              </w:rPr>
              <w:fldChar w:fldCharType="end"/>
            </w:r>
            <w:bookmarkEnd w:id="11"/>
          </w:p>
        </w:tc>
      </w:tr>
    </w:tbl>
    <w:p>
      <w:pPr>
        <w:framePr w:w="3997" w:h="471" w:hRule="exact" w:vSpace="181" w:wrap="around" w:vAnchor="page" w:hAnchor="page" w:x="1404" w:y="14351" w:anchorLock="1"/>
        <w:widowControl/>
        <w:jc w:val="left"/>
        <w:rPr>
          <w:rFonts w:eastAsia="黑体"/>
          <w:kern w:val="0"/>
          <w:sz w:val="28"/>
          <w:szCs w:val="20"/>
        </w:rPr>
      </w:pPr>
      <w:r>
        <w:rPr>
          <w:rFonts w:ascii="黑体" w:eastAsia="黑体"/>
          <w:kern w:val="0"/>
          <w:sz w:val="28"/>
          <w:szCs w:val="20"/>
        </w:rPr>
        <w:fldChar w:fldCharType="begin">
          <w:ffData>
            <w:name w:val="FY"/>
            <w:enabled/>
            <w:calcOnExit w:val="0"/>
            <w:textInput>
              <w:default w:val="2025"/>
              <w:maxLength w:val="4"/>
            </w:textInput>
          </w:ffData>
        </w:fldChar>
      </w:r>
      <w:bookmarkStart w:id="12" w:name="FY"/>
      <w:r>
        <w:rPr>
          <w:rFonts w:ascii="黑体" w:eastAsia="黑体"/>
          <w:kern w:val="0"/>
          <w:sz w:val="28"/>
          <w:szCs w:val="20"/>
        </w:rPr>
        <w:instrText xml:space="preserve"> FORMTEXT </w:instrText>
      </w:r>
      <w:r>
        <w:rPr>
          <w:rFonts w:ascii="黑体" w:eastAsia="黑体"/>
          <w:kern w:val="0"/>
          <w:sz w:val="28"/>
          <w:szCs w:val="20"/>
        </w:rPr>
        <w:fldChar w:fldCharType="separate"/>
      </w:r>
      <w:r>
        <w:rPr>
          <w:rFonts w:ascii="黑体" w:eastAsia="黑体"/>
          <w:kern w:val="0"/>
          <w:sz w:val="28"/>
          <w:szCs w:val="20"/>
        </w:rPr>
        <w:t>2025</w:t>
      </w:r>
      <w:r>
        <w:rPr>
          <w:rFonts w:ascii="黑体" w:eastAsia="黑体"/>
          <w:kern w:val="0"/>
          <w:sz w:val="28"/>
          <w:szCs w:val="20"/>
        </w:rPr>
        <w:fldChar w:fldCharType="end"/>
      </w:r>
      <w:bookmarkEnd w:id="12"/>
      <w:r>
        <mc:AlternateContent>
          <mc:Choice Requires="wps">
            <w:drawing>
              <wp:anchor distT="0" distB="0" distL="114300" distR="114300" simplePos="0" relativeHeight="251662336" behindDoc="0" locked="1" layoutInCell="1" allowOverlap="1">
                <wp:simplePos x="0" y="0"/>
                <wp:positionH relativeFrom="column">
                  <wp:posOffset>-11430</wp:posOffset>
                </wp:positionH>
                <wp:positionV relativeFrom="page">
                  <wp:posOffset>9253220</wp:posOffset>
                </wp:positionV>
                <wp:extent cx="6121400" cy="635"/>
                <wp:effectExtent l="0" t="0" r="0" b="0"/>
                <wp:wrapNone/>
                <wp:docPr id="4" name="直线 10"/>
                <wp:cNvGraphicFramePr/>
                <a:graphic xmlns:a="http://schemas.openxmlformats.org/drawingml/2006/main">
                  <a:graphicData uri="http://schemas.microsoft.com/office/word/2010/wordprocessingShape">
                    <wps:wsp>
                      <wps:cNvCnPr/>
                      <wps:spPr>
                        <a:xfrm>
                          <a:off x="0" y="0"/>
                          <a:ext cx="612140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0" o:spid="_x0000_s1026" o:spt="20" style="position:absolute;left:0pt;margin-left:-0.9pt;margin-top:728.6pt;height:0.05pt;width:482pt;mso-position-vertical-relative:page;z-index:251662336;mso-width-relative:page;mso-height-relative:page;" filled="f" stroked="t" coordsize="21600,21600" o:gfxdata="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NHiyTZAAAADAEA&#10;AA8AAAAAAAAAAQAgAAAAIgAAAGRycy9kb3ducmV2LnhtbFBLAQIUABQAAAAIAIdO4kCkJx7U4AEA&#10;ANIDAAAOAAAAAAAAAAEAIAAAACgBAABkcnMvZTJvRG9jLnhtbFBLBQYAAAAABgAGAFkBAAB6BQAA&#10;AAA=&#10;">
                <v:fill on="f" focussize="0,0"/>
                <v:stroke color="#000000" joinstyle="round"/>
                <v:imagedata o:title=""/>
                <o:lock v:ext="edit" aspectratio="f"/>
                <w10:anchorlock/>
              </v:line>
            </w:pict>
          </mc:Fallback>
        </mc:AlternateContent>
      </w:r>
      <w:r>
        <w:rPr>
          <w:rFonts w:hint="eastAsia" w:eastAsia="黑体"/>
          <w:kern w:val="0"/>
          <w:sz w:val="28"/>
          <w:szCs w:val="20"/>
        </w:rPr>
        <w:t xml:space="preserve"> </w:t>
      </w:r>
      <w:r>
        <w:rPr>
          <w:rFonts w:hint="eastAsia" w:ascii="黑体" w:eastAsia="黑体"/>
          <w:kern w:val="0"/>
          <w:sz w:val="28"/>
          <w:szCs w:val="20"/>
        </w:rPr>
        <w:t>-</w:t>
      </w:r>
      <w:r>
        <w:rPr>
          <w:rFonts w:hint="eastAsia" w:eastAsia="黑体"/>
          <w:kern w:val="0"/>
          <w:sz w:val="28"/>
          <w:szCs w:val="20"/>
        </w:rPr>
        <w:t xml:space="preserve"> </w:t>
      </w:r>
      <w:r>
        <w:rPr>
          <w:rFonts w:ascii="黑体" w:eastAsia="黑体"/>
          <w:kern w:val="0"/>
          <w:sz w:val="28"/>
          <w:szCs w:val="20"/>
        </w:rPr>
        <w:fldChar w:fldCharType="begin">
          <w:ffData>
            <w:name w:val="FM"/>
            <w:enabled/>
            <w:calcOnExit w:val="0"/>
            <w:textInput>
              <w:default w:val="XX"/>
              <w:maxLength w:val="2"/>
            </w:textInput>
          </w:ffData>
        </w:fldChar>
      </w:r>
      <w:bookmarkStart w:id="13" w:name="FM"/>
      <w:r>
        <w:rPr>
          <w:rFonts w:ascii="黑体" w:eastAsia="黑体"/>
          <w:kern w:val="0"/>
          <w:sz w:val="28"/>
          <w:szCs w:val="20"/>
        </w:rPr>
        <w:instrText xml:space="preserve"> FORMTEXT </w:instrText>
      </w:r>
      <w:r>
        <w:rPr>
          <w:rFonts w:ascii="黑体" w:eastAsia="黑体"/>
          <w:kern w:val="0"/>
          <w:sz w:val="28"/>
          <w:szCs w:val="20"/>
        </w:rPr>
        <w:fldChar w:fldCharType="separate"/>
      </w:r>
      <w:r>
        <w:rPr>
          <w:rFonts w:ascii="黑体" w:eastAsia="黑体"/>
          <w:kern w:val="0"/>
          <w:sz w:val="28"/>
          <w:szCs w:val="20"/>
        </w:rPr>
        <w:t>XX</w:t>
      </w:r>
      <w:r>
        <w:rPr>
          <w:rFonts w:ascii="黑体" w:eastAsia="黑体"/>
          <w:kern w:val="0"/>
          <w:sz w:val="28"/>
          <w:szCs w:val="20"/>
        </w:rPr>
        <w:fldChar w:fldCharType="end"/>
      </w:r>
      <w:bookmarkEnd w:id="13"/>
      <w:r>
        <w:rPr>
          <w:rFonts w:hint="eastAsia" w:eastAsia="黑体"/>
          <w:kern w:val="0"/>
          <w:sz w:val="28"/>
          <w:szCs w:val="20"/>
        </w:rPr>
        <w:t xml:space="preserve"> </w:t>
      </w:r>
      <w:r>
        <w:rPr>
          <w:rFonts w:hint="eastAsia" w:ascii="黑体" w:eastAsia="黑体"/>
          <w:kern w:val="0"/>
          <w:sz w:val="28"/>
          <w:szCs w:val="20"/>
        </w:rPr>
        <w:t>-</w:t>
      </w:r>
      <w:r>
        <w:rPr>
          <w:rFonts w:hint="eastAsia" w:eastAsia="黑体"/>
          <w:kern w:val="0"/>
          <w:sz w:val="28"/>
          <w:szCs w:val="20"/>
        </w:rPr>
        <w:t xml:space="preserve"> </w:t>
      </w:r>
      <w:r>
        <w:rPr>
          <w:rFonts w:ascii="黑体" w:eastAsia="黑体"/>
          <w:kern w:val="0"/>
          <w:sz w:val="28"/>
          <w:szCs w:val="20"/>
        </w:rPr>
        <w:fldChar w:fldCharType="begin">
          <w:ffData>
            <w:name w:val="FD"/>
            <w:enabled/>
            <w:calcOnExit w:val="0"/>
            <w:textInput>
              <w:default w:val="XX"/>
              <w:maxLength w:val="2"/>
            </w:textInput>
          </w:ffData>
        </w:fldChar>
      </w:r>
      <w:bookmarkStart w:id="14" w:name="FD"/>
      <w:r>
        <w:rPr>
          <w:rFonts w:ascii="黑体" w:eastAsia="黑体"/>
          <w:kern w:val="0"/>
          <w:sz w:val="28"/>
          <w:szCs w:val="20"/>
        </w:rPr>
        <w:instrText xml:space="preserve"> FORMTEXT </w:instrText>
      </w:r>
      <w:r>
        <w:rPr>
          <w:rFonts w:ascii="黑体" w:eastAsia="黑体"/>
          <w:kern w:val="0"/>
          <w:sz w:val="28"/>
          <w:szCs w:val="20"/>
        </w:rPr>
        <w:fldChar w:fldCharType="separate"/>
      </w:r>
      <w:r>
        <w:rPr>
          <w:rFonts w:ascii="黑体" w:eastAsia="黑体"/>
          <w:kern w:val="0"/>
          <w:sz w:val="28"/>
          <w:szCs w:val="20"/>
        </w:rPr>
        <w:t>XX</w:t>
      </w:r>
      <w:r>
        <w:rPr>
          <w:rFonts w:ascii="黑体" w:eastAsia="黑体"/>
          <w:kern w:val="0"/>
          <w:sz w:val="28"/>
          <w:szCs w:val="20"/>
        </w:rPr>
        <w:fldChar w:fldCharType="end"/>
      </w:r>
      <w:bookmarkEnd w:id="14"/>
      <w:r>
        <w:rPr>
          <w:rFonts w:hint="eastAsia" w:eastAsia="黑体"/>
          <w:kern w:val="0"/>
          <w:sz w:val="28"/>
          <w:szCs w:val="20"/>
        </w:rPr>
        <w:t>发布</w:t>
      </w:r>
    </w:p>
    <w:p>
      <w:pPr>
        <w:framePr w:w="3997" w:h="471" w:hRule="exact" w:vSpace="181" w:wrap="around" w:vAnchor="page" w:hAnchor="page" w:x="6725" w:y="14313" w:anchorLock="1"/>
        <w:widowControl/>
        <w:jc w:val="right"/>
        <w:rPr>
          <w:rFonts w:eastAsia="黑体"/>
          <w:kern w:val="0"/>
          <w:sz w:val="28"/>
          <w:szCs w:val="20"/>
        </w:rPr>
      </w:pPr>
      <w:r>
        <w:rPr>
          <w:rFonts w:ascii="黑体" w:eastAsia="黑体"/>
          <w:kern w:val="0"/>
          <w:sz w:val="28"/>
          <w:szCs w:val="20"/>
        </w:rPr>
        <w:fldChar w:fldCharType="begin">
          <w:ffData>
            <w:name w:val="SY"/>
            <w:enabled/>
            <w:calcOnExit w:val="0"/>
            <w:textInput>
              <w:default w:val="2025"/>
              <w:maxLength w:val="4"/>
            </w:textInput>
          </w:ffData>
        </w:fldChar>
      </w:r>
      <w:bookmarkStart w:id="15" w:name="SY"/>
      <w:r>
        <w:rPr>
          <w:rFonts w:ascii="黑体" w:eastAsia="黑体"/>
          <w:kern w:val="0"/>
          <w:sz w:val="28"/>
          <w:szCs w:val="20"/>
        </w:rPr>
        <w:instrText xml:space="preserve"> FORMTEXT </w:instrText>
      </w:r>
      <w:r>
        <w:rPr>
          <w:rFonts w:ascii="黑体" w:eastAsia="黑体"/>
          <w:kern w:val="0"/>
          <w:sz w:val="28"/>
          <w:szCs w:val="20"/>
        </w:rPr>
        <w:fldChar w:fldCharType="separate"/>
      </w:r>
      <w:r>
        <w:rPr>
          <w:rFonts w:ascii="黑体" w:eastAsia="黑体"/>
          <w:kern w:val="0"/>
          <w:sz w:val="28"/>
          <w:szCs w:val="20"/>
        </w:rPr>
        <w:t>2025</w:t>
      </w:r>
      <w:r>
        <w:rPr>
          <w:rFonts w:ascii="黑体" w:eastAsia="黑体"/>
          <w:kern w:val="0"/>
          <w:sz w:val="28"/>
          <w:szCs w:val="20"/>
        </w:rPr>
        <w:fldChar w:fldCharType="end"/>
      </w:r>
      <w:bookmarkEnd w:id="15"/>
      <w:r>
        <w:rPr>
          <w:rFonts w:hint="eastAsia" w:eastAsia="黑体"/>
          <w:kern w:val="0"/>
          <w:sz w:val="28"/>
          <w:szCs w:val="20"/>
        </w:rPr>
        <w:t xml:space="preserve"> </w:t>
      </w:r>
      <w:r>
        <w:rPr>
          <w:rFonts w:hint="eastAsia" w:ascii="黑体" w:eastAsia="黑体"/>
          <w:kern w:val="0"/>
          <w:sz w:val="28"/>
          <w:szCs w:val="20"/>
        </w:rPr>
        <w:t>-</w:t>
      </w:r>
      <w:r>
        <w:rPr>
          <w:rFonts w:hint="eastAsia" w:eastAsia="黑体"/>
          <w:kern w:val="0"/>
          <w:sz w:val="28"/>
          <w:szCs w:val="20"/>
        </w:rPr>
        <w:t xml:space="preserve"> </w:t>
      </w:r>
      <w:r>
        <w:rPr>
          <w:rFonts w:ascii="黑体" w:eastAsia="黑体"/>
          <w:kern w:val="0"/>
          <w:sz w:val="28"/>
          <w:szCs w:val="20"/>
        </w:rPr>
        <w:fldChar w:fldCharType="begin">
          <w:ffData>
            <w:name w:val="SD"/>
            <w:enabled/>
            <w:calcOnExit w:val="0"/>
            <w:textInput>
              <w:default w:val="XX"/>
              <w:maxLength w:val="2"/>
            </w:textInput>
          </w:ffData>
        </w:fldChar>
      </w:r>
      <w:r>
        <w:rPr>
          <w:rFonts w:ascii="黑体" w:eastAsia="黑体"/>
          <w:kern w:val="0"/>
          <w:sz w:val="28"/>
          <w:szCs w:val="20"/>
        </w:rPr>
        <w:instrText xml:space="preserve"> </w:instrText>
      </w:r>
      <w:r>
        <w:rPr>
          <w:rFonts w:hint="eastAsia" w:ascii="黑体" w:eastAsia="黑体"/>
          <w:kern w:val="0"/>
          <w:sz w:val="28"/>
          <w:szCs w:val="20"/>
        </w:rPr>
        <w:instrText xml:space="preserve">FORMTEXT</w:instrText>
      </w:r>
      <w:r>
        <w:rPr>
          <w:rFonts w:ascii="黑体" w:eastAsia="黑体"/>
          <w:kern w:val="0"/>
          <w:sz w:val="28"/>
          <w:szCs w:val="20"/>
        </w:rPr>
        <w:instrText xml:space="preserve"> </w:instrText>
      </w:r>
      <w:r>
        <w:rPr>
          <w:rFonts w:ascii="黑体" w:eastAsia="黑体"/>
          <w:kern w:val="0"/>
          <w:sz w:val="28"/>
          <w:szCs w:val="20"/>
        </w:rPr>
        <w:fldChar w:fldCharType="separate"/>
      </w:r>
      <w:r>
        <w:rPr>
          <w:rFonts w:ascii="黑体" w:eastAsia="黑体"/>
          <w:kern w:val="0"/>
          <w:sz w:val="28"/>
          <w:szCs w:val="20"/>
        </w:rPr>
        <w:t>XX</w:t>
      </w:r>
      <w:r>
        <w:rPr>
          <w:rFonts w:ascii="黑体" w:eastAsia="黑体"/>
          <w:kern w:val="0"/>
          <w:sz w:val="28"/>
          <w:szCs w:val="20"/>
        </w:rPr>
        <w:fldChar w:fldCharType="end"/>
      </w:r>
      <w:r>
        <w:rPr>
          <w:rFonts w:hint="eastAsia" w:eastAsia="黑体"/>
          <w:kern w:val="0"/>
          <w:sz w:val="28"/>
          <w:szCs w:val="20"/>
        </w:rPr>
        <w:t xml:space="preserve"> </w:t>
      </w:r>
      <w:r>
        <w:rPr>
          <w:rFonts w:hint="eastAsia" w:ascii="黑体" w:eastAsia="黑体"/>
          <w:kern w:val="0"/>
          <w:sz w:val="28"/>
          <w:szCs w:val="20"/>
        </w:rPr>
        <w:t>-</w:t>
      </w:r>
      <w:r>
        <w:rPr>
          <w:rFonts w:hint="eastAsia" w:eastAsia="黑体"/>
          <w:kern w:val="0"/>
          <w:sz w:val="28"/>
          <w:szCs w:val="20"/>
        </w:rPr>
        <w:t xml:space="preserve"> </w:t>
      </w:r>
      <w:r>
        <w:rPr>
          <w:rFonts w:ascii="黑体" w:eastAsia="黑体"/>
          <w:kern w:val="0"/>
          <w:sz w:val="28"/>
          <w:szCs w:val="20"/>
        </w:rPr>
        <w:fldChar w:fldCharType="begin">
          <w:ffData>
            <w:name w:val="SD"/>
            <w:enabled/>
            <w:calcOnExit w:val="0"/>
            <w:textInput>
              <w:default w:val="XX"/>
              <w:maxLength w:val="2"/>
            </w:textInput>
          </w:ffData>
        </w:fldChar>
      </w:r>
      <w:bookmarkStart w:id="16" w:name="SD"/>
      <w:r>
        <w:rPr>
          <w:rFonts w:ascii="黑体" w:eastAsia="黑体"/>
          <w:kern w:val="0"/>
          <w:sz w:val="28"/>
          <w:szCs w:val="20"/>
        </w:rPr>
        <w:instrText xml:space="preserve"> </w:instrText>
      </w:r>
      <w:r>
        <w:rPr>
          <w:rFonts w:hint="eastAsia" w:ascii="黑体" w:eastAsia="黑体"/>
          <w:kern w:val="0"/>
          <w:sz w:val="28"/>
          <w:szCs w:val="20"/>
        </w:rPr>
        <w:instrText xml:space="preserve">FORMTEXT</w:instrText>
      </w:r>
      <w:r>
        <w:rPr>
          <w:rFonts w:ascii="黑体" w:eastAsia="黑体"/>
          <w:kern w:val="0"/>
          <w:sz w:val="28"/>
          <w:szCs w:val="20"/>
        </w:rPr>
        <w:instrText xml:space="preserve"> </w:instrText>
      </w:r>
      <w:r>
        <w:rPr>
          <w:rFonts w:ascii="黑体" w:eastAsia="黑体"/>
          <w:kern w:val="0"/>
          <w:sz w:val="28"/>
          <w:szCs w:val="20"/>
        </w:rPr>
        <w:fldChar w:fldCharType="separate"/>
      </w:r>
      <w:r>
        <w:rPr>
          <w:rFonts w:ascii="黑体" w:eastAsia="黑体"/>
          <w:kern w:val="0"/>
          <w:sz w:val="28"/>
          <w:szCs w:val="20"/>
        </w:rPr>
        <w:t>XX</w:t>
      </w:r>
      <w:r>
        <w:rPr>
          <w:rFonts w:ascii="黑体" w:eastAsia="黑体"/>
          <w:kern w:val="0"/>
          <w:sz w:val="28"/>
          <w:szCs w:val="20"/>
        </w:rPr>
        <w:fldChar w:fldCharType="end"/>
      </w:r>
      <w:bookmarkEnd w:id="16"/>
      <w:r>
        <w:rPr>
          <w:rFonts w:hint="eastAsia" w:eastAsia="黑体"/>
          <w:kern w:val="0"/>
          <w:sz w:val="28"/>
          <w:szCs w:val="20"/>
        </w:rPr>
        <w:t>实施</w:t>
      </w:r>
    </w:p>
    <w:p>
      <w:pPr>
        <w:framePr w:w="7938" w:h="1134" w:hRule="exact" w:hSpace="125" w:vSpace="181" w:wrap="around" w:vAnchor="page" w:hAnchor="page" w:x="2150" w:y="15310" w:anchorLock="1"/>
        <w:widowControl/>
        <w:spacing w:line="0" w:lineRule="atLeast"/>
        <w:jc w:val="center"/>
        <w:rPr>
          <w:rFonts w:ascii="黑体" w:eastAsia="黑体"/>
          <w:spacing w:val="20"/>
          <w:w w:val="135"/>
          <w:kern w:val="0"/>
          <w:sz w:val="28"/>
          <w:szCs w:val="20"/>
        </w:rPr>
      </w:pPr>
      <w:r>
        <w:rPr>
          <w:rFonts w:hint="eastAsia" w:ascii="黑体" w:eastAsia="黑体"/>
          <w:spacing w:val="20"/>
          <w:w w:val="135"/>
          <w:kern w:val="0"/>
          <w:sz w:val="28"/>
          <w:szCs w:val="20"/>
        </w:rPr>
        <w:t>中国汽车工业协会  </w:t>
      </w:r>
      <w:r>
        <w:rPr>
          <w:rFonts w:hint="eastAsia" w:ascii="黑体" w:eastAsia="黑体"/>
          <w:spacing w:val="85"/>
          <w:kern w:val="0"/>
          <w:position w:val="3"/>
          <w:sz w:val="28"/>
          <w:szCs w:val="28"/>
        </w:rPr>
        <w:t>发布</w:t>
      </w:r>
    </w:p>
    <w:p>
      <w:pPr>
        <w:pStyle w:val="31"/>
        <w:ind w:firstLine="0" w:firstLineChars="0"/>
        <w:rPr>
          <w:rFonts w:hint="eastAsia" w:ascii="黑体" w:hAnsi="黑体" w:eastAsia="黑体" w:cs="黑体"/>
        </w:rPr>
      </w:pPr>
      <w:r>
        <mc:AlternateContent>
          <mc:Choice Requires="wps">
            <w:drawing>
              <wp:anchor distT="0" distB="0" distL="114300" distR="114300" simplePos="0" relativeHeight="251664384" behindDoc="0" locked="1" layoutInCell="1" allowOverlap="1">
                <wp:simplePos x="0" y="0"/>
                <wp:positionH relativeFrom="column">
                  <wp:posOffset>-15240</wp:posOffset>
                </wp:positionH>
                <wp:positionV relativeFrom="page">
                  <wp:posOffset>9462135</wp:posOffset>
                </wp:positionV>
                <wp:extent cx="5926455" cy="635"/>
                <wp:effectExtent l="0" t="0" r="36195" b="37465"/>
                <wp:wrapNone/>
                <wp:docPr id="29" name="直线 10"/>
                <wp:cNvGraphicFramePr/>
                <a:graphic xmlns:a="http://schemas.openxmlformats.org/drawingml/2006/main">
                  <a:graphicData uri="http://schemas.microsoft.com/office/word/2010/wordprocessingShape">
                    <wps:wsp>
                      <wps:cNvCnPr/>
                      <wps:spPr>
                        <a:xfrm>
                          <a:off x="0" y="0"/>
                          <a:ext cx="592645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0" o:spid="_x0000_s1026" o:spt="20" style="position:absolute;left:0pt;margin-left:-1.2pt;margin-top:745.05pt;height:0.05pt;width:466.65pt;mso-position-vertical-relative:page;z-index:251664384;mso-width-relative:page;mso-height-relative:page;" filled="f" stroked="t" coordsize="21600,21600" o:gfxdata="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wh0/PNgAAAAMAQAA&#10;DwAAAAAAAAABACAAAAAiAAAAZHJzL2Rvd25yZXYueG1sUEsBAhQAFAAAAAgAh07iQJjGEuvgAQAA&#10;0wMAAA4AAAAAAAAAAQAgAAAAJwEAAGRycy9lMm9Eb2MueG1sUEsFBgAAAAAGAAYAWQEAAHkFAAAA&#10;AA==&#10;">
                <v:fill on="f" focussize="0,0"/>
                <v:stroke color="#000000" joinstyle="round"/>
                <v:imagedata o:title=""/>
                <o:lock v:ext="edit" aspectratio="f"/>
                <w10:anchorlock/>
              </v:line>
            </w:pict>
          </mc:Fallback>
        </mc:AlternateContent>
      </w:r>
      <w:r>
        <mc:AlternateContent>
          <mc:Choice Requires="wps">
            <w:drawing>
              <wp:anchor distT="0" distB="0" distL="114300" distR="114300" simplePos="0" relativeHeight="251663360" behindDoc="0" locked="1" layoutInCell="1" allowOverlap="1">
                <wp:simplePos x="0" y="0"/>
                <wp:positionH relativeFrom="column">
                  <wp:posOffset>1270</wp:posOffset>
                </wp:positionH>
                <wp:positionV relativeFrom="page">
                  <wp:posOffset>2637155</wp:posOffset>
                </wp:positionV>
                <wp:extent cx="5913755" cy="635"/>
                <wp:effectExtent l="0" t="0" r="29845" b="37465"/>
                <wp:wrapNone/>
                <wp:docPr id="27" name="直线 10"/>
                <wp:cNvGraphicFramePr/>
                <a:graphic xmlns:a="http://schemas.openxmlformats.org/drawingml/2006/main">
                  <a:graphicData uri="http://schemas.microsoft.com/office/word/2010/wordprocessingShape">
                    <wps:wsp>
                      <wps:cNvCnPr/>
                      <wps:spPr>
                        <a:xfrm>
                          <a:off x="0" y="0"/>
                          <a:ext cx="591375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0" o:spid="_x0000_s1026" o:spt="20" style="position:absolute;left:0pt;margin-left:0.1pt;margin-top:207.65pt;height:0.05pt;width:465.65pt;mso-position-vertical-relative:page;z-index:251663360;mso-width-relative:page;mso-height-relative:page;" filled="f" stroked="t" coordsize="21600,21600" o:gfxdata="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Vj5satcAAAAIAQAA&#10;DwAAAAAAAAABACAAAAAiAAAAZHJzL2Rvd25yZXYueG1sUEsBAhQAFAAAAAgAh07iQD1k0anhAQAA&#10;0wMAAA4AAAAAAAAAAQAgAAAAJgEAAGRycy9lMm9Eb2MueG1sUEsFBgAAAAAGAAYAWQEAAHkFAAAA&#10;AA==&#10;">
                <v:fill on="f" focussize="0,0"/>
                <v:stroke color="#000000" joinstyle="round"/>
                <v:imagedata o:title=""/>
                <o:lock v:ext="edit" aspectratio="f"/>
                <w10:anchorlock/>
              </v:line>
            </w:pict>
          </mc:Fallback>
        </mc:AlternateContent>
      </w:r>
    </w:p>
    <w:p>
      <w:pPr>
        <w:pStyle w:val="31"/>
        <w:rPr>
          <w:rFonts w:hint="eastAsia" w:asciiTheme="minorEastAsia" w:hAnsiTheme="minorEastAsia" w:eastAsiaTheme="minorEastAsia" w:cstheme="minorEastAsia"/>
        </w:rPr>
      </w:pPr>
    </w:p>
    <w:p/>
    <w:p/>
    <w:p/>
    <w:p/>
    <w:p/>
    <w:p/>
    <w:p/>
    <w:p/>
    <w:p/>
    <w:p/>
    <w:p>
      <w:pPr>
        <w:widowControl/>
        <w:jc w:val="left"/>
      </w:pPr>
      <w:r>
        <w:br w:type="page"/>
      </w:r>
    </w:p>
    <w:sdt>
      <w:sdtPr>
        <w:rPr>
          <w:rFonts w:ascii="Times New Roman" w:hAnsi="Times New Roman" w:eastAsia="宋体" w:cs="Times New Roman"/>
          <w:color w:val="auto"/>
          <w:kern w:val="2"/>
          <w:sz w:val="21"/>
          <w:szCs w:val="24"/>
          <w:lang w:val="zh-CN"/>
        </w:rPr>
        <w:id w:val="-220516761"/>
        <w:docPartObj>
          <w:docPartGallery w:val="Table of Contents"/>
          <w:docPartUnique/>
        </w:docPartObj>
      </w:sdtPr>
      <w:sdtEndPr>
        <w:rPr>
          <w:rFonts w:ascii="Times New Roman" w:hAnsi="Times New Roman" w:eastAsia="宋体" w:cs="Times New Roman"/>
          <w:b/>
          <w:bCs/>
          <w:color w:val="auto"/>
          <w:kern w:val="2"/>
          <w:sz w:val="21"/>
          <w:szCs w:val="24"/>
          <w:lang w:val="zh-CN"/>
        </w:rPr>
      </w:sdtEndPr>
      <w:sdtContent>
        <w:p>
          <w:pPr>
            <w:pStyle w:val="179"/>
            <w:jc w:val="center"/>
            <w:rPr>
              <w:rFonts w:ascii="黑体" w:hAnsi="Times New Roman" w:eastAsia="黑体" w:cs="Times New Roman"/>
              <w:color w:val="auto"/>
              <w:szCs w:val="20"/>
            </w:rPr>
          </w:pPr>
          <w:r>
            <w:rPr>
              <w:rFonts w:ascii="黑体" w:hAnsi="Times New Roman" w:eastAsia="黑体" w:cs="Times New Roman"/>
              <w:color w:val="auto"/>
              <w:szCs w:val="20"/>
            </w:rPr>
            <w:t>目</w:t>
          </w:r>
          <w:r>
            <w:rPr>
              <w:rFonts w:hint="eastAsia" w:ascii="黑体" w:hAnsi="Times New Roman" w:eastAsia="黑体" w:cs="Times New Roman"/>
              <w:color w:val="auto"/>
              <w:szCs w:val="20"/>
            </w:rPr>
            <w:t xml:space="preserve"> </w:t>
          </w:r>
          <w:r>
            <w:rPr>
              <w:rFonts w:ascii="黑体" w:hAnsi="Times New Roman" w:eastAsia="黑体" w:cs="Times New Roman"/>
              <w:color w:val="auto"/>
              <w:szCs w:val="20"/>
            </w:rPr>
            <w:t xml:space="preserve">  </w:t>
          </w:r>
          <w:r>
            <w:rPr>
              <w:rFonts w:hint="eastAsia" w:ascii="黑体" w:hAnsi="Times New Roman" w:eastAsia="黑体" w:cs="Times New Roman"/>
              <w:color w:val="auto"/>
              <w:szCs w:val="20"/>
            </w:rPr>
            <w:t>次</w:t>
          </w:r>
        </w:p>
        <w:p>
          <w:pPr>
            <w:rPr>
              <w:rFonts w:hint="eastAsia" w:asciiTheme="minorEastAsia" w:hAnsiTheme="minorEastAsia" w:eastAsiaTheme="minorEastAsia"/>
            </w:rPr>
          </w:pPr>
        </w:p>
        <w:p>
          <w:pPr>
            <w:pStyle w:val="27"/>
            <w:spacing w:before="78" w:after="78"/>
            <w:rPr>
              <w:rFonts w:asciiTheme="minorHAnsi" w:hAnsiTheme="minorHAnsi" w:eastAsiaTheme="minorEastAsia" w:cstheme="minorBidi"/>
              <w:sz w:val="22"/>
              <w:szCs w:val="24"/>
              <w14:ligatures w14:val="standardContextual"/>
            </w:rPr>
          </w:pPr>
          <w:r>
            <w:rPr>
              <w:rFonts w:asciiTheme="minorEastAsia" w:hAnsiTheme="minorEastAsia" w:eastAsiaTheme="minorEastAsia"/>
            </w:rPr>
            <w:fldChar w:fldCharType="begin"/>
          </w:r>
          <w:r>
            <w:rPr>
              <w:rFonts w:asciiTheme="minorEastAsia" w:hAnsiTheme="minorEastAsia" w:eastAsiaTheme="minorEastAsia"/>
            </w:rPr>
            <w:instrText xml:space="preserve"> TOC \o "1-3" \h \z \u </w:instrText>
          </w:r>
          <w:r>
            <w:rPr>
              <w:rFonts w:asciiTheme="minorEastAsia" w:hAnsiTheme="minorEastAsia" w:eastAsiaTheme="minorEastAsia"/>
            </w:rPr>
            <w:fldChar w:fldCharType="separate"/>
          </w:r>
          <w:r>
            <w:fldChar w:fldCharType="begin"/>
          </w:r>
          <w:r>
            <w:instrText xml:space="preserve"> HYPERLINK \l "_Toc192170708" </w:instrText>
          </w:r>
          <w:r>
            <w:fldChar w:fldCharType="separate"/>
          </w:r>
          <w:r>
            <w:rPr>
              <w:rStyle w:val="53"/>
            </w:rPr>
            <w:t>前  言</w:t>
          </w:r>
          <w:r>
            <w:rPr>
              <w:rFonts w:hint="eastAsia"/>
            </w:rPr>
            <w:tab/>
          </w:r>
          <w:r>
            <w:rPr>
              <w:rFonts w:hint="eastAsia"/>
            </w:rPr>
            <w:fldChar w:fldCharType="begin"/>
          </w:r>
          <w:r>
            <w:rPr>
              <w:rFonts w:hint="eastAsia"/>
            </w:rPr>
            <w:instrText xml:space="preserve"> </w:instrText>
          </w:r>
          <w:r>
            <w:instrText xml:space="preserve">PAGEREF _Toc192170708 \h</w:instrText>
          </w:r>
          <w:r>
            <w:rPr>
              <w:rFonts w:hint="eastAsia"/>
            </w:rPr>
            <w:instrText xml:space="preserve"> </w:instrText>
          </w:r>
          <w:r>
            <w:rPr>
              <w:rFonts w:hint="eastAsia"/>
            </w:rPr>
            <w:fldChar w:fldCharType="separate"/>
          </w:r>
          <w:r>
            <w:t>I</w:t>
          </w:r>
          <w:r>
            <w:rPr>
              <w:rFonts w:hint="eastAsia"/>
            </w:rPr>
            <w:fldChar w:fldCharType="end"/>
          </w:r>
          <w:r>
            <w:rPr>
              <w:rFonts w:hint="eastAsia"/>
            </w:rPr>
            <w:fldChar w:fldCharType="end"/>
          </w:r>
        </w:p>
        <w:p>
          <w:pPr>
            <w:pStyle w:val="36"/>
            <w:rPr>
              <w:rStyle w:val="53"/>
              <w:rFonts w:hint="eastAsia" w:hAnsi="黑体"/>
            </w:rPr>
          </w:pPr>
          <w:r>
            <w:fldChar w:fldCharType="begin"/>
          </w:r>
          <w:r>
            <w:instrText xml:space="preserve"> HYPERLINK \l "_Toc192170710" </w:instrText>
          </w:r>
          <w:r>
            <w:fldChar w:fldCharType="separate"/>
          </w:r>
          <w:r>
            <w:rPr>
              <w:rStyle w:val="53"/>
              <w:rFonts w:hint="eastAsia" w:hAnsi="黑体"/>
            </w:rPr>
            <w:t>1  范围</w:t>
          </w:r>
          <w:r>
            <w:rPr>
              <w:rStyle w:val="53"/>
              <w:rFonts w:hint="eastAsia" w:hAnsi="黑体"/>
            </w:rPr>
            <w:tab/>
          </w:r>
          <w:r>
            <w:rPr>
              <w:rStyle w:val="53"/>
              <w:rFonts w:hint="eastAsia" w:hAnsi="黑体"/>
            </w:rPr>
            <w:fldChar w:fldCharType="begin"/>
          </w:r>
          <w:r>
            <w:rPr>
              <w:rStyle w:val="53"/>
              <w:rFonts w:hint="eastAsia" w:hAnsi="黑体"/>
            </w:rPr>
            <w:instrText xml:space="preserve"> </w:instrText>
          </w:r>
          <w:r>
            <w:rPr>
              <w:rStyle w:val="53"/>
              <w:rFonts w:hAnsi="黑体"/>
            </w:rPr>
            <w:instrText xml:space="preserve">PAGEREF _Toc192170710 \h</w:instrText>
          </w:r>
          <w:r>
            <w:rPr>
              <w:rStyle w:val="53"/>
              <w:rFonts w:hint="eastAsia" w:hAnsi="黑体"/>
            </w:rPr>
            <w:instrText xml:space="preserve"> </w:instrText>
          </w:r>
          <w:r>
            <w:rPr>
              <w:rStyle w:val="53"/>
              <w:rFonts w:hint="eastAsia" w:hAnsi="黑体"/>
            </w:rPr>
            <w:fldChar w:fldCharType="separate"/>
          </w:r>
          <w:r>
            <w:rPr>
              <w:rStyle w:val="53"/>
              <w:rFonts w:hAnsi="黑体"/>
            </w:rPr>
            <w:t>1</w:t>
          </w:r>
          <w:r>
            <w:rPr>
              <w:rStyle w:val="53"/>
              <w:rFonts w:hint="eastAsia" w:hAnsi="黑体"/>
            </w:rPr>
            <w:fldChar w:fldCharType="end"/>
          </w:r>
          <w:r>
            <w:rPr>
              <w:rStyle w:val="53"/>
              <w:rFonts w:hint="eastAsia" w:hAnsi="黑体"/>
            </w:rPr>
            <w:fldChar w:fldCharType="end"/>
          </w:r>
        </w:p>
        <w:p>
          <w:pPr>
            <w:pStyle w:val="36"/>
            <w:rPr>
              <w:rStyle w:val="53"/>
              <w:rFonts w:hint="eastAsia" w:hAnsi="黑体"/>
            </w:rPr>
          </w:pPr>
          <w:r>
            <w:fldChar w:fldCharType="begin"/>
          </w:r>
          <w:r>
            <w:instrText xml:space="preserve"> HYPERLINK \l "_Toc192170711" </w:instrText>
          </w:r>
          <w:r>
            <w:fldChar w:fldCharType="separate"/>
          </w:r>
          <w:r>
            <w:rPr>
              <w:rStyle w:val="53"/>
              <w:rFonts w:hint="eastAsia" w:hAnsi="黑体"/>
            </w:rPr>
            <w:t>2  规范性引用文件</w:t>
          </w:r>
          <w:r>
            <w:rPr>
              <w:rStyle w:val="53"/>
              <w:rFonts w:hint="eastAsia" w:hAnsi="黑体"/>
            </w:rPr>
            <w:tab/>
          </w:r>
          <w:r>
            <w:rPr>
              <w:rStyle w:val="53"/>
              <w:rFonts w:hint="eastAsia" w:hAnsi="黑体"/>
            </w:rPr>
            <w:fldChar w:fldCharType="begin"/>
          </w:r>
          <w:r>
            <w:rPr>
              <w:rStyle w:val="53"/>
              <w:rFonts w:hint="eastAsia" w:hAnsi="黑体"/>
            </w:rPr>
            <w:instrText xml:space="preserve"> </w:instrText>
          </w:r>
          <w:r>
            <w:rPr>
              <w:rStyle w:val="53"/>
              <w:rFonts w:hAnsi="黑体"/>
            </w:rPr>
            <w:instrText xml:space="preserve">PAGEREF _Toc192170711 \h</w:instrText>
          </w:r>
          <w:r>
            <w:rPr>
              <w:rStyle w:val="53"/>
              <w:rFonts w:hint="eastAsia" w:hAnsi="黑体"/>
            </w:rPr>
            <w:instrText xml:space="preserve"> </w:instrText>
          </w:r>
          <w:r>
            <w:rPr>
              <w:rStyle w:val="53"/>
              <w:rFonts w:hint="eastAsia" w:hAnsi="黑体"/>
            </w:rPr>
            <w:fldChar w:fldCharType="separate"/>
          </w:r>
          <w:r>
            <w:rPr>
              <w:rStyle w:val="53"/>
              <w:rFonts w:hAnsi="黑体"/>
            </w:rPr>
            <w:t>1</w:t>
          </w:r>
          <w:r>
            <w:rPr>
              <w:rStyle w:val="53"/>
              <w:rFonts w:hint="eastAsia" w:hAnsi="黑体"/>
            </w:rPr>
            <w:fldChar w:fldCharType="end"/>
          </w:r>
          <w:r>
            <w:rPr>
              <w:rStyle w:val="53"/>
              <w:rFonts w:hint="eastAsia" w:hAnsi="黑体"/>
            </w:rPr>
            <w:fldChar w:fldCharType="end"/>
          </w:r>
        </w:p>
        <w:p>
          <w:pPr>
            <w:pStyle w:val="36"/>
            <w:rPr>
              <w:rStyle w:val="53"/>
              <w:rFonts w:hint="eastAsia" w:hAnsi="黑体"/>
            </w:rPr>
          </w:pPr>
          <w:r>
            <w:fldChar w:fldCharType="begin"/>
          </w:r>
          <w:r>
            <w:instrText xml:space="preserve"> HYPERLINK \l "_Toc192170712" </w:instrText>
          </w:r>
          <w:r>
            <w:fldChar w:fldCharType="separate"/>
          </w:r>
          <w:r>
            <w:rPr>
              <w:rStyle w:val="53"/>
              <w:rFonts w:hint="eastAsia" w:hAnsi="黑体"/>
            </w:rPr>
            <w:t>3  术语和定义</w:t>
          </w:r>
          <w:r>
            <w:rPr>
              <w:rStyle w:val="53"/>
              <w:rFonts w:hint="eastAsia" w:hAnsi="黑体"/>
            </w:rPr>
            <w:tab/>
          </w:r>
          <w:r>
            <w:rPr>
              <w:rStyle w:val="53"/>
              <w:rFonts w:hint="eastAsia" w:hAnsi="黑体"/>
            </w:rPr>
            <w:fldChar w:fldCharType="begin"/>
          </w:r>
          <w:r>
            <w:rPr>
              <w:rStyle w:val="53"/>
              <w:rFonts w:hint="eastAsia" w:hAnsi="黑体"/>
            </w:rPr>
            <w:instrText xml:space="preserve"> </w:instrText>
          </w:r>
          <w:r>
            <w:rPr>
              <w:rStyle w:val="53"/>
              <w:rFonts w:hAnsi="黑体"/>
            </w:rPr>
            <w:instrText xml:space="preserve">PAGEREF _Toc192170712 \h</w:instrText>
          </w:r>
          <w:r>
            <w:rPr>
              <w:rStyle w:val="53"/>
              <w:rFonts w:hint="eastAsia" w:hAnsi="黑体"/>
            </w:rPr>
            <w:instrText xml:space="preserve"> </w:instrText>
          </w:r>
          <w:r>
            <w:rPr>
              <w:rStyle w:val="53"/>
              <w:rFonts w:hint="eastAsia" w:hAnsi="黑体"/>
            </w:rPr>
            <w:fldChar w:fldCharType="separate"/>
          </w:r>
          <w:r>
            <w:rPr>
              <w:rStyle w:val="53"/>
              <w:rFonts w:hAnsi="黑体"/>
            </w:rPr>
            <w:t>1</w:t>
          </w:r>
          <w:r>
            <w:rPr>
              <w:rStyle w:val="53"/>
              <w:rFonts w:hint="eastAsia" w:hAnsi="黑体"/>
            </w:rPr>
            <w:fldChar w:fldCharType="end"/>
          </w:r>
          <w:r>
            <w:rPr>
              <w:rStyle w:val="53"/>
              <w:rFonts w:hint="eastAsia" w:hAnsi="黑体"/>
            </w:rPr>
            <w:fldChar w:fldCharType="end"/>
          </w:r>
        </w:p>
        <w:p>
          <w:pPr>
            <w:pStyle w:val="36"/>
            <w:rPr>
              <w:rStyle w:val="53"/>
              <w:rFonts w:hint="eastAsia" w:hAnsi="黑体"/>
            </w:rPr>
          </w:pPr>
          <w:r>
            <w:fldChar w:fldCharType="begin"/>
          </w:r>
          <w:r>
            <w:instrText xml:space="preserve"> HYPERLINK \l "_Toc192170743" </w:instrText>
          </w:r>
          <w:r>
            <w:fldChar w:fldCharType="separate"/>
          </w:r>
          <w:r>
            <w:rPr>
              <w:rStyle w:val="53"/>
              <w:rFonts w:hint="eastAsia" w:hAnsi="黑体"/>
            </w:rPr>
            <w:t>4  确权原则</w:t>
          </w:r>
          <w:r>
            <w:rPr>
              <w:rStyle w:val="53"/>
              <w:rFonts w:hint="eastAsia" w:hAnsi="黑体"/>
            </w:rPr>
            <w:tab/>
          </w:r>
          <w:r>
            <w:rPr>
              <w:rStyle w:val="53"/>
              <w:rFonts w:hint="eastAsia" w:hAnsi="黑体"/>
            </w:rPr>
            <w:fldChar w:fldCharType="begin"/>
          </w:r>
          <w:r>
            <w:rPr>
              <w:rStyle w:val="53"/>
              <w:rFonts w:hint="eastAsia" w:hAnsi="黑体"/>
            </w:rPr>
            <w:instrText xml:space="preserve"> </w:instrText>
          </w:r>
          <w:r>
            <w:rPr>
              <w:rStyle w:val="53"/>
              <w:rFonts w:hAnsi="黑体"/>
            </w:rPr>
            <w:instrText xml:space="preserve">PAGEREF _Toc192170743 \h</w:instrText>
          </w:r>
          <w:r>
            <w:rPr>
              <w:rStyle w:val="53"/>
              <w:rFonts w:hint="eastAsia" w:hAnsi="黑体"/>
            </w:rPr>
            <w:instrText xml:space="preserve"> </w:instrText>
          </w:r>
          <w:r>
            <w:rPr>
              <w:rStyle w:val="53"/>
              <w:rFonts w:hint="eastAsia" w:hAnsi="黑体"/>
            </w:rPr>
            <w:fldChar w:fldCharType="separate"/>
          </w:r>
          <w:r>
            <w:rPr>
              <w:rStyle w:val="53"/>
              <w:rFonts w:hAnsi="黑体"/>
            </w:rPr>
            <w:t>2</w:t>
          </w:r>
          <w:r>
            <w:rPr>
              <w:rStyle w:val="53"/>
              <w:rFonts w:hint="eastAsia" w:hAnsi="黑体"/>
            </w:rPr>
            <w:fldChar w:fldCharType="end"/>
          </w:r>
          <w:r>
            <w:rPr>
              <w:rStyle w:val="53"/>
              <w:rFonts w:hint="eastAsia" w:hAnsi="黑体"/>
            </w:rPr>
            <w:fldChar w:fldCharType="end"/>
          </w:r>
        </w:p>
        <w:p>
          <w:pPr>
            <w:pStyle w:val="36"/>
            <w:rPr>
              <w:rStyle w:val="53"/>
              <w:rFonts w:hint="eastAsia" w:hAnsi="黑体"/>
            </w:rPr>
          </w:pPr>
          <w:r>
            <w:fldChar w:fldCharType="begin"/>
          </w:r>
          <w:r>
            <w:instrText xml:space="preserve"> HYPERLINK \l "_Toc192170744" </w:instrText>
          </w:r>
          <w:r>
            <w:fldChar w:fldCharType="separate"/>
          </w:r>
          <w:r>
            <w:rPr>
              <w:rStyle w:val="53"/>
              <w:rFonts w:hint="eastAsia" w:hAnsi="黑体"/>
            </w:rPr>
            <w:t>5  数据权利的界定</w:t>
          </w:r>
          <w:r>
            <w:rPr>
              <w:rStyle w:val="53"/>
              <w:rFonts w:hint="eastAsia" w:hAnsi="黑体"/>
            </w:rPr>
            <w:tab/>
          </w:r>
          <w:r>
            <w:rPr>
              <w:rStyle w:val="53"/>
              <w:rFonts w:hint="eastAsia" w:hAnsi="黑体"/>
            </w:rPr>
            <w:fldChar w:fldCharType="begin"/>
          </w:r>
          <w:r>
            <w:rPr>
              <w:rStyle w:val="53"/>
              <w:rFonts w:hint="eastAsia" w:hAnsi="黑体"/>
            </w:rPr>
            <w:instrText xml:space="preserve"> </w:instrText>
          </w:r>
          <w:r>
            <w:rPr>
              <w:rStyle w:val="53"/>
              <w:rFonts w:hAnsi="黑体"/>
            </w:rPr>
            <w:instrText xml:space="preserve">PAGEREF _Toc192170744 \h</w:instrText>
          </w:r>
          <w:r>
            <w:rPr>
              <w:rStyle w:val="53"/>
              <w:rFonts w:hint="eastAsia" w:hAnsi="黑体"/>
            </w:rPr>
            <w:instrText xml:space="preserve"> </w:instrText>
          </w:r>
          <w:r>
            <w:rPr>
              <w:rStyle w:val="53"/>
              <w:rFonts w:hint="eastAsia" w:hAnsi="黑体"/>
            </w:rPr>
            <w:fldChar w:fldCharType="separate"/>
          </w:r>
          <w:r>
            <w:rPr>
              <w:rStyle w:val="53"/>
              <w:rFonts w:hAnsi="黑体"/>
            </w:rPr>
            <w:t>3</w:t>
          </w:r>
          <w:r>
            <w:rPr>
              <w:rStyle w:val="53"/>
              <w:rFonts w:hint="eastAsia" w:hAnsi="黑体"/>
            </w:rPr>
            <w:fldChar w:fldCharType="end"/>
          </w:r>
          <w:r>
            <w:rPr>
              <w:rStyle w:val="53"/>
              <w:rFonts w:hint="eastAsia" w:hAnsi="黑体"/>
            </w:rPr>
            <w:fldChar w:fldCharType="end"/>
          </w:r>
        </w:p>
        <w:p>
          <w:pPr>
            <w:pStyle w:val="36"/>
            <w:rPr>
              <w:rStyle w:val="53"/>
              <w:rFonts w:hint="eastAsia" w:hAnsi="黑体"/>
            </w:rPr>
          </w:pPr>
          <w:r>
            <w:fldChar w:fldCharType="begin"/>
          </w:r>
          <w:r>
            <w:instrText xml:space="preserve"> HYPERLINK \l "_Toc192170749" </w:instrText>
          </w:r>
          <w:r>
            <w:fldChar w:fldCharType="separate"/>
          </w:r>
          <w:r>
            <w:rPr>
              <w:rStyle w:val="53"/>
              <w:rFonts w:hint="eastAsia" w:hAnsi="黑体"/>
            </w:rPr>
            <w:t>6  数据权利的分配</w:t>
          </w:r>
          <w:r>
            <w:rPr>
              <w:rStyle w:val="53"/>
              <w:rFonts w:hint="eastAsia" w:hAnsi="黑体"/>
            </w:rPr>
            <w:tab/>
          </w:r>
          <w:r>
            <w:rPr>
              <w:rStyle w:val="53"/>
              <w:rFonts w:hint="eastAsia" w:hAnsi="黑体"/>
            </w:rPr>
            <w:fldChar w:fldCharType="begin"/>
          </w:r>
          <w:r>
            <w:rPr>
              <w:rStyle w:val="53"/>
              <w:rFonts w:hint="eastAsia" w:hAnsi="黑体"/>
            </w:rPr>
            <w:instrText xml:space="preserve"> </w:instrText>
          </w:r>
          <w:r>
            <w:rPr>
              <w:rStyle w:val="53"/>
              <w:rFonts w:hAnsi="黑体"/>
            </w:rPr>
            <w:instrText xml:space="preserve">PAGEREF _Toc192170749 \h</w:instrText>
          </w:r>
          <w:r>
            <w:rPr>
              <w:rStyle w:val="53"/>
              <w:rFonts w:hint="eastAsia" w:hAnsi="黑体"/>
            </w:rPr>
            <w:instrText xml:space="preserve"> </w:instrText>
          </w:r>
          <w:r>
            <w:rPr>
              <w:rStyle w:val="53"/>
              <w:rFonts w:hint="eastAsia" w:hAnsi="黑体"/>
            </w:rPr>
            <w:fldChar w:fldCharType="separate"/>
          </w:r>
          <w:r>
            <w:rPr>
              <w:rStyle w:val="53"/>
              <w:rFonts w:hAnsi="黑体"/>
            </w:rPr>
            <w:t>4</w:t>
          </w:r>
          <w:r>
            <w:rPr>
              <w:rStyle w:val="53"/>
              <w:rFonts w:hint="eastAsia" w:hAnsi="黑体"/>
            </w:rPr>
            <w:fldChar w:fldCharType="end"/>
          </w:r>
          <w:r>
            <w:rPr>
              <w:rStyle w:val="53"/>
              <w:rFonts w:hint="eastAsia" w:hAnsi="黑体"/>
            </w:rPr>
            <w:fldChar w:fldCharType="end"/>
          </w:r>
        </w:p>
        <w:p>
          <w:pPr>
            <w:pStyle w:val="36"/>
            <w:rPr>
              <w:rStyle w:val="53"/>
              <w:rFonts w:hint="eastAsia" w:hAnsi="黑体"/>
            </w:rPr>
          </w:pPr>
          <w:r>
            <w:fldChar w:fldCharType="begin"/>
          </w:r>
          <w:r>
            <w:instrText xml:space="preserve"> HYPERLINK \l "_Toc192170753" </w:instrText>
          </w:r>
          <w:r>
            <w:fldChar w:fldCharType="separate"/>
          </w:r>
          <w:r>
            <w:rPr>
              <w:rStyle w:val="53"/>
              <w:rFonts w:hint="eastAsia" w:hAnsi="黑体"/>
            </w:rPr>
            <w:t>7  数据权利判定流程</w:t>
          </w:r>
          <w:r>
            <w:rPr>
              <w:rStyle w:val="53"/>
              <w:rFonts w:hint="eastAsia" w:hAnsi="黑体"/>
            </w:rPr>
            <w:tab/>
          </w:r>
          <w:r>
            <w:rPr>
              <w:rStyle w:val="53"/>
              <w:rFonts w:hint="eastAsia" w:hAnsi="黑体"/>
            </w:rPr>
            <w:fldChar w:fldCharType="begin"/>
          </w:r>
          <w:r>
            <w:rPr>
              <w:rStyle w:val="53"/>
              <w:rFonts w:hint="eastAsia" w:hAnsi="黑体"/>
            </w:rPr>
            <w:instrText xml:space="preserve"> </w:instrText>
          </w:r>
          <w:r>
            <w:rPr>
              <w:rStyle w:val="53"/>
              <w:rFonts w:hAnsi="黑体"/>
            </w:rPr>
            <w:instrText xml:space="preserve">PAGEREF _Toc192170753 \h</w:instrText>
          </w:r>
          <w:r>
            <w:rPr>
              <w:rStyle w:val="53"/>
              <w:rFonts w:hint="eastAsia" w:hAnsi="黑体"/>
            </w:rPr>
            <w:instrText xml:space="preserve"> </w:instrText>
          </w:r>
          <w:r>
            <w:rPr>
              <w:rStyle w:val="53"/>
              <w:rFonts w:hint="eastAsia" w:hAnsi="黑体"/>
            </w:rPr>
            <w:fldChar w:fldCharType="separate"/>
          </w:r>
          <w:r>
            <w:rPr>
              <w:rStyle w:val="53"/>
              <w:rFonts w:hAnsi="黑体"/>
            </w:rPr>
            <w:t>6</w:t>
          </w:r>
          <w:r>
            <w:rPr>
              <w:rStyle w:val="53"/>
              <w:rFonts w:hint="eastAsia" w:hAnsi="黑体"/>
            </w:rPr>
            <w:fldChar w:fldCharType="end"/>
          </w:r>
          <w:r>
            <w:rPr>
              <w:rStyle w:val="53"/>
              <w:rFonts w:hint="eastAsia" w:hAnsi="黑体"/>
            </w:rPr>
            <w:fldChar w:fldCharType="end"/>
          </w:r>
        </w:p>
        <w:p>
          <w:pPr>
            <w:pStyle w:val="36"/>
            <w:rPr>
              <w:rStyle w:val="53"/>
              <w:rFonts w:hint="eastAsia" w:hAnsi="黑体"/>
            </w:rPr>
          </w:pPr>
          <w:r>
            <w:fldChar w:fldCharType="begin"/>
          </w:r>
          <w:r>
            <w:instrText xml:space="preserve"> HYPERLINK \l "_Toc192170754" </w:instrText>
          </w:r>
          <w:r>
            <w:fldChar w:fldCharType="separate"/>
          </w:r>
          <w:r>
            <w:rPr>
              <w:rStyle w:val="53"/>
              <w:rFonts w:hint="eastAsia" w:hAnsi="黑体"/>
            </w:rPr>
            <w:t>8  技术保障措施</w:t>
          </w:r>
          <w:r>
            <w:rPr>
              <w:rStyle w:val="53"/>
              <w:rFonts w:hint="eastAsia" w:hAnsi="黑体"/>
            </w:rPr>
            <w:tab/>
          </w:r>
          <w:r>
            <w:rPr>
              <w:rStyle w:val="53"/>
              <w:rFonts w:hint="eastAsia" w:hAnsi="黑体"/>
            </w:rPr>
            <w:fldChar w:fldCharType="begin"/>
          </w:r>
          <w:r>
            <w:rPr>
              <w:rStyle w:val="53"/>
              <w:rFonts w:hint="eastAsia" w:hAnsi="黑体"/>
            </w:rPr>
            <w:instrText xml:space="preserve"> </w:instrText>
          </w:r>
          <w:r>
            <w:rPr>
              <w:rStyle w:val="53"/>
              <w:rFonts w:hAnsi="黑体"/>
            </w:rPr>
            <w:instrText xml:space="preserve">PAGEREF _Toc192170754 \h</w:instrText>
          </w:r>
          <w:r>
            <w:rPr>
              <w:rStyle w:val="53"/>
              <w:rFonts w:hint="eastAsia" w:hAnsi="黑体"/>
            </w:rPr>
            <w:instrText xml:space="preserve"> </w:instrText>
          </w:r>
          <w:r>
            <w:rPr>
              <w:rStyle w:val="53"/>
              <w:rFonts w:hint="eastAsia" w:hAnsi="黑体"/>
            </w:rPr>
            <w:fldChar w:fldCharType="separate"/>
          </w:r>
          <w:r>
            <w:rPr>
              <w:rStyle w:val="53"/>
              <w:rFonts w:hAnsi="黑体"/>
            </w:rPr>
            <w:t>6</w:t>
          </w:r>
          <w:r>
            <w:rPr>
              <w:rStyle w:val="53"/>
              <w:rFonts w:hint="eastAsia" w:hAnsi="黑体"/>
            </w:rPr>
            <w:fldChar w:fldCharType="end"/>
          </w:r>
          <w:r>
            <w:rPr>
              <w:rStyle w:val="53"/>
              <w:rFonts w:hint="eastAsia" w:hAnsi="黑体"/>
            </w:rPr>
            <w:fldChar w:fldCharType="end"/>
          </w:r>
        </w:p>
        <w:p>
          <w:pPr>
            <w:pStyle w:val="36"/>
            <w:rPr>
              <w:rStyle w:val="53"/>
              <w:rFonts w:hint="eastAsia" w:hAnsi="黑体"/>
            </w:rPr>
          </w:pPr>
          <w:r>
            <w:rPr>
              <w:rStyle w:val="53"/>
              <w:rFonts w:hint="eastAsia" w:hAnsi="黑体"/>
            </w:rPr>
            <w:t xml:space="preserve">附件A </w:t>
          </w:r>
          <w:r>
            <w:fldChar w:fldCharType="begin"/>
          </w:r>
          <w:r>
            <w:instrText xml:space="preserve"> HYPERLINK \l "_Toc192170757" </w:instrText>
          </w:r>
          <w:r>
            <w:fldChar w:fldCharType="separate"/>
          </w:r>
          <w:r>
            <w:rPr>
              <w:rStyle w:val="53"/>
              <w:rFonts w:hint="eastAsia" w:hAnsi="黑体"/>
            </w:rPr>
            <w:t>汽车领域典型场景数据要素确权案例</w:t>
          </w:r>
          <w:r>
            <w:rPr>
              <w:rStyle w:val="53"/>
              <w:rFonts w:hint="eastAsia" w:hAnsi="黑体"/>
            </w:rPr>
            <w:tab/>
          </w:r>
          <w:r>
            <w:rPr>
              <w:rStyle w:val="53"/>
              <w:rFonts w:hint="eastAsia" w:hAnsi="黑体"/>
            </w:rPr>
            <w:fldChar w:fldCharType="begin"/>
          </w:r>
          <w:r>
            <w:rPr>
              <w:rStyle w:val="53"/>
              <w:rFonts w:hint="eastAsia" w:hAnsi="黑体"/>
            </w:rPr>
            <w:instrText xml:space="preserve"> </w:instrText>
          </w:r>
          <w:r>
            <w:rPr>
              <w:rStyle w:val="53"/>
              <w:rFonts w:hAnsi="黑体"/>
            </w:rPr>
            <w:instrText xml:space="preserve">PAGEREF _Toc192170757 \h</w:instrText>
          </w:r>
          <w:r>
            <w:rPr>
              <w:rStyle w:val="53"/>
              <w:rFonts w:hint="eastAsia" w:hAnsi="黑体"/>
            </w:rPr>
            <w:instrText xml:space="preserve"> </w:instrText>
          </w:r>
          <w:r>
            <w:rPr>
              <w:rStyle w:val="53"/>
              <w:rFonts w:hint="eastAsia" w:hAnsi="黑体"/>
            </w:rPr>
            <w:fldChar w:fldCharType="separate"/>
          </w:r>
          <w:r>
            <w:rPr>
              <w:rStyle w:val="53"/>
              <w:rFonts w:hAnsi="黑体"/>
            </w:rPr>
            <w:t>8</w:t>
          </w:r>
          <w:r>
            <w:rPr>
              <w:rStyle w:val="53"/>
              <w:rFonts w:hint="eastAsia" w:hAnsi="黑体"/>
            </w:rPr>
            <w:fldChar w:fldCharType="end"/>
          </w:r>
          <w:r>
            <w:rPr>
              <w:rStyle w:val="53"/>
              <w:rFonts w:hint="eastAsia" w:hAnsi="黑体"/>
            </w:rPr>
            <w:fldChar w:fldCharType="end"/>
          </w:r>
        </w:p>
        <w:p>
          <w:pPr>
            <w:spacing w:line="360" w:lineRule="auto"/>
          </w:pPr>
          <w:r>
            <w:rPr>
              <w:rFonts w:asciiTheme="minorEastAsia" w:hAnsiTheme="minorEastAsia" w:eastAsiaTheme="minorEastAsia"/>
              <w:b/>
              <w:bCs/>
              <w:lang w:val="zh-CN"/>
            </w:rPr>
            <w:fldChar w:fldCharType="end"/>
          </w:r>
        </w:p>
      </w:sdtContent>
    </w:sdt>
    <w:p>
      <w:pPr>
        <w:widowControl/>
        <w:jc w:val="left"/>
      </w:pPr>
    </w:p>
    <w:p>
      <w:pPr>
        <w:sectPr>
          <w:headerReference r:id="rId3" w:type="default"/>
          <w:footerReference r:id="rId5" w:type="default"/>
          <w:headerReference r:id="rId4" w:type="even"/>
          <w:footerReference r:id="rId6" w:type="even"/>
          <w:pgSz w:w="11906" w:h="16838"/>
          <w:pgMar w:top="567" w:right="1134" w:bottom="1134" w:left="1418" w:header="1418" w:footer="1134" w:gutter="0"/>
          <w:pgNumType w:fmt="upperRoman" w:start="1"/>
          <w:cols w:space="720" w:num="1"/>
          <w:formProt w:val="0"/>
          <w:titlePg/>
          <w:docGrid w:type="lines" w:linePitch="312" w:charSpace="0"/>
        </w:sectPr>
      </w:pPr>
    </w:p>
    <w:p>
      <w:pPr>
        <w:pStyle w:val="85"/>
      </w:pPr>
      <w:bookmarkStart w:id="17" w:name="_Toc2412"/>
      <w:bookmarkStart w:id="18" w:name="_Toc192170708"/>
      <w:r>
        <w:rPr>
          <w:rFonts w:hint="eastAsia"/>
        </w:rPr>
        <w:t>前</w:t>
      </w:r>
      <w:bookmarkStart w:id="19" w:name="BKQY"/>
      <w:r>
        <w:rPr>
          <w:rFonts w:hint="eastAsia"/>
        </w:rPr>
        <w:t>  言</w:t>
      </w:r>
      <w:bookmarkEnd w:id="0"/>
      <w:bookmarkEnd w:id="1"/>
      <w:bookmarkEnd w:id="2"/>
      <w:bookmarkEnd w:id="3"/>
      <w:bookmarkEnd w:id="4"/>
      <w:bookmarkEnd w:id="17"/>
      <w:bookmarkEnd w:id="18"/>
      <w:bookmarkEnd w:id="19"/>
    </w:p>
    <w:p>
      <w:pPr>
        <w:pStyle w:val="31"/>
        <w:rPr>
          <w:rFonts w:ascii="Times New Roman"/>
          <w:szCs w:val="21"/>
        </w:rPr>
      </w:pPr>
      <w:r>
        <w:rPr>
          <w:rFonts w:hint="eastAsia" w:ascii="Times New Roman"/>
          <w:szCs w:val="21"/>
        </w:rPr>
        <w:t>本文件按照</w:t>
      </w:r>
      <w:r>
        <w:rPr>
          <w:rFonts w:ascii="Times New Roman"/>
          <w:szCs w:val="21"/>
        </w:rPr>
        <w:t>GB/T 1.1</w:t>
      </w:r>
      <w:r>
        <w:rPr>
          <w:rFonts w:hint="eastAsia" w:ascii="Times New Roman"/>
          <w:szCs w:val="21"/>
        </w:rPr>
        <w:t>—</w:t>
      </w:r>
      <w:r>
        <w:rPr>
          <w:rFonts w:ascii="Times New Roman"/>
          <w:szCs w:val="21"/>
        </w:rPr>
        <w:t>2020</w:t>
      </w:r>
      <w:r>
        <w:rPr>
          <w:rFonts w:hint="eastAsia" w:ascii="Times New Roman"/>
          <w:szCs w:val="21"/>
        </w:rPr>
        <w:t>《标准化工作导则　第</w:t>
      </w:r>
      <w:r>
        <w:rPr>
          <w:rFonts w:ascii="Times New Roman"/>
          <w:szCs w:val="21"/>
        </w:rPr>
        <w:t>1</w:t>
      </w:r>
      <w:r>
        <w:rPr>
          <w:rFonts w:hint="eastAsia" w:ascii="Times New Roman"/>
          <w:szCs w:val="21"/>
        </w:rPr>
        <w:t>部分：标准化文件的结构和起草规则》的规定起草。</w:t>
      </w:r>
    </w:p>
    <w:p>
      <w:pPr>
        <w:pStyle w:val="31"/>
        <w:rPr>
          <w:rFonts w:ascii="Times New Roman"/>
        </w:rPr>
      </w:pPr>
      <w:r>
        <w:rPr>
          <w:rFonts w:hint="eastAsia" w:ascii="Times New Roman"/>
        </w:rPr>
        <w:t>请注意本文件的某些内容可能涉及专利。本文件的发布机构不承担识别专利的责任。</w:t>
      </w:r>
    </w:p>
    <w:p>
      <w:pPr>
        <w:pStyle w:val="31"/>
        <w:rPr>
          <w:rFonts w:ascii="Times New Roman"/>
        </w:rPr>
      </w:pPr>
      <w:r>
        <w:rPr>
          <w:rFonts w:hint="eastAsia" w:ascii="Times New Roman"/>
        </w:rPr>
        <w:t>本文件由</w:t>
      </w:r>
      <w:r>
        <w:rPr>
          <w:rFonts w:ascii="Times New Roman"/>
        </w:rPr>
        <w:t>XXXXX</w:t>
      </w:r>
      <w:r>
        <w:rPr>
          <w:rFonts w:hint="eastAsia" w:ascii="Times New Roman"/>
        </w:rPr>
        <w:t>提出。</w:t>
      </w:r>
    </w:p>
    <w:p>
      <w:pPr>
        <w:pStyle w:val="31"/>
        <w:rPr>
          <w:rFonts w:ascii="Times New Roman"/>
        </w:rPr>
      </w:pPr>
      <w:r>
        <w:rPr>
          <w:rFonts w:hint="eastAsia" w:ascii="Times New Roman"/>
        </w:rPr>
        <w:t>本文件由中国汽车工业协会归口。</w:t>
      </w:r>
    </w:p>
    <w:p>
      <w:pPr>
        <w:pStyle w:val="31"/>
        <w:rPr>
          <w:rFonts w:ascii="Times New Roman"/>
        </w:rPr>
      </w:pPr>
      <w:r>
        <w:rPr>
          <w:rFonts w:hint="eastAsia" w:ascii="Times New Roman"/>
        </w:rPr>
        <w:t>本文件起草单位：</w:t>
      </w:r>
      <w:r>
        <w:rPr>
          <w:rFonts w:ascii="Times New Roman"/>
        </w:rPr>
        <w:t>XXXXX</w:t>
      </w:r>
      <w:r>
        <w:rPr>
          <w:rFonts w:hint="eastAsia" w:ascii="Times New Roman"/>
        </w:rPr>
        <w:t>。</w:t>
      </w:r>
    </w:p>
    <w:p>
      <w:pPr>
        <w:pStyle w:val="31"/>
        <w:rPr>
          <w:rFonts w:ascii="Times New Roman"/>
        </w:rPr>
      </w:pPr>
      <w:r>
        <w:rPr>
          <w:rFonts w:hint="eastAsia" w:ascii="Times New Roman"/>
        </w:rPr>
        <w:t>本文件主要起草人：</w:t>
      </w:r>
      <w:r>
        <w:rPr>
          <w:rFonts w:ascii="Times New Roman"/>
        </w:rPr>
        <w:t>XXXXX</w:t>
      </w:r>
      <w:r>
        <w:rPr>
          <w:rFonts w:hint="eastAsia" w:ascii="Times New Roman"/>
        </w:rPr>
        <w:t>。</w:t>
      </w:r>
    </w:p>
    <w:p>
      <w:pPr>
        <w:widowControl/>
        <w:ind w:firstLine="420" w:firstLineChars="200"/>
        <w:jc w:val="left"/>
        <w:rPr>
          <w:rFonts w:hint="eastAsia" w:ascii="宋体" w:hAnsi="宋体" w:cs="宋体"/>
          <w:color w:val="000000"/>
          <w:kern w:val="0"/>
          <w:szCs w:val="21"/>
          <w:lang w:bidi="ar"/>
        </w:rPr>
      </w:pPr>
    </w:p>
    <w:p>
      <w:pPr>
        <w:widowControl/>
        <w:jc w:val="left"/>
        <w:rPr>
          <w:rFonts w:ascii="宋体"/>
          <w:kern w:val="0"/>
          <w:szCs w:val="20"/>
        </w:rPr>
      </w:pPr>
      <w:r>
        <w:br w:type="page"/>
      </w:r>
    </w:p>
    <w:p>
      <w:pPr>
        <w:pStyle w:val="31"/>
        <w:sectPr>
          <w:headerReference r:id="rId7" w:type="first"/>
          <w:footerReference r:id="rId8" w:type="first"/>
          <w:pgSz w:w="11906" w:h="16838"/>
          <w:pgMar w:top="567" w:right="1134" w:bottom="1134" w:left="1418" w:header="1418" w:footer="1134" w:gutter="0"/>
          <w:pgNumType w:fmt="upperRoman" w:start="1"/>
          <w:cols w:space="720" w:num="1"/>
          <w:formProt w:val="0"/>
          <w:titlePg/>
          <w:docGrid w:type="lines" w:linePitch="312" w:charSpace="0"/>
        </w:sectPr>
      </w:pPr>
    </w:p>
    <w:p>
      <w:pPr>
        <w:pStyle w:val="142"/>
      </w:pPr>
      <w:bookmarkStart w:id="20" w:name="_Toc192170709"/>
      <w:bookmarkStart w:id="21" w:name="_Toc132887046"/>
      <w:r>
        <w:rPr>
          <w:rFonts w:hint="eastAsia"/>
        </w:rPr>
        <w:t>汽车领域数据要素确权规则</w:t>
      </w:r>
      <w:bookmarkEnd w:id="20"/>
    </w:p>
    <w:p>
      <w:pPr>
        <w:spacing w:before="156" w:beforeLines="50" w:after="156" w:afterLines="50"/>
        <w:outlineLvl w:val="0"/>
        <w:rPr>
          <w:rFonts w:hint="eastAsia" w:ascii="黑体" w:hAnsi="黑体" w:eastAsia="黑体"/>
        </w:rPr>
      </w:pPr>
      <w:bookmarkStart w:id="22" w:name="_Toc192170710"/>
      <w:r>
        <w:rPr>
          <w:rFonts w:hint="eastAsia" w:ascii="黑体" w:hAnsi="黑体" w:eastAsia="黑体"/>
        </w:rPr>
        <w:t>1</w:t>
      </w:r>
      <w:r>
        <w:rPr>
          <w:rFonts w:ascii="黑体" w:hAnsi="黑体" w:eastAsia="黑体"/>
        </w:rPr>
        <w:t xml:space="preserve">  </w:t>
      </w:r>
      <w:r>
        <w:rPr>
          <w:rFonts w:hint="eastAsia" w:ascii="黑体" w:hAnsi="黑体" w:eastAsia="黑体"/>
        </w:rPr>
        <w:t>范围</w:t>
      </w:r>
      <w:bookmarkEnd w:id="21"/>
      <w:bookmarkEnd w:id="22"/>
    </w:p>
    <w:p>
      <w:pPr>
        <w:ind w:firstLine="424" w:firstLineChars="202"/>
        <w:rPr>
          <w:rFonts w:hint="eastAsia" w:ascii="宋体" w:hAnsi="宋体"/>
          <w:szCs w:val="22"/>
        </w:rPr>
      </w:pPr>
      <w:r>
        <w:rPr>
          <w:rFonts w:hint="eastAsia" w:ascii="宋体" w:hAnsi="宋体"/>
          <w:szCs w:val="22"/>
        </w:rPr>
        <w:t>本文件规定了数据权利的主客体、阶段划分、权利内容等界定要求，同时提供了数据权利的分配规则和判定流程。</w:t>
      </w:r>
    </w:p>
    <w:p>
      <w:pPr>
        <w:ind w:firstLine="424" w:firstLineChars="202"/>
        <w:rPr>
          <w:rFonts w:hint="eastAsia" w:ascii="宋体" w:hAnsi="宋体"/>
          <w:szCs w:val="22"/>
        </w:rPr>
      </w:pPr>
      <w:r>
        <w:rPr>
          <w:rFonts w:hint="eastAsia" w:ascii="宋体" w:hAnsi="宋体"/>
          <w:szCs w:val="22"/>
        </w:rPr>
        <w:t>本文</w:t>
      </w:r>
      <w:r>
        <w:rPr>
          <w:rFonts w:hint="eastAsia" w:ascii="宋体" w:hAnsi="宋体"/>
          <w:szCs w:val="22"/>
          <w:highlight w:val="none"/>
        </w:rPr>
        <w:t>件适用于汽车制造商、零部件和软件供应商、经销商、维修机构以及出行服务企业等汽车行业的数据处理者开展内部</w:t>
      </w:r>
      <w:r>
        <w:rPr>
          <w:rFonts w:hint="eastAsia" w:ascii="宋体" w:hAnsi="宋体"/>
          <w:szCs w:val="22"/>
        </w:rPr>
        <w:t>数据要素确权活动，同时为主管部门发布汽车领域数据要素管理措施提供参考。</w:t>
      </w:r>
    </w:p>
    <w:p>
      <w:pPr>
        <w:ind w:firstLine="424" w:firstLineChars="202"/>
        <w:rPr>
          <w:rFonts w:hint="eastAsia" w:ascii="宋体" w:hAnsi="宋体"/>
          <w:szCs w:val="22"/>
        </w:rPr>
      </w:pPr>
      <w:r>
        <w:rPr>
          <w:rFonts w:hint="eastAsia" w:ascii="宋体" w:hAnsi="宋体"/>
          <w:szCs w:val="22"/>
        </w:rPr>
        <w:t>本文件不适用于涉及公共数据、军事数据和国家秘密。</w:t>
      </w:r>
    </w:p>
    <w:p>
      <w:pPr>
        <w:spacing w:before="156" w:beforeLines="50" w:after="156" w:afterLines="50"/>
        <w:outlineLvl w:val="0"/>
        <w:rPr>
          <w:rFonts w:hint="eastAsia" w:ascii="黑体" w:hAnsi="黑体" w:eastAsia="黑体"/>
        </w:rPr>
      </w:pPr>
      <w:bookmarkStart w:id="23" w:name="_Toc132887047"/>
      <w:bookmarkStart w:id="24" w:name="_Toc192170711"/>
      <w:r>
        <w:rPr>
          <w:rFonts w:hint="eastAsia" w:ascii="黑体" w:hAnsi="黑体" w:eastAsia="黑体"/>
        </w:rPr>
        <w:t>2</w:t>
      </w:r>
      <w:r>
        <w:rPr>
          <w:rFonts w:ascii="黑体" w:hAnsi="黑体" w:eastAsia="黑体"/>
        </w:rPr>
        <w:t xml:space="preserve">  </w:t>
      </w:r>
      <w:r>
        <w:rPr>
          <w:rFonts w:hint="eastAsia" w:ascii="黑体" w:hAnsi="黑体" w:eastAsia="黑体"/>
        </w:rPr>
        <w:t>规范性引用文件</w:t>
      </w:r>
      <w:bookmarkEnd w:id="23"/>
      <w:bookmarkEnd w:id="24"/>
    </w:p>
    <w:p>
      <w:pPr>
        <w:ind w:firstLine="420"/>
        <w:rPr>
          <w:rFonts w:hint="eastAsia" w:ascii="宋体" w:hAnsi="宋体"/>
          <w:szCs w:val="22"/>
        </w:rPr>
      </w:pPr>
      <w:r>
        <w:rPr>
          <w:rFonts w:hint="eastAsia" w:ascii="宋体" w:hAnsi="宋体"/>
          <w:szCs w:val="22"/>
        </w:rPr>
        <w:t>下列文件中的内容通过文中的规范性引用而构成本文件必不可少的条款。其中，注日期的引用文件，仅该日期对应的版本适用于本文件；不注日期的引用文件，其最新版本（包括所有的修改单）适用于本文件。</w:t>
      </w:r>
    </w:p>
    <w:p>
      <w:pPr>
        <w:ind w:firstLine="420"/>
        <w:rPr>
          <w:rFonts w:hint="eastAsia" w:ascii="宋体" w:hAnsi="宋体"/>
          <w:szCs w:val="22"/>
        </w:rPr>
      </w:pPr>
      <w:r>
        <w:rPr>
          <w:rFonts w:hint="eastAsia" w:ascii="宋体" w:hAnsi="宋体"/>
          <w:szCs w:val="22"/>
        </w:rPr>
        <w:t>GB/T 44464—2024 汽车数据通用要求</w:t>
      </w:r>
    </w:p>
    <w:p>
      <w:pPr>
        <w:ind w:firstLine="420"/>
        <w:rPr>
          <w:rFonts w:hint="eastAsia" w:ascii="宋体" w:hAnsi="宋体"/>
          <w:szCs w:val="22"/>
        </w:rPr>
      </w:pPr>
      <w:r>
        <w:rPr>
          <w:rFonts w:hint="eastAsia" w:ascii="宋体" w:hAnsi="宋体"/>
          <w:szCs w:val="22"/>
        </w:rPr>
        <w:t>GB/T 41871—2022 信息安全技术 汽车数据处理安全要求</w:t>
      </w:r>
      <w:r>
        <w:rPr>
          <w:rFonts w:hint="eastAsia" w:ascii="宋体" w:hAnsi="宋体"/>
          <w:szCs w:val="22"/>
        </w:rPr>
        <w:tab/>
      </w:r>
    </w:p>
    <w:p>
      <w:pPr>
        <w:ind w:firstLine="420"/>
        <w:rPr>
          <w:rFonts w:hint="eastAsia" w:ascii="宋体" w:hAnsi="宋体"/>
          <w:szCs w:val="22"/>
        </w:rPr>
      </w:pPr>
      <w:r>
        <w:rPr>
          <w:rFonts w:hint="eastAsia" w:ascii="宋体" w:hAnsi="宋体"/>
          <w:szCs w:val="22"/>
        </w:rPr>
        <w:t>GB/T 35273—2020 信息安全技术 个人信息安全规范</w:t>
      </w:r>
    </w:p>
    <w:p>
      <w:pPr>
        <w:ind w:firstLine="420"/>
        <w:rPr>
          <w:rFonts w:hint="eastAsia" w:ascii="宋体" w:hAnsi="宋体"/>
          <w:szCs w:val="22"/>
        </w:rPr>
      </w:pPr>
      <w:r>
        <w:rPr>
          <w:rFonts w:hint="eastAsia" w:ascii="宋体" w:hAnsi="宋体"/>
          <w:szCs w:val="22"/>
        </w:rPr>
        <w:t>GB/T 43697—2024 数据安全技术 数据分类分级规则</w:t>
      </w:r>
    </w:p>
    <w:p>
      <w:pPr>
        <w:spacing w:before="156" w:beforeLines="50" w:after="156" w:afterLines="50"/>
        <w:outlineLvl w:val="0"/>
        <w:rPr>
          <w:rFonts w:hint="eastAsia" w:ascii="黑体" w:hAnsi="黑体" w:eastAsia="黑体"/>
        </w:rPr>
      </w:pPr>
      <w:bookmarkStart w:id="25" w:name="_Toc132887048"/>
      <w:bookmarkStart w:id="26" w:name="_Toc192170712"/>
      <w:r>
        <w:rPr>
          <w:rFonts w:hint="eastAsia" w:ascii="黑体" w:hAnsi="黑体" w:eastAsia="黑体"/>
        </w:rPr>
        <w:t>3</w:t>
      </w:r>
      <w:r>
        <w:rPr>
          <w:rFonts w:ascii="黑体" w:hAnsi="黑体" w:eastAsia="黑体"/>
        </w:rPr>
        <w:t xml:space="preserve">  </w:t>
      </w:r>
      <w:r>
        <w:rPr>
          <w:rFonts w:hint="eastAsia" w:ascii="黑体" w:hAnsi="黑体" w:eastAsia="黑体"/>
        </w:rPr>
        <w:t>术语和定义</w:t>
      </w:r>
      <w:bookmarkEnd w:id="25"/>
      <w:bookmarkEnd w:id="26"/>
    </w:p>
    <w:p>
      <w:pPr>
        <w:ind w:firstLine="424" w:firstLineChars="202"/>
        <w:rPr>
          <w:rFonts w:hint="eastAsia" w:ascii="宋体" w:hAnsi="宋体"/>
          <w:szCs w:val="22"/>
        </w:rPr>
      </w:pPr>
      <w:r>
        <w:rPr>
          <w:rFonts w:hint="eastAsia" w:ascii="宋体" w:hAnsi="宋体"/>
          <w:szCs w:val="22"/>
        </w:rPr>
        <w:t>下列术语和定义适用于本文件。</w:t>
      </w:r>
    </w:p>
    <w:p>
      <w:pPr>
        <w:outlineLvl w:val="1"/>
        <w:rPr>
          <w:rFonts w:hint="eastAsia" w:ascii="黑体" w:hAnsi="黑体" w:eastAsia="黑体"/>
          <w:szCs w:val="22"/>
        </w:rPr>
      </w:pPr>
      <w:bookmarkStart w:id="27" w:name="_Toc192170713"/>
      <w:bookmarkStart w:id="28" w:name="_Toc137052251"/>
      <w:bookmarkStart w:id="29" w:name="_Toc132887049"/>
      <w:r>
        <w:rPr>
          <w:rFonts w:hint="eastAsia" w:ascii="黑体" w:hAnsi="黑体" w:eastAsia="黑体"/>
        </w:rPr>
        <w:t>3</w:t>
      </w:r>
      <w:r>
        <w:rPr>
          <w:rFonts w:ascii="黑体" w:hAnsi="黑体" w:eastAsia="黑体"/>
        </w:rPr>
        <w:t>.1</w:t>
      </w:r>
      <w:bookmarkEnd w:id="27"/>
      <w:bookmarkEnd w:id="28"/>
      <w:r>
        <w:rPr>
          <w:rFonts w:ascii="黑体" w:hAnsi="黑体" w:eastAsia="黑体"/>
        </w:rPr>
        <w:t xml:space="preserve">  </w:t>
      </w:r>
    </w:p>
    <w:bookmarkEnd w:id="29"/>
    <w:p>
      <w:pPr>
        <w:ind w:firstLine="420"/>
        <w:outlineLvl w:val="1"/>
        <w:rPr>
          <w:rFonts w:hint="eastAsia" w:ascii="黑体" w:hAnsi="黑体" w:eastAsia="黑体"/>
        </w:rPr>
      </w:pPr>
      <w:bookmarkStart w:id="30" w:name="_Toc192170714"/>
      <w:r>
        <w:rPr>
          <w:rFonts w:hint="eastAsia" w:ascii="黑体" w:hAnsi="黑体" w:eastAsia="黑体"/>
        </w:rPr>
        <w:t>数据要素</w:t>
      </w:r>
      <w:bookmarkEnd w:id="30"/>
    </w:p>
    <w:p>
      <w:pPr>
        <w:ind w:firstLine="424" w:firstLineChars="202"/>
        <w:rPr>
          <w:rFonts w:hint="eastAsia" w:ascii="宋体" w:hAnsi="宋体"/>
          <w:szCs w:val="22"/>
        </w:rPr>
      </w:pPr>
      <w:r>
        <w:rPr>
          <w:rFonts w:hint="eastAsia" w:ascii="宋体" w:hAnsi="宋体"/>
          <w:szCs w:val="22"/>
        </w:rPr>
        <w:t>是指投入到生产经营活动、参与价值创造的数据资源，包含原始数据和衍生数据。</w:t>
      </w:r>
    </w:p>
    <w:p>
      <w:pPr>
        <w:outlineLvl w:val="1"/>
        <w:rPr>
          <w:rFonts w:hint="eastAsia" w:ascii="黑体" w:hAnsi="黑体" w:eastAsia="黑体"/>
          <w:szCs w:val="22"/>
        </w:rPr>
      </w:pPr>
      <w:bookmarkStart w:id="31" w:name="_Toc192170715"/>
      <w:bookmarkStart w:id="32" w:name="_Toc137052253"/>
      <w:bookmarkStart w:id="33" w:name="_Toc132887050"/>
      <w:r>
        <w:rPr>
          <w:rFonts w:hint="eastAsia" w:ascii="黑体" w:hAnsi="黑体" w:eastAsia="黑体"/>
        </w:rPr>
        <w:t>3</w:t>
      </w:r>
      <w:r>
        <w:rPr>
          <w:rFonts w:ascii="黑体" w:hAnsi="黑体" w:eastAsia="黑体"/>
        </w:rPr>
        <w:t>.2</w:t>
      </w:r>
      <w:bookmarkEnd w:id="31"/>
      <w:bookmarkEnd w:id="32"/>
      <w:r>
        <w:rPr>
          <w:rFonts w:ascii="黑体" w:hAnsi="黑体" w:eastAsia="黑体"/>
        </w:rPr>
        <w:t xml:space="preserve">  </w:t>
      </w:r>
    </w:p>
    <w:bookmarkEnd w:id="33"/>
    <w:p>
      <w:pPr>
        <w:ind w:firstLine="420"/>
        <w:outlineLvl w:val="1"/>
        <w:rPr>
          <w:rFonts w:hint="eastAsia" w:ascii="黑体" w:hAnsi="黑体" w:eastAsia="黑体"/>
        </w:rPr>
      </w:pPr>
      <w:bookmarkStart w:id="34" w:name="_Toc192170716"/>
      <w:r>
        <w:rPr>
          <w:rFonts w:hint="eastAsia" w:ascii="黑体" w:hAnsi="黑体" w:eastAsia="黑体"/>
        </w:rPr>
        <w:t>原始数据</w:t>
      </w:r>
      <w:bookmarkEnd w:id="34"/>
    </w:p>
    <w:p>
      <w:pPr>
        <w:rPr>
          <w:rFonts w:hint="eastAsia" w:ascii="宋体" w:hAnsi="宋体"/>
          <w:szCs w:val="22"/>
        </w:rPr>
      </w:pPr>
      <w:r>
        <w:rPr>
          <w:rFonts w:ascii="宋体" w:hAnsi="宋体"/>
          <w:szCs w:val="22"/>
        </w:rPr>
        <w:tab/>
      </w:r>
      <w:r>
        <w:rPr>
          <w:rFonts w:hint="eastAsia" w:ascii="宋体" w:hAnsi="宋体"/>
          <w:szCs w:val="22"/>
        </w:rPr>
        <w:t>是指初次产生或源头收集的、未经加工处理的数据。</w:t>
      </w:r>
    </w:p>
    <w:p>
      <w:pPr>
        <w:outlineLvl w:val="1"/>
        <w:rPr>
          <w:rFonts w:hint="eastAsia" w:ascii="黑体" w:hAnsi="黑体" w:eastAsia="黑体"/>
        </w:rPr>
      </w:pPr>
      <w:bookmarkStart w:id="35" w:name="_Toc137052255"/>
      <w:bookmarkStart w:id="36" w:name="_Toc192170717"/>
      <w:r>
        <w:rPr>
          <w:rFonts w:ascii="黑体" w:hAnsi="黑体" w:eastAsia="黑体"/>
        </w:rPr>
        <w:t>3.3</w:t>
      </w:r>
      <w:bookmarkEnd w:id="35"/>
      <w:bookmarkEnd w:id="36"/>
      <w:r>
        <w:rPr>
          <w:rFonts w:ascii="黑体" w:hAnsi="黑体" w:eastAsia="黑体"/>
        </w:rPr>
        <w:t xml:space="preserve"> </w:t>
      </w:r>
    </w:p>
    <w:p>
      <w:pPr>
        <w:ind w:firstLine="420" w:firstLineChars="200"/>
        <w:outlineLvl w:val="1"/>
        <w:rPr>
          <w:rFonts w:hint="eastAsia" w:ascii="黑体" w:hAnsi="黑体" w:eastAsia="黑体"/>
        </w:rPr>
      </w:pPr>
      <w:bookmarkStart w:id="37" w:name="_Toc192170718"/>
      <w:r>
        <w:rPr>
          <w:rFonts w:hint="eastAsia" w:ascii="黑体" w:hAnsi="黑体" w:eastAsia="黑体"/>
        </w:rPr>
        <w:t>衍生数据</w:t>
      </w:r>
      <w:bookmarkEnd w:id="37"/>
    </w:p>
    <w:p>
      <w:pPr>
        <w:rPr>
          <w:rFonts w:hint="eastAsia" w:ascii="宋体" w:hAnsi="宋体"/>
          <w:szCs w:val="22"/>
        </w:rPr>
      </w:pPr>
      <w:r>
        <w:rPr>
          <w:rFonts w:ascii="宋体" w:hAnsi="宋体"/>
          <w:szCs w:val="22"/>
        </w:rPr>
        <w:tab/>
      </w:r>
      <w:r>
        <w:rPr>
          <w:rFonts w:hint="eastAsia" w:ascii="宋体" w:hAnsi="宋体"/>
          <w:szCs w:val="22"/>
        </w:rPr>
        <w:t>是指数据处理者对其享有使用权的数据，在保护各方合法权益前提下，通过利用专业知识加工、建模分析、关键信息提取等方式实现数据内容、形式、结构等实质改变，从而显著提升数据价值，形成的数据。</w:t>
      </w:r>
    </w:p>
    <w:p>
      <w:pPr>
        <w:outlineLvl w:val="1"/>
        <w:rPr>
          <w:rFonts w:hint="eastAsia" w:ascii="黑体" w:hAnsi="黑体" w:eastAsia="黑体"/>
        </w:rPr>
      </w:pPr>
      <w:bookmarkStart w:id="38" w:name="_Toc192170719"/>
      <w:r>
        <w:rPr>
          <w:rFonts w:hint="eastAsia" w:ascii="黑体" w:hAnsi="黑体" w:eastAsia="黑体"/>
        </w:rPr>
        <w:t>3.4</w:t>
      </w:r>
      <w:bookmarkEnd w:id="38"/>
      <w:r>
        <w:rPr>
          <w:rFonts w:hint="eastAsia" w:ascii="黑体" w:hAnsi="黑体" w:eastAsia="黑体"/>
        </w:rPr>
        <w:t xml:space="preserve"> </w:t>
      </w:r>
    </w:p>
    <w:p>
      <w:pPr>
        <w:ind w:firstLine="420" w:firstLineChars="200"/>
        <w:outlineLvl w:val="1"/>
        <w:rPr>
          <w:rFonts w:hint="eastAsia" w:ascii="黑体" w:hAnsi="黑体" w:eastAsia="黑体"/>
          <w:szCs w:val="22"/>
        </w:rPr>
      </w:pPr>
      <w:bookmarkStart w:id="39" w:name="_Toc192170720"/>
      <w:r>
        <w:rPr>
          <w:rFonts w:hint="eastAsia" w:ascii="黑体" w:hAnsi="黑体" w:eastAsia="黑体"/>
          <w:szCs w:val="22"/>
        </w:rPr>
        <w:t>汽车数据</w:t>
      </w:r>
      <w:bookmarkEnd w:id="39"/>
    </w:p>
    <w:p>
      <w:pPr>
        <w:ind w:firstLine="420" w:firstLineChars="200"/>
        <w:rPr>
          <w:rFonts w:hint="eastAsia" w:ascii="宋体" w:hAnsi="宋体"/>
          <w:szCs w:val="22"/>
        </w:rPr>
      </w:pPr>
      <w:r>
        <w:rPr>
          <w:rFonts w:hint="eastAsia" w:ascii="宋体" w:hAnsi="宋体"/>
          <w:szCs w:val="22"/>
        </w:rPr>
        <w:t>是指汽车设计、生产、销售、使用、运维等过程中涉及的个人信息数据和重要数据。</w:t>
      </w:r>
    </w:p>
    <w:p>
      <w:pPr>
        <w:ind w:firstLine="420" w:firstLineChars="200"/>
        <w:rPr>
          <w:rFonts w:hint="eastAsia" w:ascii="宋体" w:hAnsi="宋体"/>
          <w:szCs w:val="22"/>
        </w:rPr>
      </w:pPr>
      <w:r>
        <w:rPr>
          <w:rFonts w:hint="eastAsia" w:ascii="宋体" w:hAnsi="宋体"/>
          <w:szCs w:val="22"/>
        </w:rPr>
        <w:t>[来源:GB/T 41871—2022,3.1]</w:t>
      </w:r>
    </w:p>
    <w:p>
      <w:pPr>
        <w:outlineLvl w:val="1"/>
        <w:rPr>
          <w:rFonts w:hint="eastAsia" w:ascii="黑体" w:hAnsi="黑体" w:eastAsia="黑体"/>
          <w:szCs w:val="22"/>
        </w:rPr>
      </w:pPr>
      <w:bookmarkStart w:id="40" w:name="_Toc192170723"/>
      <w:bookmarkStart w:id="41" w:name="_Toc137052260"/>
      <w:r>
        <w:rPr>
          <w:rFonts w:ascii="黑体" w:hAnsi="黑体" w:eastAsia="黑体"/>
          <w:szCs w:val="22"/>
        </w:rPr>
        <w:t>3.</w:t>
      </w:r>
      <w:bookmarkEnd w:id="40"/>
      <w:bookmarkEnd w:id="41"/>
      <w:r>
        <w:rPr>
          <w:rFonts w:hint="eastAsia" w:ascii="黑体" w:hAnsi="黑体" w:eastAsia="黑体"/>
          <w:szCs w:val="22"/>
        </w:rPr>
        <w:t>5</w:t>
      </w:r>
    </w:p>
    <w:p>
      <w:pPr>
        <w:outlineLvl w:val="1"/>
        <w:rPr>
          <w:rFonts w:hint="eastAsia" w:ascii="黑体" w:hAnsi="黑体" w:eastAsia="黑体"/>
          <w:szCs w:val="22"/>
        </w:rPr>
      </w:pPr>
      <w:r>
        <w:rPr>
          <w:rFonts w:ascii="黑体" w:hAnsi="黑体" w:eastAsia="黑体"/>
          <w:szCs w:val="22"/>
        </w:rPr>
        <w:tab/>
      </w:r>
      <w:bookmarkStart w:id="42" w:name="_Toc192170724"/>
      <w:r>
        <w:rPr>
          <w:rFonts w:hint="eastAsia" w:ascii="黑体" w:hAnsi="黑体" w:eastAsia="黑体"/>
          <w:szCs w:val="22"/>
        </w:rPr>
        <w:t>一般数据</w:t>
      </w:r>
      <w:bookmarkEnd w:id="42"/>
    </w:p>
    <w:p>
      <w:pPr>
        <w:rPr>
          <w:rFonts w:hint="eastAsia" w:ascii="宋体" w:hAnsi="宋体"/>
          <w:szCs w:val="22"/>
        </w:rPr>
      </w:pPr>
      <w:r>
        <w:rPr>
          <w:rFonts w:hint="eastAsia" w:ascii="宋体" w:hAnsi="宋体"/>
          <w:szCs w:val="22"/>
        </w:rPr>
        <w:tab/>
      </w:r>
      <w:r>
        <w:rPr>
          <w:rFonts w:hint="eastAsia" w:ascii="宋体" w:hAnsi="宋体"/>
          <w:szCs w:val="22"/>
        </w:rPr>
        <w:t>是指汽车行业涉及的重要数据、个人信息数据之外的其他数据。</w:t>
      </w:r>
    </w:p>
    <w:p>
      <w:pPr>
        <w:ind w:firstLine="420" w:firstLineChars="200"/>
        <w:rPr>
          <w:rFonts w:hint="eastAsia" w:ascii="宋体" w:hAnsi="宋体"/>
          <w:szCs w:val="22"/>
        </w:rPr>
      </w:pPr>
      <w:r>
        <w:rPr>
          <w:rFonts w:hint="eastAsia" w:ascii="宋体" w:hAnsi="宋体"/>
          <w:szCs w:val="22"/>
        </w:rPr>
        <w:t>[来源:GB/T 43697—2025,3.4,有修改]</w:t>
      </w:r>
    </w:p>
    <w:p>
      <w:pPr>
        <w:outlineLvl w:val="1"/>
        <w:rPr>
          <w:rFonts w:hint="eastAsia" w:ascii="黑体" w:hAnsi="黑体" w:eastAsia="黑体"/>
        </w:rPr>
      </w:pPr>
      <w:bookmarkStart w:id="43" w:name="_Toc192170725"/>
      <w:r>
        <w:rPr>
          <w:rFonts w:ascii="黑体" w:hAnsi="黑体" w:eastAsia="黑体"/>
        </w:rPr>
        <w:t>3.</w:t>
      </w:r>
      <w:bookmarkEnd w:id="43"/>
      <w:r>
        <w:rPr>
          <w:rFonts w:hint="eastAsia" w:ascii="黑体" w:hAnsi="黑体" w:eastAsia="黑体"/>
        </w:rPr>
        <w:t>6</w:t>
      </w:r>
      <w:r>
        <w:rPr>
          <w:rFonts w:ascii="黑体" w:hAnsi="黑体" w:eastAsia="黑体"/>
        </w:rPr>
        <w:t xml:space="preserve"> </w:t>
      </w:r>
    </w:p>
    <w:p>
      <w:pPr>
        <w:ind w:firstLine="420" w:firstLineChars="200"/>
        <w:outlineLvl w:val="1"/>
        <w:rPr>
          <w:rFonts w:hint="eastAsia" w:ascii="黑体" w:hAnsi="黑体" w:eastAsia="黑体"/>
        </w:rPr>
      </w:pPr>
      <w:bookmarkStart w:id="44" w:name="_Toc192170726"/>
      <w:r>
        <w:rPr>
          <w:rFonts w:hint="eastAsia" w:ascii="黑体" w:hAnsi="黑体" w:eastAsia="黑体"/>
          <w:szCs w:val="22"/>
        </w:rPr>
        <w:t>数据来源者</w:t>
      </w:r>
      <w:bookmarkEnd w:id="44"/>
    </w:p>
    <w:p>
      <w:pPr>
        <w:rPr>
          <w:rFonts w:hint="eastAsia" w:ascii="宋体" w:hAnsi="宋体"/>
          <w:szCs w:val="22"/>
        </w:rPr>
      </w:pPr>
      <w:r>
        <w:rPr>
          <w:rFonts w:hint="eastAsia" w:ascii="宋体" w:hAnsi="宋体"/>
          <w:szCs w:val="22"/>
        </w:rPr>
        <w:tab/>
      </w:r>
      <w:r>
        <w:rPr>
          <w:rFonts w:hint="eastAsia" w:ascii="宋体" w:hAnsi="宋体"/>
          <w:szCs w:val="22"/>
        </w:rPr>
        <w:t>是指通过原始数据可识别、指向的特定对象。</w:t>
      </w:r>
    </w:p>
    <w:p>
      <w:pPr>
        <w:outlineLvl w:val="1"/>
        <w:rPr>
          <w:rFonts w:hint="eastAsia" w:ascii="黑体" w:hAnsi="黑体" w:eastAsia="黑体"/>
        </w:rPr>
      </w:pPr>
      <w:bookmarkStart w:id="45" w:name="_Toc192170727"/>
      <w:r>
        <w:rPr>
          <w:rFonts w:ascii="黑体" w:hAnsi="黑体" w:eastAsia="黑体"/>
        </w:rPr>
        <w:t>3.</w:t>
      </w:r>
      <w:bookmarkEnd w:id="45"/>
      <w:r>
        <w:rPr>
          <w:rFonts w:hint="eastAsia" w:ascii="黑体" w:hAnsi="黑体" w:eastAsia="黑体"/>
        </w:rPr>
        <w:t>7</w:t>
      </w:r>
      <w:r>
        <w:rPr>
          <w:rFonts w:ascii="黑体" w:hAnsi="黑体" w:eastAsia="黑体"/>
        </w:rPr>
        <w:t xml:space="preserve"> </w:t>
      </w:r>
    </w:p>
    <w:p>
      <w:pPr>
        <w:ind w:firstLine="420" w:firstLineChars="200"/>
        <w:outlineLvl w:val="1"/>
        <w:rPr>
          <w:rFonts w:hint="eastAsia" w:ascii="黑体" w:hAnsi="黑体" w:eastAsia="黑体"/>
        </w:rPr>
      </w:pPr>
      <w:bookmarkStart w:id="46" w:name="_Toc192170728"/>
      <w:r>
        <w:rPr>
          <w:rFonts w:hint="eastAsia" w:ascii="黑体" w:hAnsi="黑体" w:eastAsia="黑体"/>
          <w:szCs w:val="22"/>
        </w:rPr>
        <w:t>数据处理者</w:t>
      </w:r>
      <w:bookmarkEnd w:id="46"/>
    </w:p>
    <w:p>
      <w:pPr>
        <w:rPr>
          <w:rFonts w:hint="eastAsia" w:ascii="宋体" w:hAnsi="宋体"/>
          <w:szCs w:val="22"/>
        </w:rPr>
      </w:pPr>
      <w:r>
        <w:rPr>
          <w:rFonts w:hint="eastAsia" w:ascii="宋体" w:hAnsi="宋体"/>
          <w:szCs w:val="22"/>
        </w:rPr>
        <w:tab/>
      </w:r>
      <w:r>
        <w:rPr>
          <w:rFonts w:hint="eastAsia" w:ascii="宋体" w:hAnsi="宋体"/>
          <w:szCs w:val="22"/>
        </w:rPr>
        <w:t>是指在数据处理活动中自主决定处理目的和处理方式的个人或者组织。</w:t>
      </w:r>
    </w:p>
    <w:p>
      <w:pPr>
        <w:outlineLvl w:val="1"/>
        <w:rPr>
          <w:rFonts w:hint="eastAsia" w:ascii="黑体" w:hAnsi="黑体" w:eastAsia="黑体"/>
        </w:rPr>
      </w:pPr>
      <w:bookmarkStart w:id="47" w:name="_Toc192170729"/>
      <w:r>
        <w:rPr>
          <w:rFonts w:ascii="黑体" w:hAnsi="黑体" w:eastAsia="黑体"/>
        </w:rPr>
        <w:t>3.</w:t>
      </w:r>
      <w:bookmarkEnd w:id="47"/>
      <w:r>
        <w:rPr>
          <w:rFonts w:hint="eastAsia" w:ascii="黑体" w:hAnsi="黑体" w:eastAsia="黑体"/>
        </w:rPr>
        <w:t>8</w:t>
      </w:r>
      <w:r>
        <w:rPr>
          <w:rFonts w:ascii="黑体" w:hAnsi="黑体" w:eastAsia="黑体"/>
        </w:rPr>
        <w:t xml:space="preserve"> </w:t>
      </w:r>
    </w:p>
    <w:p>
      <w:pPr>
        <w:outlineLvl w:val="1"/>
        <w:rPr>
          <w:rFonts w:hint="eastAsia" w:ascii="黑体" w:hAnsi="黑体" w:eastAsia="黑体"/>
        </w:rPr>
      </w:pPr>
      <w:r>
        <w:rPr>
          <w:rFonts w:hint="eastAsia" w:ascii="黑体" w:hAnsi="黑体" w:eastAsia="黑体"/>
        </w:rPr>
        <w:tab/>
      </w:r>
      <w:bookmarkStart w:id="48" w:name="_Toc192170730"/>
      <w:r>
        <w:rPr>
          <w:rFonts w:hint="eastAsia" w:ascii="黑体" w:hAnsi="黑体" w:eastAsia="黑体"/>
        </w:rPr>
        <w:t>数据生产者</w:t>
      </w:r>
      <w:bookmarkEnd w:id="48"/>
    </w:p>
    <w:p>
      <w:pPr>
        <w:rPr>
          <w:rFonts w:hint="eastAsia" w:ascii="宋体" w:hAnsi="宋体"/>
          <w:szCs w:val="22"/>
        </w:rPr>
      </w:pPr>
      <w:r>
        <w:rPr>
          <w:rFonts w:hint="eastAsia" w:ascii="宋体" w:hAnsi="宋体"/>
          <w:szCs w:val="22"/>
        </w:rPr>
        <w:tab/>
      </w:r>
      <w:r>
        <w:rPr>
          <w:rFonts w:hint="eastAsia" w:ascii="宋体" w:hAnsi="宋体"/>
          <w:szCs w:val="22"/>
        </w:rPr>
        <w:t>是指通过使用、加工原始数据，形成衍生数据的数据处理者。</w:t>
      </w:r>
    </w:p>
    <w:p>
      <w:pPr>
        <w:outlineLvl w:val="1"/>
        <w:rPr>
          <w:rFonts w:hint="eastAsia" w:ascii="黑体" w:hAnsi="黑体" w:eastAsia="黑体"/>
        </w:rPr>
      </w:pPr>
      <w:bookmarkStart w:id="49" w:name="_Toc192170731"/>
      <w:r>
        <w:rPr>
          <w:rFonts w:ascii="黑体" w:hAnsi="黑体" w:eastAsia="黑体"/>
        </w:rPr>
        <w:t>3.</w:t>
      </w:r>
      <w:bookmarkEnd w:id="49"/>
      <w:r>
        <w:rPr>
          <w:rFonts w:hint="eastAsia" w:ascii="黑体" w:hAnsi="黑体" w:eastAsia="黑体"/>
        </w:rPr>
        <w:t>9</w:t>
      </w:r>
      <w:r>
        <w:rPr>
          <w:rFonts w:ascii="黑体" w:hAnsi="黑体" w:eastAsia="黑体"/>
        </w:rPr>
        <w:t xml:space="preserve"> </w:t>
      </w:r>
    </w:p>
    <w:p>
      <w:pPr>
        <w:outlineLvl w:val="1"/>
        <w:rPr>
          <w:rFonts w:hint="eastAsia" w:ascii="黑体" w:hAnsi="黑体" w:eastAsia="黑体"/>
        </w:rPr>
      </w:pPr>
      <w:r>
        <w:rPr>
          <w:rFonts w:hint="eastAsia" w:ascii="黑体" w:hAnsi="黑体" w:eastAsia="黑体"/>
        </w:rPr>
        <w:tab/>
      </w:r>
      <w:bookmarkStart w:id="50" w:name="_Toc192170732"/>
      <w:r>
        <w:rPr>
          <w:rFonts w:hint="eastAsia" w:ascii="黑体" w:hAnsi="黑体" w:eastAsia="黑体"/>
        </w:rPr>
        <w:t>数据需求者</w:t>
      </w:r>
      <w:bookmarkEnd w:id="50"/>
    </w:p>
    <w:p>
      <w:pPr>
        <w:rPr>
          <w:rFonts w:hint="eastAsia" w:ascii="宋体" w:hAnsi="宋体"/>
          <w:szCs w:val="22"/>
        </w:rPr>
      </w:pPr>
      <w:r>
        <w:rPr>
          <w:rFonts w:hint="eastAsia" w:ascii="宋体" w:hAnsi="宋体"/>
          <w:szCs w:val="22"/>
        </w:rPr>
        <w:tab/>
      </w:r>
      <w:r>
        <w:rPr>
          <w:rFonts w:hint="eastAsia" w:ascii="宋体" w:hAnsi="宋体"/>
          <w:szCs w:val="22"/>
        </w:rPr>
        <w:t xml:space="preserve">是指出于合法目的，从数据生产者处获取数据要素的数据处理者。 </w:t>
      </w:r>
    </w:p>
    <w:p>
      <w:pPr>
        <w:outlineLvl w:val="1"/>
        <w:rPr>
          <w:rFonts w:hint="eastAsia" w:ascii="黑体" w:hAnsi="黑体" w:eastAsia="黑体"/>
        </w:rPr>
      </w:pPr>
      <w:bookmarkStart w:id="51" w:name="_Toc192170733"/>
      <w:r>
        <w:rPr>
          <w:rFonts w:ascii="黑体" w:hAnsi="黑体" w:eastAsia="黑体"/>
        </w:rPr>
        <w:t>3.1</w:t>
      </w:r>
      <w:bookmarkEnd w:id="51"/>
      <w:r>
        <w:rPr>
          <w:rFonts w:hint="eastAsia" w:ascii="黑体" w:hAnsi="黑体" w:eastAsia="黑体"/>
        </w:rPr>
        <w:t>0</w:t>
      </w:r>
    </w:p>
    <w:p>
      <w:pPr>
        <w:ind w:firstLine="420" w:firstLineChars="200"/>
        <w:outlineLvl w:val="1"/>
        <w:rPr>
          <w:rFonts w:hint="eastAsia" w:ascii="黑体" w:hAnsi="黑体" w:eastAsia="黑体"/>
        </w:rPr>
      </w:pPr>
      <w:bookmarkStart w:id="52" w:name="_Toc192170734"/>
      <w:r>
        <w:rPr>
          <w:rFonts w:hint="eastAsia" w:ascii="黑体" w:hAnsi="黑体" w:eastAsia="黑体"/>
        </w:rPr>
        <w:t>数据产权</w:t>
      </w:r>
      <w:bookmarkEnd w:id="52"/>
    </w:p>
    <w:p>
      <w:pPr>
        <w:ind w:firstLine="420" w:firstLineChars="200"/>
        <w:rPr>
          <w:rFonts w:hint="eastAsia" w:ascii="宋体" w:hAnsi="宋体"/>
          <w:szCs w:val="22"/>
          <w:highlight w:val="none"/>
        </w:rPr>
      </w:pPr>
      <w:r>
        <w:rPr>
          <w:rFonts w:hint="eastAsia" w:ascii="宋体" w:hAnsi="宋体"/>
          <w:szCs w:val="22"/>
          <w:highlight w:val="none"/>
        </w:rPr>
        <w:t>是指权利人对特定数据享有的财产性权利，包括数据持有权、数据使用权、数据经营权等。</w:t>
      </w:r>
    </w:p>
    <w:p>
      <w:pPr>
        <w:outlineLvl w:val="1"/>
        <w:rPr>
          <w:rFonts w:hint="eastAsia" w:ascii="黑体" w:hAnsi="黑体" w:eastAsia="黑体"/>
        </w:rPr>
      </w:pPr>
      <w:bookmarkStart w:id="53" w:name="_Toc192170735"/>
      <w:r>
        <w:rPr>
          <w:rFonts w:ascii="黑体" w:hAnsi="黑体" w:eastAsia="黑体"/>
        </w:rPr>
        <w:t>3.1</w:t>
      </w:r>
      <w:bookmarkEnd w:id="53"/>
      <w:r>
        <w:rPr>
          <w:rFonts w:hint="eastAsia" w:ascii="黑体" w:hAnsi="黑体" w:eastAsia="黑体"/>
        </w:rPr>
        <w:t>1</w:t>
      </w:r>
    </w:p>
    <w:p>
      <w:pPr>
        <w:ind w:firstLine="420" w:firstLineChars="200"/>
        <w:outlineLvl w:val="1"/>
        <w:rPr>
          <w:rFonts w:hint="eastAsia" w:ascii="黑体" w:hAnsi="黑体" w:eastAsia="黑体"/>
        </w:rPr>
      </w:pPr>
      <w:bookmarkStart w:id="54" w:name="_Toc192170736"/>
      <w:r>
        <w:rPr>
          <w:rFonts w:hint="eastAsia" w:ascii="黑体" w:hAnsi="黑体" w:eastAsia="黑体"/>
        </w:rPr>
        <w:t>数据隐私权</w:t>
      </w:r>
      <w:bookmarkEnd w:id="54"/>
    </w:p>
    <w:p>
      <w:pPr>
        <w:ind w:firstLine="420" w:firstLineChars="200"/>
        <w:rPr>
          <w:rFonts w:hint="eastAsia" w:ascii="宋体" w:hAnsi="宋体"/>
          <w:szCs w:val="22"/>
          <w:highlight w:val="none"/>
        </w:rPr>
      </w:pPr>
      <w:r>
        <w:rPr>
          <w:rFonts w:hint="eastAsia" w:ascii="宋体" w:hAnsi="宋体"/>
          <w:szCs w:val="22"/>
          <w:highlight w:val="none"/>
        </w:rPr>
        <w:t>是指权利人对特定个人信息数据享有的人格性权利。</w:t>
      </w:r>
    </w:p>
    <w:p>
      <w:pPr>
        <w:outlineLvl w:val="1"/>
        <w:rPr>
          <w:rFonts w:hint="eastAsia" w:ascii="黑体" w:hAnsi="黑体" w:eastAsia="黑体"/>
        </w:rPr>
      </w:pPr>
      <w:bookmarkStart w:id="55" w:name="_Toc192170737"/>
      <w:r>
        <w:rPr>
          <w:rFonts w:ascii="黑体" w:hAnsi="黑体" w:eastAsia="黑体"/>
        </w:rPr>
        <w:t>3.1</w:t>
      </w:r>
      <w:bookmarkEnd w:id="55"/>
      <w:r>
        <w:rPr>
          <w:rFonts w:hint="eastAsia" w:ascii="黑体" w:hAnsi="黑体" w:eastAsia="黑体"/>
        </w:rPr>
        <w:t>2</w:t>
      </w:r>
    </w:p>
    <w:p>
      <w:pPr>
        <w:ind w:firstLine="420" w:firstLineChars="200"/>
        <w:outlineLvl w:val="1"/>
        <w:rPr>
          <w:rFonts w:hint="eastAsia" w:ascii="黑体" w:hAnsi="黑体" w:eastAsia="黑体"/>
        </w:rPr>
      </w:pPr>
      <w:bookmarkStart w:id="56" w:name="_Toc192170738"/>
      <w:r>
        <w:rPr>
          <w:rFonts w:hint="eastAsia" w:ascii="黑体" w:hAnsi="黑体" w:eastAsia="黑体"/>
        </w:rPr>
        <w:t>数据持有权</w:t>
      </w:r>
      <w:bookmarkEnd w:id="56"/>
    </w:p>
    <w:p>
      <w:pPr>
        <w:rPr>
          <w:rFonts w:hint="eastAsia" w:ascii="宋体" w:hAnsi="宋体"/>
          <w:szCs w:val="22"/>
        </w:rPr>
      </w:pPr>
      <w:r>
        <w:rPr>
          <w:rFonts w:hint="eastAsia" w:ascii="宋体" w:hAnsi="宋体"/>
          <w:szCs w:val="22"/>
        </w:rPr>
        <w:tab/>
      </w:r>
      <w:r>
        <w:rPr>
          <w:rFonts w:hint="eastAsia" w:ascii="宋体" w:hAnsi="宋体"/>
          <w:szCs w:val="22"/>
        </w:rPr>
        <w:t>是指权利人自行持有或委托他人代为持有合法获取的数据的权利，旨在防范他人非法违规窃取、篡改、泄露或者破坏持有权人持有的数据。</w:t>
      </w:r>
    </w:p>
    <w:p>
      <w:pPr>
        <w:outlineLvl w:val="1"/>
        <w:rPr>
          <w:rFonts w:hint="eastAsia" w:ascii="黑体" w:hAnsi="黑体" w:eastAsia="黑体"/>
        </w:rPr>
      </w:pPr>
      <w:bookmarkStart w:id="57" w:name="_Toc192170739"/>
      <w:r>
        <w:rPr>
          <w:rFonts w:ascii="黑体" w:hAnsi="黑体" w:eastAsia="黑体"/>
        </w:rPr>
        <w:t>3.1</w:t>
      </w:r>
      <w:bookmarkEnd w:id="57"/>
      <w:r>
        <w:rPr>
          <w:rFonts w:hint="eastAsia" w:ascii="黑体" w:hAnsi="黑体" w:eastAsia="黑体"/>
        </w:rPr>
        <w:t>3</w:t>
      </w:r>
      <w:r>
        <w:rPr>
          <w:rFonts w:ascii="黑体" w:hAnsi="黑体" w:eastAsia="黑体"/>
        </w:rPr>
        <w:t xml:space="preserve"> </w:t>
      </w:r>
    </w:p>
    <w:p>
      <w:pPr>
        <w:ind w:firstLine="420" w:firstLineChars="200"/>
        <w:outlineLvl w:val="1"/>
        <w:rPr>
          <w:rFonts w:hint="eastAsia" w:ascii="黑体" w:hAnsi="黑体" w:eastAsia="黑体"/>
        </w:rPr>
      </w:pPr>
      <w:bookmarkStart w:id="58" w:name="_Toc192170740"/>
      <w:r>
        <w:rPr>
          <w:rFonts w:hint="eastAsia" w:ascii="黑体" w:hAnsi="黑体" w:eastAsia="黑体"/>
        </w:rPr>
        <w:t>数据使用权</w:t>
      </w:r>
      <w:bookmarkEnd w:id="58"/>
    </w:p>
    <w:p>
      <w:pPr>
        <w:rPr>
          <w:rFonts w:hint="eastAsia" w:ascii="宋体" w:hAnsi="宋体"/>
          <w:szCs w:val="22"/>
        </w:rPr>
      </w:pPr>
      <w:r>
        <w:rPr>
          <w:rFonts w:hint="eastAsia" w:ascii="宋体" w:hAnsi="宋体"/>
          <w:szCs w:val="22"/>
        </w:rPr>
        <w:tab/>
      </w:r>
      <w:r>
        <w:rPr>
          <w:rFonts w:hint="eastAsia" w:ascii="宋体" w:hAnsi="宋体"/>
          <w:szCs w:val="22"/>
        </w:rPr>
        <w:t>是指权利人通过加工、聚合、分析等方式，将数据用于优化生产经营、形成衍生数据等的权利。一般来说，使用权是权利人在不对外提供数据的前提下，将数据用于内部使用的权利。</w:t>
      </w:r>
    </w:p>
    <w:p>
      <w:pPr>
        <w:outlineLvl w:val="1"/>
        <w:rPr>
          <w:rFonts w:hint="eastAsia" w:ascii="黑体" w:hAnsi="黑体" w:eastAsia="黑体"/>
        </w:rPr>
      </w:pPr>
      <w:bookmarkStart w:id="59" w:name="_Toc192170741"/>
      <w:r>
        <w:rPr>
          <w:rFonts w:ascii="黑体" w:hAnsi="黑体" w:eastAsia="黑体"/>
        </w:rPr>
        <w:t>3.1</w:t>
      </w:r>
      <w:bookmarkEnd w:id="59"/>
      <w:r>
        <w:rPr>
          <w:rFonts w:hint="eastAsia" w:ascii="黑体" w:hAnsi="黑体" w:eastAsia="黑体"/>
        </w:rPr>
        <w:t>4</w:t>
      </w:r>
    </w:p>
    <w:p>
      <w:pPr>
        <w:ind w:firstLine="420" w:firstLineChars="200"/>
        <w:outlineLvl w:val="1"/>
        <w:rPr>
          <w:rFonts w:hint="eastAsia" w:ascii="黑体" w:hAnsi="黑体" w:eastAsia="黑体"/>
        </w:rPr>
      </w:pPr>
      <w:bookmarkStart w:id="60" w:name="_Toc192170742"/>
      <w:r>
        <w:rPr>
          <w:rFonts w:hint="eastAsia" w:ascii="黑体" w:hAnsi="黑体" w:eastAsia="黑体"/>
        </w:rPr>
        <w:t>数据经营权</w:t>
      </w:r>
      <w:bookmarkEnd w:id="60"/>
    </w:p>
    <w:p>
      <w:pPr>
        <w:rPr>
          <w:rFonts w:hint="eastAsia" w:ascii="宋体" w:hAnsi="宋体"/>
          <w:szCs w:val="22"/>
        </w:rPr>
      </w:pPr>
      <w:r>
        <w:rPr>
          <w:rFonts w:hint="eastAsia" w:ascii="宋体" w:hAnsi="宋体"/>
          <w:szCs w:val="22"/>
        </w:rPr>
        <w:tab/>
      </w:r>
      <w:r>
        <w:rPr>
          <w:rFonts w:hint="eastAsia" w:ascii="宋体" w:hAnsi="宋体"/>
          <w:szCs w:val="22"/>
        </w:rPr>
        <w:t>是指权利人通过转让、许可、出资或者设立担保等有偿或无偿的方式对外提供数据的权利。</w:t>
      </w:r>
    </w:p>
    <w:p>
      <w:pPr>
        <w:spacing w:before="156" w:beforeLines="50" w:after="156" w:afterLines="50"/>
        <w:outlineLvl w:val="0"/>
        <w:rPr>
          <w:rFonts w:hint="eastAsia" w:ascii="黑体" w:hAnsi="黑体" w:eastAsia="黑体"/>
          <w:szCs w:val="22"/>
        </w:rPr>
      </w:pPr>
      <w:bookmarkStart w:id="61" w:name="_Toc192170743"/>
      <w:r>
        <w:rPr>
          <w:rFonts w:ascii="黑体" w:hAnsi="黑体" w:eastAsia="黑体"/>
          <w:szCs w:val="22"/>
        </w:rPr>
        <w:t xml:space="preserve">4  </w:t>
      </w:r>
      <w:r>
        <w:rPr>
          <w:rFonts w:hint="eastAsia" w:ascii="黑体" w:hAnsi="黑体" w:eastAsia="黑体"/>
          <w:szCs w:val="22"/>
        </w:rPr>
        <w:t>确权原则</w:t>
      </w:r>
      <w:bookmarkEnd w:id="61"/>
      <w:bookmarkStart w:id="62" w:name="_Toc132887051"/>
    </w:p>
    <w:p>
      <w:pPr>
        <w:ind w:firstLine="420" w:firstLineChars="200"/>
        <w:rPr>
          <w:rFonts w:hint="eastAsia" w:ascii="黑体" w:hAnsi="黑体" w:eastAsia="黑体"/>
          <w:szCs w:val="22"/>
          <w:highlight w:val="none"/>
        </w:rPr>
      </w:pPr>
      <w:r>
        <w:rPr>
          <w:rFonts w:hint="eastAsia"/>
          <w:highlight w:val="none"/>
        </w:rPr>
        <w:t>数据要素确权原则分为如下几个方面：</w:t>
      </w:r>
    </w:p>
    <w:p>
      <w:pPr>
        <w:pStyle w:val="4"/>
        <w:numPr>
          <w:ilvl w:val="0"/>
          <w:numId w:val="19"/>
        </w:numPr>
        <w:ind w:left="862" w:hanging="442"/>
        <w:rPr>
          <w:rFonts w:hint="eastAsia" w:ascii="宋体" w:hAnsi="宋体"/>
          <w:szCs w:val="22"/>
        </w:rPr>
      </w:pPr>
      <w:r>
        <w:rPr>
          <w:rFonts w:hint="eastAsia" w:ascii="宋体" w:hAnsi="宋体"/>
          <w:szCs w:val="22"/>
        </w:rPr>
        <w:t>合法合规原则：数据收集、加工、使用等处理行为的合法合规，是数据处理者享有数据权利的前提。</w:t>
      </w:r>
    </w:p>
    <w:p>
      <w:pPr>
        <w:pStyle w:val="4"/>
        <w:numPr>
          <w:ilvl w:val="0"/>
          <w:numId w:val="19"/>
        </w:numPr>
        <w:ind w:left="862" w:hanging="442"/>
        <w:rPr>
          <w:rFonts w:hint="eastAsia" w:ascii="宋体" w:hAnsi="宋体"/>
          <w:szCs w:val="22"/>
        </w:rPr>
      </w:pPr>
      <w:r>
        <w:rPr>
          <w:rFonts w:hint="eastAsia" w:ascii="宋体" w:hAnsi="宋体"/>
          <w:szCs w:val="22"/>
        </w:rPr>
        <w:t>经济效益原则：数据处理者的合法数据权利应予保护，其因行使数据权利产生的收益不受任何第三方干涉和侵害。</w:t>
      </w:r>
    </w:p>
    <w:p>
      <w:pPr>
        <w:pStyle w:val="4"/>
        <w:numPr>
          <w:ilvl w:val="0"/>
          <w:numId w:val="19"/>
        </w:numPr>
        <w:ind w:left="862" w:hanging="442"/>
        <w:rPr>
          <w:rFonts w:hint="eastAsia" w:ascii="宋体" w:hAnsi="宋体"/>
          <w:szCs w:val="22"/>
        </w:rPr>
      </w:pPr>
      <w:r>
        <w:rPr>
          <w:rFonts w:hint="eastAsia" w:ascii="宋体" w:hAnsi="宋体"/>
          <w:szCs w:val="22"/>
        </w:rPr>
        <w:t>诚实信用原则：数据处理者不得向数据来源者隐瞒数据处理的真实目的和方式，不得向数据需求方隐瞒数据来源的瑕疵。</w:t>
      </w:r>
    </w:p>
    <w:p>
      <w:pPr>
        <w:pStyle w:val="4"/>
        <w:numPr>
          <w:ilvl w:val="0"/>
          <w:numId w:val="19"/>
        </w:numPr>
        <w:ind w:left="862" w:hanging="442"/>
        <w:rPr>
          <w:rFonts w:hint="eastAsia" w:ascii="宋体" w:hAnsi="宋体"/>
          <w:szCs w:val="22"/>
        </w:rPr>
      </w:pPr>
      <w:r>
        <w:rPr>
          <w:rFonts w:hint="eastAsia" w:ascii="宋体" w:hAnsi="宋体"/>
          <w:szCs w:val="22"/>
        </w:rPr>
        <w:t>“谁投入、谁贡献、谁受益”原则：数据要素的收益分配依据各方参与者在数据收集、加工、使用过程中投入成本和付出劳动的比例实施。</w:t>
      </w:r>
    </w:p>
    <w:p>
      <w:pPr>
        <w:rPr>
          <w:rFonts w:hint="eastAsia" w:ascii="宋体" w:hAnsi="宋体"/>
          <w:szCs w:val="22"/>
        </w:rPr>
      </w:pPr>
    </w:p>
    <w:p>
      <w:pPr>
        <w:spacing w:before="156" w:beforeLines="50" w:after="156" w:afterLines="50"/>
        <w:outlineLvl w:val="0"/>
        <w:rPr>
          <w:rFonts w:hint="eastAsia" w:ascii="黑体" w:hAnsi="黑体" w:eastAsia="黑体"/>
        </w:rPr>
      </w:pPr>
      <w:bookmarkStart w:id="63" w:name="_Toc192170744"/>
      <w:r>
        <w:rPr>
          <w:rFonts w:ascii="黑体" w:hAnsi="黑体" w:eastAsia="黑体"/>
          <w:szCs w:val="22"/>
        </w:rPr>
        <w:t>5</w:t>
      </w:r>
      <w:r>
        <w:rPr>
          <w:rFonts w:ascii="黑体" w:hAnsi="黑体" w:eastAsia="黑体"/>
        </w:rPr>
        <w:t xml:space="preserve">  </w:t>
      </w:r>
      <w:bookmarkEnd w:id="62"/>
      <w:r>
        <w:rPr>
          <w:rFonts w:hint="eastAsia" w:ascii="黑体" w:hAnsi="黑体" w:eastAsia="黑体"/>
        </w:rPr>
        <w:t>数据权利的界定</w:t>
      </w:r>
      <w:bookmarkEnd w:id="63"/>
    </w:p>
    <w:p>
      <w:pPr>
        <w:spacing w:before="156" w:beforeLines="50" w:after="156" w:afterLines="50"/>
        <w:outlineLvl w:val="1"/>
        <w:rPr>
          <w:rFonts w:hint="eastAsia" w:ascii="黑体" w:hAnsi="黑体" w:eastAsia="黑体"/>
        </w:rPr>
      </w:pPr>
      <w:bookmarkStart w:id="64" w:name="_Toc132887052"/>
      <w:bookmarkStart w:id="65" w:name="_Toc137052269"/>
      <w:bookmarkStart w:id="66" w:name="_Toc192170745"/>
      <w:r>
        <w:rPr>
          <w:rFonts w:ascii="黑体" w:hAnsi="黑体" w:eastAsia="黑体"/>
          <w:szCs w:val="22"/>
        </w:rPr>
        <w:t>5</w:t>
      </w:r>
      <w:r>
        <w:rPr>
          <w:rFonts w:ascii="黑体" w:hAnsi="黑体" w:eastAsia="黑体"/>
        </w:rPr>
        <w:t xml:space="preserve">.1  </w:t>
      </w:r>
      <w:bookmarkEnd w:id="64"/>
      <w:bookmarkEnd w:id="65"/>
      <w:r>
        <w:rPr>
          <w:rFonts w:hint="eastAsia" w:ascii="黑体" w:hAnsi="黑体" w:eastAsia="黑体"/>
        </w:rPr>
        <w:t>数据权利的客体</w:t>
      </w:r>
      <w:bookmarkEnd w:id="66"/>
    </w:p>
    <w:p>
      <w:pPr>
        <w:rPr>
          <w:rFonts w:hint="eastAsia" w:ascii="黑体" w:hAnsi="黑体" w:eastAsia="黑体"/>
        </w:rPr>
      </w:pPr>
      <w:r>
        <w:rPr>
          <w:rFonts w:hint="eastAsia" w:ascii="黑体" w:hAnsi="黑体" w:eastAsia="黑体"/>
        </w:rPr>
        <w:t xml:space="preserve">5.1.1 </w:t>
      </w:r>
      <w:r>
        <w:rPr>
          <w:rFonts w:hint="eastAsia" w:ascii="宋体" w:hAnsi="宋体"/>
        </w:rPr>
        <w:t xml:space="preserve"> 本文件所称数据确权，是指各数据权利主体对原始数据、衍生数据两种数据要素所享有权利内容的确认活动。</w:t>
      </w:r>
    </w:p>
    <w:p>
      <w:pPr>
        <w:rPr>
          <w:rFonts w:hint="eastAsia" w:ascii="宋体" w:hAnsi="宋体"/>
        </w:rPr>
      </w:pPr>
      <w:r>
        <w:rPr>
          <w:rFonts w:hint="eastAsia" w:ascii="黑体" w:hAnsi="黑体" w:eastAsia="黑体"/>
        </w:rPr>
        <w:t>5.1.2</w:t>
      </w:r>
      <w:r>
        <w:rPr>
          <w:rFonts w:hint="eastAsia" w:ascii="宋体" w:hAnsi="宋体"/>
        </w:rPr>
        <w:t xml:space="preserve"> 数据处理者应遵循国家数据分类分级保护要求,针对汽车行业情况建立数据分类分级管理策略，数据处理者的权利确认工作应在数据分类分级管理的基础上进行。</w:t>
      </w:r>
    </w:p>
    <w:p>
      <w:pPr>
        <w:rPr>
          <w:rFonts w:hint="eastAsia" w:ascii="宋体" w:hAnsi="宋体"/>
        </w:rPr>
      </w:pPr>
      <w:r>
        <w:rPr>
          <w:rFonts w:hint="eastAsia" w:ascii="黑体" w:hAnsi="黑体" w:eastAsia="黑体"/>
        </w:rPr>
        <w:t xml:space="preserve">5.1.3 </w:t>
      </w:r>
      <w:r>
        <w:rPr>
          <w:rFonts w:hint="eastAsia" w:ascii="宋体" w:hAnsi="宋体"/>
        </w:rPr>
        <w:t>数据处理者的数据分类分级管理策略，应能够识别一般数据、个人信息数据（含个人信息和敏感个人信息）、重要数据等不同敏感程度的数据。</w:t>
      </w:r>
    </w:p>
    <w:p>
      <w:pPr>
        <w:spacing w:before="156" w:beforeLines="50" w:after="156" w:afterLines="50"/>
        <w:outlineLvl w:val="1"/>
        <w:rPr>
          <w:rFonts w:hint="eastAsia" w:ascii="黑体" w:hAnsi="黑体" w:eastAsia="黑体"/>
        </w:rPr>
      </w:pPr>
      <w:bookmarkStart w:id="67" w:name="_Toc137052270"/>
      <w:bookmarkStart w:id="68" w:name="_Toc132887053"/>
      <w:bookmarkStart w:id="69" w:name="_Toc192170746"/>
      <w:r>
        <w:rPr>
          <w:rFonts w:ascii="黑体" w:hAnsi="黑体" w:eastAsia="黑体"/>
          <w:szCs w:val="22"/>
        </w:rPr>
        <w:t>5</w:t>
      </w:r>
      <w:r>
        <w:rPr>
          <w:rFonts w:ascii="黑体" w:hAnsi="黑体" w:eastAsia="黑体"/>
        </w:rPr>
        <w:t xml:space="preserve">.2  </w:t>
      </w:r>
      <w:bookmarkEnd w:id="67"/>
      <w:bookmarkEnd w:id="68"/>
      <w:r>
        <w:rPr>
          <w:rFonts w:hint="eastAsia" w:ascii="黑体" w:hAnsi="黑体" w:eastAsia="黑体"/>
        </w:rPr>
        <w:t>数据权利的阶段划分</w:t>
      </w:r>
      <w:bookmarkEnd w:id="69"/>
    </w:p>
    <w:p>
      <w:pPr>
        <w:rPr>
          <w:rFonts w:hint="eastAsia" w:ascii="宋体" w:hAnsi="宋体"/>
          <w:szCs w:val="22"/>
        </w:rPr>
      </w:pPr>
      <w:r>
        <w:rPr>
          <w:rFonts w:ascii="宋体" w:hAnsi="宋体"/>
          <w:szCs w:val="22"/>
        </w:rPr>
        <w:tab/>
      </w:r>
      <w:r>
        <w:rPr>
          <w:rFonts w:hint="eastAsia" w:ascii="宋体" w:hAnsi="宋体"/>
          <w:szCs w:val="22"/>
        </w:rPr>
        <w:t>在数据处理全生命周期保护要求基础上，按照所调解数据主体利益的不同，将汽车领域数据确权活动划分为如下阶段：</w:t>
      </w:r>
    </w:p>
    <w:p>
      <w:pPr>
        <w:pStyle w:val="4"/>
        <w:numPr>
          <w:ilvl w:val="0"/>
          <w:numId w:val="20"/>
        </w:numPr>
        <w:rPr>
          <w:rFonts w:hint="eastAsia" w:ascii="宋体" w:hAnsi="宋体"/>
          <w:szCs w:val="22"/>
        </w:rPr>
      </w:pPr>
      <w:r>
        <w:rPr>
          <w:rFonts w:hint="eastAsia" w:ascii="宋体" w:hAnsi="宋体"/>
          <w:szCs w:val="22"/>
        </w:rPr>
        <w:t>数据要素生产阶段：涉及数据的收集、存储、使用和加工环节。本阶段的任务：收集并使用、加工原始数据，形成可用于流通的衍生数据。</w:t>
      </w:r>
    </w:p>
    <w:p>
      <w:pPr>
        <w:pStyle w:val="4"/>
        <w:numPr>
          <w:ilvl w:val="0"/>
          <w:numId w:val="20"/>
        </w:numPr>
        <w:rPr>
          <w:rFonts w:hint="eastAsia" w:ascii="宋体" w:hAnsi="宋体"/>
          <w:szCs w:val="22"/>
        </w:rPr>
      </w:pPr>
      <w:r>
        <w:rPr>
          <w:rFonts w:hint="eastAsia" w:ascii="宋体" w:hAnsi="宋体"/>
          <w:szCs w:val="22"/>
        </w:rPr>
        <w:t>数据要素流通阶段：涉及数据的传输、提供、公开环节。本阶段的任务：实施各类型数据要素的流通、交易。</w:t>
      </w:r>
    </w:p>
    <w:p>
      <w:pPr>
        <w:pStyle w:val="4"/>
        <w:numPr>
          <w:ilvl w:val="0"/>
          <w:numId w:val="20"/>
        </w:numPr>
        <w:rPr>
          <w:rFonts w:hint="eastAsia" w:ascii="宋体" w:hAnsi="宋体"/>
          <w:szCs w:val="22"/>
        </w:rPr>
      </w:pPr>
      <w:r>
        <w:rPr>
          <w:rFonts w:hint="eastAsia" w:ascii="宋体" w:hAnsi="宋体"/>
          <w:szCs w:val="22"/>
        </w:rPr>
        <w:t>数据要素销毁阶段：涉及数据的删除环节。本阶段的任务：完成各类型数据要素的销毁。</w:t>
      </w:r>
    </w:p>
    <w:p>
      <w:pPr>
        <w:spacing w:before="156" w:beforeLines="50" w:after="156" w:afterLines="50"/>
        <w:outlineLvl w:val="1"/>
        <w:rPr>
          <w:rFonts w:hint="eastAsia" w:ascii="黑体" w:hAnsi="黑体" w:eastAsia="黑体"/>
        </w:rPr>
      </w:pPr>
      <w:bookmarkStart w:id="70" w:name="_Toc137052271"/>
      <w:bookmarkStart w:id="71" w:name="_Toc132887054"/>
      <w:bookmarkStart w:id="72" w:name="_Toc192170747"/>
      <w:r>
        <w:rPr>
          <w:rFonts w:ascii="黑体" w:hAnsi="黑体" w:eastAsia="黑体"/>
          <w:szCs w:val="22"/>
        </w:rPr>
        <w:t>5</w:t>
      </w:r>
      <w:r>
        <w:rPr>
          <w:rFonts w:ascii="黑体" w:hAnsi="黑体" w:eastAsia="黑体"/>
        </w:rPr>
        <w:t xml:space="preserve">.3  </w:t>
      </w:r>
      <w:bookmarkEnd w:id="70"/>
      <w:bookmarkEnd w:id="71"/>
      <w:r>
        <w:rPr>
          <w:rFonts w:hint="eastAsia" w:ascii="黑体" w:hAnsi="黑体" w:eastAsia="黑体"/>
        </w:rPr>
        <w:t>数据权利的主体</w:t>
      </w:r>
      <w:bookmarkEnd w:id="72"/>
    </w:p>
    <w:p>
      <w:pPr>
        <w:rPr>
          <w:rFonts w:hint="eastAsia" w:ascii="宋体" w:hAnsi="宋体"/>
        </w:rPr>
      </w:pPr>
      <w:r>
        <w:rPr>
          <w:rFonts w:hint="eastAsia" w:ascii="黑体" w:hAnsi="黑体" w:eastAsia="黑体"/>
        </w:rPr>
        <w:t xml:space="preserve">5.3.1 </w:t>
      </w:r>
      <w:r>
        <w:rPr>
          <w:rFonts w:hint="eastAsia" w:ascii="宋体" w:hAnsi="宋体"/>
        </w:rPr>
        <w:t>对汽车领域数据要素享有权利的主体包含：数据来源者和数据处理者。</w:t>
      </w:r>
    </w:p>
    <w:p>
      <w:pPr>
        <w:rPr>
          <w:rFonts w:hint="eastAsia" w:ascii="宋体" w:hAnsi="宋体"/>
        </w:rPr>
      </w:pPr>
      <w:r>
        <w:rPr>
          <w:rFonts w:hint="eastAsia" w:ascii="黑体" w:hAnsi="黑体" w:eastAsia="黑体"/>
        </w:rPr>
        <w:t xml:space="preserve">5.3.2 </w:t>
      </w:r>
      <w:r>
        <w:rPr>
          <w:rFonts w:hint="eastAsia" w:ascii="宋体" w:hAnsi="宋体"/>
        </w:rPr>
        <w:t>按照原始数据来源的不同，数据来源者可以进一步划分为个人、组织。</w:t>
      </w:r>
    </w:p>
    <w:p>
      <w:pPr>
        <w:rPr>
          <w:rFonts w:hint="eastAsia" w:ascii="宋体" w:hAnsi="宋体"/>
        </w:rPr>
      </w:pPr>
      <w:r>
        <w:rPr>
          <w:rFonts w:hint="eastAsia" w:ascii="黑体" w:hAnsi="黑体" w:eastAsia="黑体"/>
        </w:rPr>
        <w:t xml:space="preserve">5.3.3 </w:t>
      </w:r>
      <w:r>
        <w:rPr>
          <w:rFonts w:hint="eastAsia" w:ascii="宋体" w:hAnsi="宋体"/>
        </w:rPr>
        <w:t>按照对数据要素处理目的、处理方式的不同，数据处理者可以划分为数据生产者和数据需求者。</w:t>
      </w:r>
    </w:p>
    <w:p>
      <w:pPr>
        <w:rPr>
          <w:rFonts w:hint="eastAsia" w:ascii="黑体" w:hAnsi="黑体" w:eastAsia="黑体"/>
        </w:rPr>
      </w:pPr>
      <w:r>
        <w:rPr>
          <w:rFonts w:hint="eastAsia" w:ascii="黑体" w:hAnsi="黑体" w:eastAsia="黑体"/>
        </w:rPr>
        <w:t xml:space="preserve">5.3.4 </w:t>
      </w:r>
      <w:r>
        <w:rPr>
          <w:rFonts w:hint="eastAsia" w:ascii="宋体" w:hAnsi="宋体"/>
        </w:rPr>
        <w:t>数据权利主体根据不同数据权利确认阶段发挥各自的功能，具体分布方式与职责为：</w:t>
      </w:r>
    </w:p>
    <w:p>
      <w:pPr>
        <w:pStyle w:val="4"/>
        <w:numPr>
          <w:ilvl w:val="0"/>
          <w:numId w:val="21"/>
        </w:numPr>
        <w:rPr>
          <w:rFonts w:hint="eastAsia" w:ascii="宋体" w:hAnsi="宋体"/>
          <w:szCs w:val="22"/>
        </w:rPr>
      </w:pPr>
      <w:r>
        <w:rPr>
          <w:rFonts w:hint="eastAsia" w:ascii="宋体" w:hAnsi="宋体"/>
          <w:szCs w:val="22"/>
        </w:rPr>
        <w:t>数据要素生产阶段：调节数据来源者和数据生产者之间的权益关系。数据来源者负责提供原始数据，数据生产者负责收集、使用和加工原始数据。</w:t>
      </w:r>
    </w:p>
    <w:p>
      <w:pPr>
        <w:pStyle w:val="4"/>
        <w:numPr>
          <w:ilvl w:val="0"/>
          <w:numId w:val="21"/>
        </w:numPr>
        <w:rPr>
          <w:rFonts w:hint="eastAsia" w:ascii="宋体" w:hAnsi="宋体"/>
          <w:szCs w:val="22"/>
        </w:rPr>
      </w:pPr>
      <w:r>
        <w:rPr>
          <w:rFonts w:hint="eastAsia" w:ascii="宋体" w:hAnsi="宋体"/>
          <w:szCs w:val="22"/>
        </w:rPr>
        <w:t>数据要素流通阶段：调节数据生产者和数据需求者之间的权益关系。数据生产者负责提供原始数据、衍生数据，数据生产者负责接收、使用。</w:t>
      </w:r>
    </w:p>
    <w:p>
      <w:pPr>
        <w:pStyle w:val="4"/>
        <w:numPr>
          <w:ilvl w:val="0"/>
          <w:numId w:val="21"/>
        </w:numPr>
        <w:rPr>
          <w:rFonts w:ascii="宋体" w:hAnsi="宋体"/>
          <w:szCs w:val="22"/>
        </w:rPr>
      </w:pPr>
      <w:r>
        <w:rPr>
          <w:rFonts w:hint="eastAsia" w:ascii="宋体" w:hAnsi="宋体"/>
          <w:szCs w:val="22"/>
        </w:rPr>
        <w:t>数据要素销毁阶段：调节数据来源者、数据生产者和数据需求者之间的权益关系。数据来源者发起原始数据的删除流程，数据生产者和数据需求者负责实施；数据生产者发起并实施衍生数据的召回、销毁流程，数据需求者在有约定情况下应配合实施。</w:t>
      </w:r>
    </w:p>
    <w:p>
      <w:pPr>
        <w:ind w:left="420"/>
        <w:rPr>
          <w:rFonts w:hint="eastAsia" w:ascii="宋体" w:hAnsi="宋体"/>
          <w:szCs w:val="22"/>
          <w:highlight w:val="none"/>
        </w:rPr>
      </w:pPr>
      <w:r>
        <w:rPr>
          <w:rFonts w:hint="eastAsia" w:ascii="宋体" w:hAnsi="宋体"/>
          <w:szCs w:val="22"/>
          <w:highlight w:val="none"/>
        </w:rPr>
        <w:t>数据权利主体角色分布如表1所示。</w:t>
      </w:r>
    </w:p>
    <w:p>
      <w:pPr>
        <w:jc w:val="center"/>
        <w:rPr>
          <w:rFonts w:hint="eastAsia" w:ascii="宋体" w:hAnsi="宋体"/>
          <w:szCs w:val="22"/>
        </w:rPr>
      </w:pPr>
      <w:r>
        <w:rPr>
          <w:rFonts w:hint="eastAsia" w:ascii="黑体" w:hAnsi="黑体" w:eastAsia="黑体"/>
        </w:rPr>
        <w:t>表1 数据权利主体角色分布表</w:t>
      </w:r>
    </w:p>
    <w:tbl>
      <w:tblPr>
        <w:tblStyle w:val="43"/>
        <w:tblW w:w="86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8"/>
        <w:gridCol w:w="1631"/>
        <w:gridCol w:w="1935"/>
        <w:gridCol w:w="1833"/>
        <w:gridCol w:w="16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8" w:hRule="atLeast"/>
          <w:jc w:val="center"/>
        </w:trPr>
        <w:tc>
          <w:tcPr>
            <w:tcW w:w="1558" w:type="dxa"/>
            <w:vMerge w:val="restart"/>
            <w:tcBorders>
              <w:tl2br w:val="single" w:color="auto" w:sz="4" w:space="0"/>
            </w:tcBorders>
            <w:vAlign w:val="center"/>
          </w:tcPr>
          <w:p>
            <w:pPr>
              <w:jc w:val="center"/>
              <w:rPr>
                <w:rFonts w:hint="eastAsia" w:ascii="宋体" w:hAnsi="宋体"/>
                <w:sz w:val="20"/>
                <w:szCs w:val="21"/>
              </w:rPr>
            </w:pPr>
          </w:p>
        </w:tc>
        <w:tc>
          <w:tcPr>
            <w:tcW w:w="1631" w:type="dxa"/>
            <w:vMerge w:val="restart"/>
            <w:vAlign w:val="center"/>
          </w:tcPr>
          <w:p>
            <w:pPr>
              <w:jc w:val="center"/>
              <w:rPr>
                <w:rFonts w:hint="eastAsia" w:ascii="宋体" w:hAnsi="宋体"/>
                <w:sz w:val="20"/>
                <w:szCs w:val="21"/>
              </w:rPr>
            </w:pPr>
            <w:r>
              <w:rPr>
                <w:rFonts w:hint="eastAsia" w:ascii="宋体" w:hAnsi="宋体"/>
                <w:sz w:val="20"/>
                <w:szCs w:val="21"/>
              </w:rPr>
              <w:t>数据来源者</w:t>
            </w:r>
          </w:p>
        </w:tc>
        <w:tc>
          <w:tcPr>
            <w:tcW w:w="3768" w:type="dxa"/>
            <w:gridSpan w:val="2"/>
            <w:vAlign w:val="center"/>
          </w:tcPr>
          <w:p>
            <w:pPr>
              <w:jc w:val="center"/>
              <w:rPr>
                <w:rFonts w:hint="eastAsia" w:ascii="宋体" w:hAnsi="宋体"/>
                <w:sz w:val="20"/>
                <w:szCs w:val="21"/>
              </w:rPr>
            </w:pPr>
            <w:r>
              <w:rPr>
                <w:rFonts w:hint="eastAsia" w:ascii="宋体" w:hAnsi="宋体"/>
                <w:sz w:val="20"/>
                <w:szCs w:val="21"/>
              </w:rPr>
              <w:t>数据处理者</w:t>
            </w:r>
          </w:p>
        </w:tc>
        <w:tc>
          <w:tcPr>
            <w:tcW w:w="1681" w:type="dxa"/>
            <w:vMerge w:val="restart"/>
            <w:vAlign w:val="center"/>
          </w:tcPr>
          <w:p>
            <w:pPr>
              <w:jc w:val="center"/>
              <w:rPr>
                <w:rFonts w:hint="eastAsia" w:ascii="宋体" w:hAnsi="宋体"/>
                <w:sz w:val="20"/>
                <w:szCs w:val="21"/>
              </w:rPr>
            </w:pPr>
            <w:r>
              <w:rPr>
                <w:rFonts w:hint="eastAsia" w:ascii="宋体" w:hAnsi="宋体"/>
                <w:sz w:val="20"/>
                <w:szCs w:val="21"/>
              </w:rPr>
              <w:t>处置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8" w:hRule="atLeast"/>
          <w:jc w:val="center"/>
        </w:trPr>
        <w:tc>
          <w:tcPr>
            <w:tcW w:w="1558" w:type="dxa"/>
            <w:vMerge w:val="continue"/>
            <w:vAlign w:val="center"/>
          </w:tcPr>
          <w:p>
            <w:pPr>
              <w:jc w:val="center"/>
              <w:rPr>
                <w:rFonts w:hint="eastAsia" w:ascii="宋体" w:hAnsi="宋体"/>
                <w:sz w:val="20"/>
                <w:szCs w:val="21"/>
              </w:rPr>
            </w:pPr>
          </w:p>
        </w:tc>
        <w:tc>
          <w:tcPr>
            <w:tcW w:w="1631" w:type="dxa"/>
            <w:vMerge w:val="continue"/>
            <w:vAlign w:val="center"/>
          </w:tcPr>
          <w:p>
            <w:pPr>
              <w:jc w:val="center"/>
              <w:rPr>
                <w:rFonts w:hint="eastAsia" w:ascii="宋体" w:hAnsi="宋体"/>
                <w:sz w:val="20"/>
                <w:szCs w:val="21"/>
              </w:rPr>
            </w:pPr>
          </w:p>
        </w:tc>
        <w:tc>
          <w:tcPr>
            <w:tcW w:w="1935" w:type="dxa"/>
            <w:vAlign w:val="center"/>
          </w:tcPr>
          <w:p>
            <w:pPr>
              <w:jc w:val="center"/>
              <w:rPr>
                <w:rFonts w:hint="eastAsia" w:ascii="宋体" w:hAnsi="宋体"/>
                <w:sz w:val="20"/>
                <w:szCs w:val="21"/>
              </w:rPr>
            </w:pPr>
            <w:r>
              <w:rPr>
                <w:rFonts w:hint="eastAsia" w:ascii="宋体" w:hAnsi="宋体"/>
                <w:sz w:val="20"/>
                <w:szCs w:val="21"/>
              </w:rPr>
              <w:t>数据生产者</w:t>
            </w:r>
          </w:p>
        </w:tc>
        <w:tc>
          <w:tcPr>
            <w:tcW w:w="1833" w:type="dxa"/>
            <w:vAlign w:val="center"/>
          </w:tcPr>
          <w:p>
            <w:pPr>
              <w:jc w:val="center"/>
              <w:rPr>
                <w:rFonts w:hint="eastAsia" w:ascii="宋体" w:hAnsi="宋体"/>
                <w:sz w:val="20"/>
                <w:szCs w:val="21"/>
              </w:rPr>
            </w:pPr>
            <w:r>
              <w:rPr>
                <w:rFonts w:hint="eastAsia" w:ascii="宋体" w:hAnsi="宋体"/>
                <w:sz w:val="20"/>
                <w:szCs w:val="21"/>
              </w:rPr>
              <w:t>数据需求者</w:t>
            </w:r>
          </w:p>
        </w:tc>
        <w:tc>
          <w:tcPr>
            <w:tcW w:w="1681" w:type="dxa"/>
            <w:vMerge w:val="continue"/>
            <w:vAlign w:val="center"/>
          </w:tcPr>
          <w:p>
            <w:pPr>
              <w:jc w:val="center"/>
              <w:rPr>
                <w:rFonts w:hint="eastAsia" w:ascii="宋体" w:hAnsi="宋体"/>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8" w:hRule="atLeast"/>
          <w:jc w:val="center"/>
        </w:trPr>
        <w:tc>
          <w:tcPr>
            <w:tcW w:w="1558" w:type="dxa"/>
            <w:vAlign w:val="center"/>
          </w:tcPr>
          <w:p>
            <w:pPr>
              <w:jc w:val="center"/>
              <w:rPr>
                <w:rFonts w:hint="eastAsia" w:ascii="宋体" w:hAnsi="宋体"/>
                <w:sz w:val="20"/>
                <w:szCs w:val="21"/>
              </w:rPr>
            </w:pPr>
            <w:r>
              <w:rPr>
                <w:rFonts w:hint="eastAsia" w:ascii="宋体" w:hAnsi="宋体"/>
                <w:sz w:val="20"/>
                <w:szCs w:val="21"/>
              </w:rPr>
              <w:t>要素生产阶段</w:t>
            </w:r>
          </w:p>
        </w:tc>
        <w:tc>
          <w:tcPr>
            <w:tcW w:w="1631" w:type="dxa"/>
            <w:vAlign w:val="center"/>
          </w:tcPr>
          <w:p>
            <w:pPr>
              <w:jc w:val="center"/>
              <w:rPr>
                <w:rFonts w:hint="eastAsia" w:ascii="宋体" w:hAnsi="宋体"/>
                <w:sz w:val="20"/>
                <w:szCs w:val="21"/>
              </w:rPr>
            </w:pPr>
            <w:r>
              <w:rPr>
                <w:rFonts w:hint="eastAsia" w:ascii="宋体" w:hAnsi="宋体"/>
                <w:sz w:val="20"/>
                <w:szCs w:val="21"/>
              </w:rPr>
              <w:t>提供</w:t>
            </w:r>
          </w:p>
        </w:tc>
        <w:tc>
          <w:tcPr>
            <w:tcW w:w="1935" w:type="dxa"/>
            <w:vAlign w:val="center"/>
          </w:tcPr>
          <w:p>
            <w:pPr>
              <w:jc w:val="center"/>
              <w:rPr>
                <w:rFonts w:hint="eastAsia" w:ascii="宋体" w:hAnsi="宋体"/>
                <w:sz w:val="20"/>
                <w:szCs w:val="21"/>
              </w:rPr>
            </w:pPr>
            <w:r>
              <w:rPr>
                <w:rFonts w:hint="eastAsia" w:ascii="宋体" w:hAnsi="宋体"/>
                <w:sz w:val="20"/>
                <w:szCs w:val="21"/>
              </w:rPr>
              <w:t>收集、使用、加工</w:t>
            </w:r>
          </w:p>
        </w:tc>
        <w:tc>
          <w:tcPr>
            <w:tcW w:w="1833" w:type="dxa"/>
            <w:vAlign w:val="center"/>
          </w:tcPr>
          <w:p>
            <w:pPr>
              <w:jc w:val="center"/>
              <w:rPr>
                <w:rFonts w:hint="eastAsia" w:ascii="宋体" w:hAnsi="宋体"/>
                <w:sz w:val="20"/>
                <w:szCs w:val="21"/>
              </w:rPr>
            </w:pPr>
            <w:r>
              <w:rPr>
                <w:rFonts w:hint="eastAsia" w:ascii="宋体" w:hAnsi="宋体"/>
                <w:sz w:val="20"/>
                <w:szCs w:val="21"/>
              </w:rPr>
              <w:t>/</w:t>
            </w:r>
          </w:p>
        </w:tc>
        <w:tc>
          <w:tcPr>
            <w:tcW w:w="1681" w:type="dxa"/>
            <w:vAlign w:val="center"/>
          </w:tcPr>
          <w:p>
            <w:pPr>
              <w:jc w:val="center"/>
              <w:rPr>
                <w:rFonts w:hint="eastAsia" w:ascii="宋体" w:hAnsi="宋体"/>
                <w:sz w:val="20"/>
                <w:szCs w:val="21"/>
              </w:rPr>
            </w:pPr>
            <w:r>
              <w:rPr>
                <w:rFonts w:hint="eastAsia" w:ascii="宋体" w:hAnsi="宋体"/>
                <w:sz w:val="20"/>
                <w:szCs w:val="21"/>
              </w:rPr>
              <w:t>原始数据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jc w:val="center"/>
        </w:trPr>
        <w:tc>
          <w:tcPr>
            <w:tcW w:w="1558" w:type="dxa"/>
            <w:vAlign w:val="center"/>
          </w:tcPr>
          <w:p>
            <w:pPr>
              <w:jc w:val="center"/>
              <w:rPr>
                <w:rFonts w:hint="eastAsia" w:ascii="宋体" w:hAnsi="宋体"/>
                <w:sz w:val="20"/>
                <w:szCs w:val="21"/>
              </w:rPr>
            </w:pPr>
            <w:r>
              <w:rPr>
                <w:rFonts w:hint="eastAsia" w:ascii="宋体" w:hAnsi="宋体"/>
                <w:sz w:val="20"/>
                <w:szCs w:val="21"/>
              </w:rPr>
              <w:t>要素流通阶段</w:t>
            </w:r>
          </w:p>
        </w:tc>
        <w:tc>
          <w:tcPr>
            <w:tcW w:w="1631" w:type="dxa"/>
            <w:vAlign w:val="center"/>
          </w:tcPr>
          <w:p>
            <w:pPr>
              <w:jc w:val="center"/>
              <w:rPr>
                <w:rFonts w:hint="eastAsia" w:ascii="宋体" w:hAnsi="宋体"/>
                <w:sz w:val="20"/>
                <w:szCs w:val="21"/>
              </w:rPr>
            </w:pPr>
            <w:r>
              <w:rPr>
                <w:rFonts w:hint="eastAsia" w:ascii="宋体" w:hAnsi="宋体"/>
                <w:sz w:val="20"/>
                <w:szCs w:val="21"/>
              </w:rPr>
              <w:t>/</w:t>
            </w:r>
          </w:p>
        </w:tc>
        <w:tc>
          <w:tcPr>
            <w:tcW w:w="1935" w:type="dxa"/>
            <w:vAlign w:val="center"/>
          </w:tcPr>
          <w:p>
            <w:pPr>
              <w:jc w:val="center"/>
              <w:rPr>
                <w:rFonts w:hint="eastAsia" w:ascii="宋体" w:hAnsi="宋体"/>
                <w:sz w:val="20"/>
                <w:szCs w:val="21"/>
              </w:rPr>
            </w:pPr>
            <w:r>
              <w:rPr>
                <w:rFonts w:hint="eastAsia" w:ascii="宋体" w:hAnsi="宋体"/>
                <w:sz w:val="20"/>
                <w:szCs w:val="21"/>
              </w:rPr>
              <w:t>提供</w:t>
            </w:r>
          </w:p>
        </w:tc>
        <w:tc>
          <w:tcPr>
            <w:tcW w:w="1833" w:type="dxa"/>
            <w:vAlign w:val="center"/>
          </w:tcPr>
          <w:p>
            <w:pPr>
              <w:jc w:val="center"/>
              <w:rPr>
                <w:rFonts w:hint="eastAsia" w:ascii="宋体" w:hAnsi="宋体"/>
                <w:sz w:val="20"/>
                <w:szCs w:val="21"/>
              </w:rPr>
            </w:pPr>
            <w:r>
              <w:rPr>
                <w:rFonts w:hint="eastAsia" w:ascii="宋体" w:hAnsi="宋体"/>
                <w:sz w:val="20"/>
                <w:szCs w:val="21"/>
              </w:rPr>
              <w:t>接收、使用</w:t>
            </w:r>
          </w:p>
        </w:tc>
        <w:tc>
          <w:tcPr>
            <w:tcW w:w="1681" w:type="dxa"/>
            <w:vAlign w:val="center"/>
          </w:tcPr>
          <w:p>
            <w:pPr>
              <w:jc w:val="center"/>
              <w:rPr>
                <w:rFonts w:hint="eastAsia" w:ascii="宋体" w:hAnsi="宋体"/>
                <w:sz w:val="20"/>
                <w:szCs w:val="21"/>
              </w:rPr>
            </w:pPr>
            <w:r>
              <w:rPr>
                <w:rFonts w:hint="eastAsia" w:ascii="宋体" w:hAnsi="宋体"/>
                <w:sz w:val="20"/>
                <w:szCs w:val="21"/>
              </w:rPr>
              <w:t>原始数据、衍生数据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jc w:val="center"/>
        </w:trPr>
        <w:tc>
          <w:tcPr>
            <w:tcW w:w="1558" w:type="dxa"/>
            <w:vAlign w:val="center"/>
          </w:tcPr>
          <w:p>
            <w:pPr>
              <w:jc w:val="center"/>
              <w:rPr>
                <w:rFonts w:hint="eastAsia" w:ascii="宋体" w:hAnsi="宋体"/>
                <w:sz w:val="20"/>
                <w:szCs w:val="21"/>
              </w:rPr>
            </w:pPr>
            <w:r>
              <w:rPr>
                <w:rFonts w:hint="eastAsia" w:ascii="宋体" w:hAnsi="宋体"/>
                <w:sz w:val="20"/>
                <w:szCs w:val="21"/>
              </w:rPr>
              <w:t>要素销毁阶段</w:t>
            </w:r>
          </w:p>
        </w:tc>
        <w:tc>
          <w:tcPr>
            <w:tcW w:w="1631" w:type="dxa"/>
            <w:vAlign w:val="center"/>
          </w:tcPr>
          <w:p>
            <w:pPr>
              <w:jc w:val="center"/>
              <w:rPr>
                <w:rFonts w:hint="eastAsia" w:ascii="宋体" w:hAnsi="宋体"/>
                <w:sz w:val="20"/>
                <w:szCs w:val="21"/>
              </w:rPr>
            </w:pPr>
            <w:r>
              <w:rPr>
                <w:rFonts w:hint="eastAsia" w:ascii="宋体" w:hAnsi="宋体"/>
                <w:sz w:val="20"/>
                <w:szCs w:val="21"/>
              </w:rPr>
              <w:t>请求</w:t>
            </w:r>
          </w:p>
        </w:tc>
        <w:tc>
          <w:tcPr>
            <w:tcW w:w="1935" w:type="dxa"/>
            <w:vAlign w:val="center"/>
          </w:tcPr>
          <w:p>
            <w:pPr>
              <w:jc w:val="center"/>
              <w:rPr>
                <w:rFonts w:hint="eastAsia" w:ascii="宋体" w:hAnsi="宋体"/>
                <w:sz w:val="20"/>
                <w:szCs w:val="21"/>
              </w:rPr>
            </w:pPr>
            <w:r>
              <w:rPr>
                <w:rFonts w:hint="eastAsia" w:ascii="宋体" w:hAnsi="宋体"/>
                <w:sz w:val="20"/>
                <w:szCs w:val="21"/>
              </w:rPr>
              <w:t>请求、执行</w:t>
            </w:r>
          </w:p>
        </w:tc>
        <w:tc>
          <w:tcPr>
            <w:tcW w:w="1833" w:type="dxa"/>
            <w:vAlign w:val="center"/>
          </w:tcPr>
          <w:p>
            <w:pPr>
              <w:jc w:val="center"/>
              <w:rPr>
                <w:rFonts w:hint="eastAsia" w:ascii="宋体" w:hAnsi="宋体"/>
                <w:sz w:val="20"/>
                <w:szCs w:val="21"/>
              </w:rPr>
            </w:pPr>
            <w:r>
              <w:rPr>
                <w:rFonts w:hint="eastAsia" w:ascii="宋体" w:hAnsi="宋体"/>
                <w:sz w:val="20"/>
                <w:szCs w:val="21"/>
              </w:rPr>
              <w:t>执行</w:t>
            </w:r>
          </w:p>
          <w:p>
            <w:pPr>
              <w:jc w:val="center"/>
              <w:rPr>
                <w:rFonts w:hint="eastAsia" w:ascii="宋体" w:hAnsi="宋体"/>
                <w:sz w:val="20"/>
                <w:szCs w:val="21"/>
              </w:rPr>
            </w:pPr>
            <w:r>
              <w:rPr>
                <w:rFonts w:hint="eastAsia" w:ascii="宋体" w:hAnsi="宋体"/>
                <w:sz w:val="20"/>
                <w:szCs w:val="21"/>
              </w:rPr>
              <w:t>（如有约定）</w:t>
            </w:r>
          </w:p>
        </w:tc>
        <w:tc>
          <w:tcPr>
            <w:tcW w:w="1681" w:type="dxa"/>
            <w:vAlign w:val="center"/>
          </w:tcPr>
          <w:p>
            <w:pPr>
              <w:jc w:val="center"/>
              <w:rPr>
                <w:rFonts w:hint="eastAsia" w:ascii="宋体" w:hAnsi="宋体"/>
                <w:sz w:val="20"/>
                <w:szCs w:val="21"/>
              </w:rPr>
            </w:pPr>
            <w:r>
              <w:rPr>
                <w:rFonts w:hint="eastAsia" w:ascii="宋体" w:hAnsi="宋体"/>
                <w:sz w:val="20"/>
                <w:szCs w:val="21"/>
              </w:rPr>
              <w:t>销毁后的数据要素</w:t>
            </w:r>
          </w:p>
        </w:tc>
      </w:tr>
    </w:tbl>
    <w:p>
      <w:pPr>
        <w:rPr>
          <w:rFonts w:hint="eastAsia" w:ascii="黑体" w:hAnsi="黑体" w:eastAsia="黑体"/>
        </w:rPr>
      </w:pPr>
    </w:p>
    <w:p>
      <w:pPr>
        <w:rPr>
          <w:rFonts w:hint="eastAsia" w:ascii="宋体" w:hAnsi="宋体"/>
        </w:rPr>
      </w:pPr>
      <w:r>
        <w:rPr>
          <w:rFonts w:hint="eastAsia" w:ascii="黑体" w:hAnsi="黑体" w:eastAsia="黑体"/>
        </w:rPr>
        <w:t xml:space="preserve">5.3.5 </w:t>
      </w:r>
      <w:r>
        <w:rPr>
          <w:rFonts w:hint="eastAsia" w:ascii="宋体" w:hAnsi="宋体"/>
        </w:rPr>
        <w:t>数据来源者与数据处理者满足一定条件可以相互进行角色转化，例如：数据来源者处理自身原始数据并对外流通，在流通阶段可视为数据生产者。</w:t>
      </w:r>
    </w:p>
    <w:p>
      <w:pPr>
        <w:spacing w:before="156" w:beforeLines="50" w:after="156" w:afterLines="50"/>
        <w:outlineLvl w:val="1"/>
        <w:rPr>
          <w:rFonts w:hint="eastAsia" w:ascii="黑体" w:hAnsi="黑体" w:eastAsia="黑体"/>
          <w:szCs w:val="22"/>
        </w:rPr>
      </w:pPr>
      <w:bookmarkStart w:id="73" w:name="_Toc192170748"/>
      <w:r>
        <w:rPr>
          <w:rFonts w:hint="eastAsia" w:ascii="黑体" w:hAnsi="黑体" w:eastAsia="黑体"/>
          <w:szCs w:val="22"/>
        </w:rPr>
        <w:t>5</w:t>
      </w:r>
      <w:r>
        <w:rPr>
          <w:rFonts w:ascii="黑体" w:hAnsi="黑体" w:eastAsia="黑体"/>
          <w:szCs w:val="22"/>
        </w:rPr>
        <w:t>.</w:t>
      </w:r>
      <w:r>
        <w:rPr>
          <w:rFonts w:hint="eastAsia" w:ascii="黑体" w:hAnsi="黑体" w:eastAsia="黑体"/>
          <w:szCs w:val="22"/>
        </w:rPr>
        <w:t>4</w:t>
      </w:r>
      <w:r>
        <w:rPr>
          <w:rFonts w:ascii="黑体" w:hAnsi="黑体" w:eastAsia="黑体"/>
          <w:szCs w:val="22"/>
        </w:rPr>
        <w:t xml:space="preserve">  </w:t>
      </w:r>
      <w:r>
        <w:rPr>
          <w:rFonts w:hint="eastAsia" w:ascii="黑体" w:hAnsi="黑体" w:eastAsia="黑体"/>
          <w:szCs w:val="22"/>
        </w:rPr>
        <w:t>数据权利的内容</w:t>
      </w:r>
      <w:bookmarkEnd w:id="73"/>
    </w:p>
    <w:p>
      <w:pPr>
        <w:rPr>
          <w:rFonts w:hint="eastAsia" w:ascii="宋体" w:hAnsi="宋体"/>
        </w:rPr>
      </w:pPr>
      <w:r>
        <w:rPr>
          <w:rFonts w:hint="eastAsia" w:ascii="黑体" w:hAnsi="黑体" w:eastAsia="黑体"/>
        </w:rPr>
        <w:t xml:space="preserve">5.4.1 </w:t>
      </w:r>
      <w:r>
        <w:rPr>
          <w:rFonts w:hint="eastAsia" w:ascii="宋体" w:hAnsi="宋体" w:cs="宋体"/>
        </w:rPr>
        <w:t>基于数据要素的权利类型划分为：数据产权、数据隐私权和约定性权利</w:t>
      </w:r>
      <w:r>
        <w:rPr>
          <w:rFonts w:hint="eastAsia" w:ascii="黑体" w:hAnsi="黑体" w:eastAsia="黑体"/>
        </w:rPr>
        <w:t>。</w:t>
      </w:r>
    </w:p>
    <w:p>
      <w:pPr>
        <w:rPr>
          <w:rFonts w:hint="eastAsia" w:ascii="宋体" w:hAnsi="宋体" w:cs="宋体"/>
        </w:rPr>
      </w:pPr>
      <w:r>
        <w:rPr>
          <w:rFonts w:hint="eastAsia" w:ascii="黑体" w:hAnsi="黑体" w:eastAsia="黑体"/>
        </w:rPr>
        <w:t xml:space="preserve">5.4.2 </w:t>
      </w:r>
      <w:r>
        <w:rPr>
          <w:rFonts w:hint="eastAsia" w:ascii="宋体" w:hAnsi="宋体" w:cs="宋体"/>
        </w:rPr>
        <w:t>数据产权包括数据持有权、数据使用权、数据经营权等财产性权利。</w:t>
      </w:r>
    </w:p>
    <w:p>
      <w:pPr>
        <w:rPr>
          <w:rFonts w:hint="eastAsia" w:ascii="宋体" w:hAnsi="宋体"/>
        </w:rPr>
      </w:pPr>
      <w:r>
        <w:rPr>
          <w:rFonts w:hint="eastAsia" w:ascii="黑体" w:hAnsi="黑体" w:eastAsia="黑体"/>
        </w:rPr>
        <w:t xml:space="preserve">5.4.3 </w:t>
      </w:r>
      <w:r>
        <w:rPr>
          <w:rFonts w:hint="eastAsia" w:ascii="宋体" w:hAnsi="宋体" w:cs="宋体"/>
        </w:rPr>
        <w:t>数据隐私权包括个人信息主体依据法律法规享有的全部合法权利，包括</w:t>
      </w:r>
      <w:r>
        <w:rPr>
          <w:rFonts w:hint="eastAsia" w:ascii="宋体" w:hAnsi="宋体"/>
        </w:rPr>
        <w:t>许可权、知情权、查阅/复制/转移权、更正/补充权、删除权、安全保障权等。</w:t>
      </w:r>
    </w:p>
    <w:p>
      <w:pPr>
        <w:spacing w:before="156" w:beforeLines="50" w:after="156" w:afterLines="50"/>
        <w:outlineLvl w:val="0"/>
        <w:rPr>
          <w:rFonts w:hint="eastAsia" w:ascii="黑体" w:hAnsi="黑体" w:eastAsia="黑体"/>
        </w:rPr>
      </w:pPr>
      <w:bookmarkStart w:id="74" w:name="_Toc192170749"/>
      <w:r>
        <w:rPr>
          <w:rFonts w:hint="eastAsia" w:ascii="黑体" w:hAnsi="黑体" w:eastAsia="黑体"/>
          <w:szCs w:val="22"/>
        </w:rPr>
        <w:t>6</w:t>
      </w:r>
      <w:r>
        <w:rPr>
          <w:rFonts w:ascii="黑体" w:hAnsi="黑体" w:eastAsia="黑体"/>
        </w:rPr>
        <w:t xml:space="preserve">  </w:t>
      </w:r>
      <w:r>
        <w:rPr>
          <w:rFonts w:hint="eastAsia" w:ascii="黑体" w:hAnsi="黑体" w:eastAsia="黑体"/>
        </w:rPr>
        <w:t>数据权利的分配</w:t>
      </w:r>
      <w:bookmarkEnd w:id="74"/>
    </w:p>
    <w:p>
      <w:pPr>
        <w:outlineLvl w:val="1"/>
        <w:rPr>
          <w:rFonts w:hint="eastAsia" w:ascii="黑体" w:hAnsi="黑体" w:eastAsia="黑体"/>
          <w:szCs w:val="22"/>
        </w:rPr>
      </w:pPr>
      <w:bookmarkStart w:id="75" w:name="_Toc192170750"/>
      <w:r>
        <w:rPr>
          <w:rFonts w:hint="eastAsia" w:ascii="黑体" w:hAnsi="黑体" w:eastAsia="黑体"/>
          <w:szCs w:val="22"/>
        </w:rPr>
        <w:t>6</w:t>
      </w:r>
      <w:r>
        <w:rPr>
          <w:rFonts w:ascii="黑体" w:hAnsi="黑体" w:eastAsia="黑体"/>
          <w:szCs w:val="22"/>
        </w:rPr>
        <w:t>.</w:t>
      </w:r>
      <w:r>
        <w:rPr>
          <w:rFonts w:hint="eastAsia" w:ascii="黑体" w:hAnsi="黑体" w:eastAsia="黑体"/>
          <w:szCs w:val="22"/>
        </w:rPr>
        <w:t>1  数据要素生产阶段</w:t>
      </w:r>
      <w:bookmarkEnd w:id="75"/>
    </w:p>
    <w:p>
      <w:pPr>
        <w:rPr>
          <w:rFonts w:hint="eastAsia" w:ascii="宋体" w:hAnsi="宋体" w:cs="宋体"/>
        </w:rPr>
      </w:pPr>
      <w:r>
        <w:rPr>
          <w:rFonts w:hint="eastAsia" w:ascii="黑体" w:hAnsi="黑体" w:eastAsia="黑体"/>
        </w:rPr>
        <w:t>6.1.1</w:t>
      </w:r>
      <w:r>
        <w:rPr>
          <w:rFonts w:hint="eastAsia" w:ascii="宋体" w:hAnsi="宋体" w:cs="宋体"/>
        </w:rPr>
        <w:t>数据来源者为个人的，在本阶段对其授权处理的个人信息、敏感个人信息享有如下权利：</w:t>
      </w:r>
    </w:p>
    <w:p>
      <w:pPr>
        <w:pStyle w:val="4"/>
        <w:numPr>
          <w:ilvl w:val="0"/>
          <w:numId w:val="22"/>
        </w:numPr>
        <w:rPr>
          <w:rFonts w:hint="eastAsia" w:ascii="宋体" w:hAnsi="宋体"/>
        </w:rPr>
      </w:pPr>
      <w:r>
        <w:rPr>
          <w:rFonts w:hint="eastAsia" w:ascii="宋体" w:hAnsi="宋体"/>
        </w:rPr>
        <w:t>许可权：</w:t>
      </w:r>
    </w:p>
    <w:p>
      <w:pPr>
        <w:pStyle w:val="4"/>
        <w:numPr>
          <w:ilvl w:val="0"/>
          <w:numId w:val="23"/>
        </w:numPr>
        <w:tabs>
          <w:tab w:val="left" w:pos="420"/>
        </w:tabs>
        <w:rPr>
          <w:rFonts w:hint="eastAsia" w:ascii="宋体" w:hAnsi="宋体" w:cs="宋体"/>
        </w:rPr>
      </w:pPr>
      <w:r>
        <w:rPr>
          <w:rFonts w:hint="eastAsia" w:ascii="宋体" w:hAnsi="宋体" w:cs="宋体"/>
        </w:rPr>
        <w:t>收集其个人信息时享有同意或不同意的权利，通过车外传感器收集其人脸、车牌信息，且满足匿名化处理要求的除外。</w:t>
      </w:r>
    </w:p>
    <w:p>
      <w:pPr>
        <w:pStyle w:val="4"/>
        <w:numPr>
          <w:ilvl w:val="0"/>
          <w:numId w:val="23"/>
        </w:numPr>
        <w:tabs>
          <w:tab w:val="left" w:pos="420"/>
        </w:tabs>
        <w:rPr>
          <w:rFonts w:hint="eastAsia" w:ascii="宋体" w:hAnsi="宋体" w:cs="宋体"/>
        </w:rPr>
      </w:pPr>
      <w:r>
        <w:rPr>
          <w:rFonts w:hint="eastAsia" w:ascii="宋体" w:hAnsi="宋体" w:cs="宋体"/>
        </w:rPr>
        <w:t>有权自主设定个人信息同意期限。</w:t>
      </w:r>
    </w:p>
    <w:p>
      <w:pPr>
        <w:pStyle w:val="4"/>
        <w:numPr>
          <w:ilvl w:val="0"/>
          <w:numId w:val="23"/>
        </w:numPr>
        <w:tabs>
          <w:tab w:val="left" w:pos="420"/>
        </w:tabs>
        <w:rPr>
          <w:rFonts w:hint="eastAsia" w:ascii="宋体" w:hAnsi="宋体" w:cs="宋体"/>
        </w:rPr>
      </w:pPr>
      <w:r>
        <w:rPr>
          <w:rFonts w:hint="eastAsia" w:ascii="宋体" w:hAnsi="宋体" w:cs="宋体"/>
        </w:rPr>
        <w:t>基于个人同意处理个人信息的，个人有权撤回其同意。</w:t>
      </w:r>
    </w:p>
    <w:p>
      <w:pPr>
        <w:pStyle w:val="4"/>
        <w:numPr>
          <w:ilvl w:val="0"/>
          <w:numId w:val="23"/>
        </w:numPr>
        <w:tabs>
          <w:tab w:val="left" w:pos="420"/>
        </w:tabs>
        <w:rPr>
          <w:rFonts w:hint="eastAsia" w:ascii="宋体" w:hAnsi="宋体" w:cs="宋体"/>
        </w:rPr>
      </w:pPr>
      <w:r>
        <w:rPr>
          <w:rFonts w:hint="eastAsia" w:ascii="宋体" w:hAnsi="宋体" w:cs="宋体"/>
        </w:rPr>
        <w:t>转委托他人处理、对外提供、公开其个人信息时享有同意或不同意的权利。</w:t>
      </w:r>
    </w:p>
    <w:p>
      <w:pPr>
        <w:pStyle w:val="4"/>
        <w:numPr>
          <w:ilvl w:val="0"/>
          <w:numId w:val="23"/>
        </w:numPr>
        <w:tabs>
          <w:tab w:val="left" w:pos="420"/>
        </w:tabs>
        <w:rPr>
          <w:rFonts w:hint="eastAsia" w:ascii="宋体" w:hAnsi="宋体" w:cs="宋体"/>
        </w:rPr>
      </w:pPr>
      <w:r>
        <w:rPr>
          <w:rFonts w:hint="eastAsia" w:ascii="宋体" w:hAnsi="宋体" w:cs="宋体"/>
        </w:rPr>
        <w:t>变更原先的处理目的、处理方式时享有同意或不同意的权利。</w:t>
      </w:r>
    </w:p>
    <w:p>
      <w:pPr>
        <w:pStyle w:val="4"/>
        <w:numPr>
          <w:ilvl w:val="0"/>
          <w:numId w:val="23"/>
        </w:numPr>
        <w:tabs>
          <w:tab w:val="left" w:pos="420"/>
        </w:tabs>
        <w:rPr>
          <w:rFonts w:hint="eastAsia" w:ascii="宋体" w:hAnsi="宋体" w:cs="宋体"/>
        </w:rPr>
      </w:pPr>
      <w:r>
        <w:rPr>
          <w:rFonts w:hint="eastAsia" w:ascii="宋体" w:hAnsi="宋体" w:cs="宋体"/>
        </w:rPr>
        <w:t>如处理不满十四周岁未成年人个人信息的，应当取得未成年人的父母或者其他监护人的同意。</w:t>
      </w:r>
    </w:p>
    <w:p>
      <w:pPr>
        <w:pStyle w:val="4"/>
        <w:numPr>
          <w:ilvl w:val="0"/>
          <w:numId w:val="22"/>
        </w:numPr>
        <w:rPr>
          <w:rFonts w:hint="eastAsia" w:ascii="宋体" w:hAnsi="宋体"/>
        </w:rPr>
      </w:pPr>
      <w:r>
        <w:rPr>
          <w:rFonts w:hint="eastAsia" w:ascii="宋体" w:hAnsi="宋体"/>
        </w:rPr>
        <w:t>知情权：</w:t>
      </w:r>
    </w:p>
    <w:p>
      <w:pPr>
        <w:numPr>
          <w:ilvl w:val="0"/>
          <w:numId w:val="24"/>
        </w:numPr>
        <w:tabs>
          <w:tab w:val="left" w:pos="420"/>
          <w:tab w:val="clear" w:pos="1260"/>
        </w:tabs>
        <w:rPr>
          <w:rFonts w:hint="eastAsia" w:ascii="宋体" w:hAnsi="宋体" w:cs="宋体"/>
        </w:rPr>
      </w:pPr>
      <w:r>
        <w:rPr>
          <w:rFonts w:hint="eastAsia" w:ascii="宋体" w:hAnsi="宋体" w:cs="宋体"/>
        </w:rPr>
        <w:t>有权通过用户手册、车载显示面板、语音、汽车使用相关应用程序等显著方式，知晓以下个人事项：</w:t>
      </w:r>
    </w:p>
    <w:p>
      <w:pPr>
        <w:widowControl/>
        <w:ind w:left="840" w:leftChars="400" w:firstLine="420"/>
        <w:jc w:val="left"/>
        <w:rPr>
          <w:rFonts w:hint="eastAsia" w:ascii="宋体" w:hAnsi="宋体"/>
        </w:rPr>
      </w:pPr>
      <w:r>
        <w:rPr>
          <w:rFonts w:hint="eastAsia" w:ascii="宋体" w:hAnsi="宋体"/>
        </w:rPr>
        <w:t>——处理个人信息的种类，包括车辆行踪轨迹、驾驶习惯、音频、视频、图像和生物识别特征等；</w:t>
      </w:r>
    </w:p>
    <w:p>
      <w:pPr>
        <w:pStyle w:val="4"/>
        <w:tabs>
          <w:tab w:val="left" w:pos="420"/>
        </w:tabs>
        <w:ind w:left="840" w:leftChars="400" w:firstLine="0"/>
        <w:rPr>
          <w:rFonts w:hint="eastAsia" w:ascii="宋体" w:hAnsi="宋体"/>
        </w:rPr>
      </w:pPr>
      <w:r>
        <w:rPr>
          <w:rFonts w:ascii="宋体" w:hAnsi="宋体"/>
        </w:rPr>
        <w:tab/>
      </w:r>
      <w:r>
        <w:rPr>
          <w:rFonts w:hint="eastAsia" w:ascii="宋体" w:hAnsi="宋体"/>
        </w:rPr>
        <w:t>——收集各类个人信息的具体情境以及停止收集的方式和途径；</w:t>
      </w:r>
    </w:p>
    <w:p>
      <w:pPr>
        <w:pStyle w:val="4"/>
        <w:tabs>
          <w:tab w:val="left" w:pos="420"/>
        </w:tabs>
        <w:ind w:left="840" w:leftChars="400" w:firstLine="0"/>
        <w:rPr>
          <w:rFonts w:hint="eastAsia" w:ascii="宋体" w:hAnsi="宋体"/>
        </w:rPr>
      </w:pPr>
      <w:r>
        <w:rPr>
          <w:rFonts w:ascii="宋体" w:hAnsi="宋体"/>
        </w:rPr>
        <w:tab/>
      </w:r>
      <w:r>
        <w:rPr>
          <w:rFonts w:hint="eastAsia" w:ascii="宋体" w:hAnsi="宋体"/>
        </w:rPr>
        <w:t>——处理各类个人信息的目的、用途、方式；</w:t>
      </w:r>
    </w:p>
    <w:p>
      <w:pPr>
        <w:pStyle w:val="4"/>
        <w:tabs>
          <w:tab w:val="left" w:pos="420"/>
        </w:tabs>
        <w:ind w:left="840" w:leftChars="400" w:firstLine="0"/>
        <w:rPr>
          <w:rFonts w:hint="eastAsia" w:ascii="宋体" w:hAnsi="宋体"/>
        </w:rPr>
      </w:pPr>
      <w:r>
        <w:rPr>
          <w:rFonts w:ascii="宋体" w:hAnsi="宋体"/>
        </w:rPr>
        <w:tab/>
      </w:r>
      <w:r>
        <w:rPr>
          <w:rFonts w:hint="eastAsia" w:ascii="宋体" w:hAnsi="宋体"/>
        </w:rPr>
        <w:t>——个人信息保存地点、保存期限，或者确定保存地点、保存期限的规则；</w:t>
      </w:r>
    </w:p>
    <w:p>
      <w:pPr>
        <w:pStyle w:val="4"/>
        <w:tabs>
          <w:tab w:val="left" w:pos="420"/>
        </w:tabs>
        <w:ind w:left="840" w:leftChars="400" w:firstLine="0"/>
        <w:rPr>
          <w:rFonts w:hint="eastAsia" w:ascii="宋体" w:hAnsi="宋体"/>
        </w:rPr>
      </w:pPr>
      <w:r>
        <w:rPr>
          <w:rFonts w:ascii="宋体" w:hAnsi="宋体"/>
        </w:rPr>
        <w:tab/>
      </w:r>
      <w:r>
        <w:rPr>
          <w:rFonts w:hint="eastAsia" w:ascii="宋体" w:hAnsi="宋体"/>
        </w:rPr>
        <w:t>——查阅、复制其个人信息以及删除车内、请求删除已经提供给车外的个人信息的方式和途径；</w:t>
      </w:r>
    </w:p>
    <w:p>
      <w:pPr>
        <w:pStyle w:val="4"/>
        <w:tabs>
          <w:tab w:val="left" w:pos="420"/>
        </w:tabs>
        <w:ind w:left="840" w:leftChars="400" w:firstLine="0"/>
        <w:rPr>
          <w:rFonts w:hint="eastAsia" w:ascii="宋体" w:hAnsi="宋体"/>
        </w:rPr>
      </w:pPr>
      <w:r>
        <w:rPr>
          <w:rFonts w:ascii="宋体" w:hAnsi="宋体"/>
        </w:rPr>
        <w:tab/>
      </w:r>
      <w:r>
        <w:rPr>
          <w:rFonts w:hint="eastAsia" w:ascii="宋体" w:hAnsi="宋体"/>
        </w:rPr>
        <w:t>——用户权益事务联系人的姓名和联系方式；</w:t>
      </w:r>
    </w:p>
    <w:p>
      <w:pPr>
        <w:pStyle w:val="4"/>
        <w:tabs>
          <w:tab w:val="left" w:pos="420"/>
        </w:tabs>
        <w:ind w:left="840" w:leftChars="400" w:firstLine="0"/>
        <w:rPr>
          <w:rFonts w:hint="eastAsia" w:ascii="宋体" w:hAnsi="宋体"/>
        </w:rPr>
      </w:pPr>
      <w:r>
        <w:rPr>
          <w:rFonts w:ascii="宋体" w:hAnsi="宋体"/>
        </w:rPr>
        <w:tab/>
      </w:r>
      <w:r>
        <w:rPr>
          <w:rFonts w:hint="eastAsia" w:ascii="宋体" w:hAnsi="宋体"/>
        </w:rPr>
        <w:t>——法律、行政法规规定的应当告知的其他事项。</w:t>
      </w:r>
    </w:p>
    <w:p>
      <w:pPr>
        <w:numPr>
          <w:ilvl w:val="0"/>
          <w:numId w:val="24"/>
        </w:numPr>
        <w:tabs>
          <w:tab w:val="left" w:pos="420"/>
          <w:tab w:val="clear" w:pos="1260"/>
        </w:tabs>
        <w:rPr>
          <w:rFonts w:hint="eastAsia" w:ascii="宋体" w:hAnsi="宋体" w:cs="宋体"/>
        </w:rPr>
      </w:pPr>
      <w:r>
        <w:rPr>
          <w:rFonts w:hint="eastAsia" w:ascii="宋体" w:hAnsi="宋体" w:cs="宋体"/>
        </w:rPr>
        <w:t>有权通过用户手册、车载显示面板、语音以及汽车使用相关应用程序等显著方式，知晓处理其敏感个人信息的必要性以及对个人的影响。</w:t>
      </w:r>
    </w:p>
    <w:p>
      <w:pPr>
        <w:numPr>
          <w:ilvl w:val="0"/>
          <w:numId w:val="24"/>
        </w:numPr>
        <w:tabs>
          <w:tab w:val="left" w:pos="420"/>
          <w:tab w:val="clear" w:pos="1260"/>
        </w:tabs>
        <w:rPr>
          <w:rFonts w:hint="eastAsia" w:ascii="宋体" w:hAnsi="宋体" w:cs="宋体"/>
        </w:rPr>
      </w:pPr>
      <w:r>
        <w:rPr>
          <w:rFonts w:hint="eastAsia" w:ascii="宋体" w:hAnsi="宋体" w:cs="宋体"/>
        </w:rPr>
        <w:t>在数据处理者因合并、分立、解散、被宣告破产等原因需要转移个人信息时，有权知晓接收方的名称或者姓名和联系方式。</w:t>
      </w:r>
    </w:p>
    <w:p>
      <w:pPr>
        <w:numPr>
          <w:ilvl w:val="0"/>
          <w:numId w:val="24"/>
        </w:numPr>
        <w:tabs>
          <w:tab w:val="left" w:pos="420"/>
          <w:tab w:val="clear" w:pos="1260"/>
        </w:tabs>
        <w:rPr>
          <w:rFonts w:hint="eastAsia" w:ascii="宋体" w:hAnsi="宋体" w:cs="宋体"/>
        </w:rPr>
      </w:pPr>
      <w:r>
        <w:rPr>
          <w:rFonts w:hint="eastAsia" w:ascii="宋体" w:hAnsi="宋体" w:cs="宋体"/>
        </w:rPr>
        <w:t>对外提供、向境外提供其个人信息时，有权知晓接收方的名称或者姓名、联系方式、处理目的、处理方式、个人信息的种类以及个人向境外接收方行使本法规定权利的方式和程序等事项。</w:t>
      </w:r>
    </w:p>
    <w:p>
      <w:pPr>
        <w:pStyle w:val="4"/>
        <w:numPr>
          <w:ilvl w:val="0"/>
          <w:numId w:val="22"/>
        </w:numPr>
        <w:rPr>
          <w:rFonts w:hint="eastAsia" w:ascii="宋体" w:hAnsi="宋体"/>
        </w:rPr>
      </w:pPr>
      <w:r>
        <w:rPr>
          <w:rFonts w:hint="eastAsia" w:ascii="宋体" w:hAnsi="宋体"/>
        </w:rPr>
        <w:t>限制处理权：有权限制或者拒绝数据处理者对其个人信息进行处理。</w:t>
      </w:r>
    </w:p>
    <w:p>
      <w:pPr>
        <w:pStyle w:val="4"/>
        <w:numPr>
          <w:ilvl w:val="0"/>
          <w:numId w:val="22"/>
        </w:numPr>
        <w:rPr>
          <w:rFonts w:hint="eastAsia" w:ascii="宋体" w:hAnsi="宋体"/>
        </w:rPr>
      </w:pPr>
      <w:r>
        <w:rPr>
          <w:rFonts w:hint="eastAsia" w:ascii="宋体" w:hAnsi="宋体"/>
        </w:rPr>
        <w:t>查阅、复制和转移权：有权向数据处理者查阅、复制、转移其个人信息。</w:t>
      </w:r>
    </w:p>
    <w:p>
      <w:pPr>
        <w:pStyle w:val="4"/>
        <w:numPr>
          <w:ilvl w:val="0"/>
          <w:numId w:val="22"/>
        </w:numPr>
        <w:rPr>
          <w:rFonts w:hint="eastAsia" w:ascii="宋体" w:hAnsi="宋体" w:cs="宋体"/>
        </w:rPr>
      </w:pPr>
      <w:r>
        <w:rPr>
          <w:rFonts w:hint="eastAsia" w:ascii="宋体" w:hAnsi="宋体"/>
        </w:rPr>
        <w:t>更正与补充权：个人发现其个人信息不准确或者不完整的，有权请求数据处理者更正、补充。</w:t>
      </w:r>
    </w:p>
    <w:p>
      <w:pPr>
        <w:pStyle w:val="4"/>
        <w:numPr>
          <w:ilvl w:val="0"/>
          <w:numId w:val="22"/>
        </w:numPr>
        <w:rPr>
          <w:rFonts w:hint="eastAsia" w:ascii="宋体" w:hAnsi="宋体" w:cs="宋体"/>
        </w:rPr>
      </w:pPr>
      <w:r>
        <w:rPr>
          <w:rFonts w:hint="eastAsia" w:ascii="宋体" w:hAnsi="宋体"/>
        </w:rPr>
        <w:t>与数据生产者约定的权利，例如：获取经营收益、额外安全保障措施、配合监管问询、持续监督与审计等。</w:t>
      </w:r>
    </w:p>
    <w:p>
      <w:pPr>
        <w:rPr>
          <w:rFonts w:hint="eastAsia" w:ascii="黑体" w:hAnsi="黑体" w:eastAsia="黑体"/>
        </w:rPr>
      </w:pPr>
      <w:r>
        <w:rPr>
          <w:rFonts w:hint="eastAsia" w:ascii="黑体" w:hAnsi="黑体" w:eastAsia="黑体"/>
        </w:rPr>
        <w:t xml:space="preserve">6.1.2 </w:t>
      </w:r>
      <w:r>
        <w:rPr>
          <w:rFonts w:hint="eastAsia" w:ascii="宋体" w:hAnsi="宋体" w:cs="宋体"/>
        </w:rPr>
        <w:t>数据来源者为组织的，在本阶段对其提供的原始数据享有如下权利：</w:t>
      </w:r>
    </w:p>
    <w:p>
      <w:pPr>
        <w:pStyle w:val="4"/>
        <w:numPr>
          <w:ilvl w:val="0"/>
          <w:numId w:val="25"/>
        </w:numPr>
        <w:rPr>
          <w:rFonts w:hint="eastAsia" w:ascii="宋体" w:hAnsi="宋体"/>
        </w:rPr>
      </w:pPr>
      <w:r>
        <w:rPr>
          <w:rFonts w:hint="eastAsia" w:ascii="宋体" w:hAnsi="宋体"/>
        </w:rPr>
        <w:t>有权继续持有、使用和经营，法律法规另有规定或与数据生产者另有约定的除外。</w:t>
      </w:r>
    </w:p>
    <w:p>
      <w:pPr>
        <w:pStyle w:val="4"/>
        <w:numPr>
          <w:ilvl w:val="0"/>
          <w:numId w:val="25"/>
        </w:numPr>
        <w:rPr>
          <w:rFonts w:hint="eastAsia" w:ascii="宋体" w:hAnsi="宋体" w:cs="宋体"/>
        </w:rPr>
      </w:pPr>
      <w:r>
        <w:rPr>
          <w:rFonts w:hint="eastAsia" w:ascii="宋体" w:hAnsi="宋体"/>
        </w:rPr>
        <w:t>与数据生产者约定的权利，例如：获取经营收益、额外安全保障等。</w:t>
      </w:r>
    </w:p>
    <w:p>
      <w:pPr>
        <w:rPr>
          <w:rFonts w:hint="eastAsia" w:ascii="宋体" w:hAnsi="宋体"/>
        </w:rPr>
      </w:pPr>
      <w:r>
        <w:rPr>
          <w:rFonts w:hint="eastAsia" w:ascii="黑体" w:hAnsi="黑体" w:eastAsia="黑体"/>
        </w:rPr>
        <w:t>6.1.3</w:t>
      </w:r>
      <w:r>
        <w:rPr>
          <w:rFonts w:hint="eastAsia" w:ascii="宋体" w:hAnsi="宋体" w:cs="宋体"/>
        </w:rPr>
        <w:t>在本阶段，</w:t>
      </w:r>
      <w:r>
        <w:rPr>
          <w:rFonts w:hint="eastAsia" w:ascii="宋体" w:hAnsi="宋体"/>
        </w:rPr>
        <w:t>数据生产者对合法收集的原始数据享有持有权、使用权，对其加工、生产的衍生数据享有持有权、使用权。</w:t>
      </w:r>
    </w:p>
    <w:p>
      <w:pPr>
        <w:outlineLvl w:val="1"/>
        <w:rPr>
          <w:rFonts w:hint="eastAsia" w:ascii="黑体" w:hAnsi="黑体" w:eastAsia="黑体"/>
          <w:szCs w:val="22"/>
        </w:rPr>
      </w:pPr>
      <w:bookmarkStart w:id="76" w:name="_Toc192170751"/>
      <w:r>
        <w:rPr>
          <w:rFonts w:hint="eastAsia" w:ascii="黑体" w:hAnsi="黑体" w:eastAsia="黑体"/>
          <w:szCs w:val="22"/>
        </w:rPr>
        <w:t>6</w:t>
      </w:r>
      <w:r>
        <w:rPr>
          <w:rFonts w:ascii="黑体" w:hAnsi="黑体" w:eastAsia="黑体"/>
          <w:szCs w:val="22"/>
        </w:rPr>
        <w:t>.</w:t>
      </w:r>
      <w:r>
        <w:rPr>
          <w:rFonts w:hint="eastAsia" w:ascii="黑体" w:hAnsi="黑体" w:eastAsia="黑体"/>
          <w:szCs w:val="22"/>
        </w:rPr>
        <w:t>2  数据要素流通阶段</w:t>
      </w:r>
      <w:bookmarkEnd w:id="76"/>
    </w:p>
    <w:p>
      <w:pPr>
        <w:rPr>
          <w:rFonts w:hint="eastAsia" w:ascii="黑体" w:hAnsi="黑体" w:eastAsia="黑体"/>
        </w:rPr>
      </w:pPr>
      <w:r>
        <w:rPr>
          <w:rFonts w:hint="eastAsia" w:ascii="黑体" w:hAnsi="黑体" w:eastAsia="黑体"/>
        </w:rPr>
        <w:t>6.2.1</w:t>
      </w:r>
      <w:r>
        <w:rPr>
          <w:rFonts w:hint="eastAsia" w:ascii="宋体" w:hAnsi="宋体" w:cs="宋体"/>
        </w:rPr>
        <w:t>在本阶段，数据生产者对各类型数据要素享有如下权利：</w:t>
      </w:r>
    </w:p>
    <w:p>
      <w:pPr>
        <w:pStyle w:val="4"/>
        <w:numPr>
          <w:ilvl w:val="0"/>
          <w:numId w:val="26"/>
        </w:numPr>
        <w:rPr>
          <w:rFonts w:hint="eastAsia" w:ascii="宋体" w:hAnsi="宋体"/>
        </w:rPr>
      </w:pPr>
      <w:r>
        <w:rPr>
          <w:rFonts w:hint="eastAsia" w:ascii="宋体" w:hAnsi="宋体"/>
        </w:rPr>
        <w:t>对原始数据中的一般数据，以及其加工、生产的衍生数据享有持有权、使用权和经营权。</w:t>
      </w:r>
    </w:p>
    <w:p>
      <w:pPr>
        <w:pStyle w:val="4"/>
        <w:numPr>
          <w:ilvl w:val="0"/>
          <w:numId w:val="26"/>
        </w:numPr>
        <w:rPr>
          <w:rFonts w:hint="eastAsia" w:ascii="宋体" w:hAnsi="宋体"/>
        </w:rPr>
      </w:pPr>
      <w:r>
        <w:rPr>
          <w:rFonts w:hint="eastAsia" w:ascii="宋体" w:hAnsi="宋体"/>
        </w:rPr>
        <w:t>对原始数据中的个人信息数据，在取得个人单独同意后享有经营权。</w:t>
      </w:r>
    </w:p>
    <w:p>
      <w:pPr>
        <w:pStyle w:val="4"/>
        <w:numPr>
          <w:ilvl w:val="0"/>
          <w:numId w:val="26"/>
        </w:numPr>
        <w:rPr>
          <w:rFonts w:hint="eastAsia" w:ascii="宋体" w:hAnsi="宋体"/>
        </w:rPr>
      </w:pPr>
      <w:r>
        <w:rPr>
          <w:rFonts w:hint="eastAsia" w:ascii="宋体" w:hAnsi="宋体"/>
        </w:rPr>
        <w:t>对原始数据中的重要数据，在不违反国家法律、法规、政策性文件规定时可享有经营权。</w:t>
      </w:r>
    </w:p>
    <w:p>
      <w:pPr>
        <w:pStyle w:val="4"/>
        <w:numPr>
          <w:ilvl w:val="0"/>
          <w:numId w:val="26"/>
        </w:numPr>
        <w:rPr>
          <w:rFonts w:hint="eastAsia" w:ascii="宋体" w:hAnsi="宋体"/>
        </w:rPr>
      </w:pPr>
      <w:r>
        <w:rPr>
          <w:rFonts w:hint="eastAsia" w:ascii="宋体" w:hAnsi="宋体"/>
        </w:rPr>
        <w:t>有权继续持有、使用个人信息数据和重要数据，法律法规另有规定或与数据来源者另有约定的除外。</w:t>
      </w:r>
    </w:p>
    <w:p>
      <w:pPr>
        <w:pStyle w:val="4"/>
        <w:numPr>
          <w:ilvl w:val="0"/>
          <w:numId w:val="26"/>
        </w:numPr>
        <w:rPr>
          <w:rFonts w:hint="eastAsia" w:ascii="宋体" w:hAnsi="宋体" w:cs="宋体"/>
        </w:rPr>
      </w:pPr>
      <w:r>
        <w:rPr>
          <w:rFonts w:hint="eastAsia" w:ascii="宋体" w:hAnsi="宋体"/>
        </w:rPr>
        <w:t>与数据需求者约定的权利，例如：数据经营许可、额外安全保障、配合监管问询、持续监督与审计等。</w:t>
      </w:r>
    </w:p>
    <w:p>
      <w:pPr>
        <w:rPr>
          <w:rFonts w:hint="eastAsia" w:ascii="宋体" w:hAnsi="宋体"/>
        </w:rPr>
      </w:pPr>
      <w:r>
        <w:rPr>
          <w:rFonts w:hint="eastAsia" w:ascii="黑体" w:hAnsi="黑体" w:eastAsia="黑体"/>
        </w:rPr>
        <w:t>6.2.2</w:t>
      </w:r>
      <w:r>
        <w:rPr>
          <w:rFonts w:hint="eastAsia" w:ascii="宋体" w:hAnsi="宋体" w:cs="宋体"/>
        </w:rPr>
        <w:t>在本阶段，</w:t>
      </w:r>
      <w:r>
        <w:rPr>
          <w:rFonts w:hint="eastAsia" w:ascii="宋体" w:hAnsi="宋体"/>
        </w:rPr>
        <w:t>数据需求者对各类型数据要素享有如下权利：</w:t>
      </w:r>
    </w:p>
    <w:p>
      <w:pPr>
        <w:pStyle w:val="4"/>
        <w:numPr>
          <w:ilvl w:val="0"/>
          <w:numId w:val="27"/>
        </w:numPr>
        <w:rPr>
          <w:rFonts w:hint="eastAsia" w:ascii="宋体" w:hAnsi="宋体"/>
        </w:rPr>
      </w:pPr>
      <w:r>
        <w:rPr>
          <w:rFonts w:hint="eastAsia" w:ascii="宋体" w:hAnsi="宋体"/>
        </w:rPr>
        <w:t>对合法取得的原始数据、衍生数据享有持有权和使用权。</w:t>
      </w:r>
    </w:p>
    <w:p>
      <w:pPr>
        <w:pStyle w:val="4"/>
        <w:numPr>
          <w:ilvl w:val="0"/>
          <w:numId w:val="27"/>
        </w:numPr>
        <w:rPr>
          <w:rFonts w:hint="eastAsia" w:ascii="宋体" w:hAnsi="宋体"/>
        </w:rPr>
      </w:pPr>
      <w:r>
        <w:rPr>
          <w:rFonts w:hint="eastAsia" w:ascii="宋体" w:hAnsi="宋体"/>
        </w:rPr>
        <w:t>经数据生产者许可，享有对一般数据、衍生数据的经营权。</w:t>
      </w:r>
    </w:p>
    <w:p>
      <w:pPr>
        <w:pStyle w:val="4"/>
        <w:numPr>
          <w:ilvl w:val="0"/>
          <w:numId w:val="27"/>
        </w:numPr>
        <w:rPr>
          <w:rFonts w:hint="eastAsia" w:ascii="宋体" w:hAnsi="宋体"/>
        </w:rPr>
      </w:pPr>
      <w:r>
        <w:rPr>
          <w:rFonts w:hint="eastAsia" w:ascii="宋体" w:hAnsi="宋体"/>
        </w:rPr>
        <w:t>对原始数据中的个人信息数据，在取得数据生产者许可、个人单独同意后享有经营权。</w:t>
      </w:r>
    </w:p>
    <w:p>
      <w:pPr>
        <w:pStyle w:val="4"/>
        <w:numPr>
          <w:ilvl w:val="0"/>
          <w:numId w:val="27"/>
        </w:numPr>
        <w:rPr>
          <w:rFonts w:hint="eastAsia" w:ascii="宋体" w:hAnsi="宋体"/>
        </w:rPr>
      </w:pPr>
      <w:r>
        <w:rPr>
          <w:rFonts w:hint="eastAsia" w:ascii="宋体" w:hAnsi="宋体"/>
        </w:rPr>
        <w:t>对原始数据中的重要数据，在取得数据生产者许可，且不违反国家法律、法规、政策性文件规定时可享有经营权。</w:t>
      </w:r>
    </w:p>
    <w:p>
      <w:pPr>
        <w:outlineLvl w:val="1"/>
        <w:rPr>
          <w:rFonts w:hint="eastAsia" w:ascii="黑体" w:hAnsi="黑体" w:eastAsia="黑体"/>
          <w:szCs w:val="22"/>
        </w:rPr>
      </w:pPr>
      <w:bookmarkStart w:id="77" w:name="_Toc192170752"/>
      <w:r>
        <w:rPr>
          <w:rFonts w:hint="eastAsia" w:ascii="黑体" w:hAnsi="黑体" w:eastAsia="黑体"/>
          <w:szCs w:val="22"/>
        </w:rPr>
        <w:t>6</w:t>
      </w:r>
      <w:r>
        <w:rPr>
          <w:rFonts w:ascii="黑体" w:hAnsi="黑体" w:eastAsia="黑体"/>
          <w:szCs w:val="22"/>
        </w:rPr>
        <w:t>.</w:t>
      </w:r>
      <w:r>
        <w:rPr>
          <w:rFonts w:hint="eastAsia" w:ascii="黑体" w:hAnsi="黑体" w:eastAsia="黑体"/>
          <w:szCs w:val="22"/>
        </w:rPr>
        <w:t>3  数据要素销毁阶段</w:t>
      </w:r>
      <w:bookmarkEnd w:id="77"/>
    </w:p>
    <w:p>
      <w:pPr>
        <w:rPr>
          <w:rFonts w:hint="eastAsia" w:ascii="宋体" w:hAnsi="宋体" w:cs="宋体"/>
        </w:rPr>
      </w:pPr>
      <w:r>
        <w:rPr>
          <w:rFonts w:hint="eastAsia" w:ascii="黑体" w:hAnsi="黑体" w:eastAsia="黑体"/>
        </w:rPr>
        <w:t>6.3.1</w:t>
      </w:r>
      <w:r>
        <w:rPr>
          <w:rFonts w:hint="eastAsia" w:ascii="宋体" w:hAnsi="宋体"/>
        </w:rPr>
        <w:t>数据来源者为个人的，</w:t>
      </w:r>
      <w:r>
        <w:rPr>
          <w:rFonts w:hint="eastAsia" w:ascii="宋体" w:hAnsi="宋体" w:cs="宋体"/>
        </w:rPr>
        <w:t>有下列情形之一，数据处理者主动删除个人信息或匿名化处理的，个人在本阶段享有删除权：</w:t>
      </w:r>
    </w:p>
    <w:p>
      <w:pPr>
        <w:pStyle w:val="4"/>
        <w:numPr>
          <w:ilvl w:val="0"/>
          <w:numId w:val="28"/>
        </w:numPr>
        <w:rPr>
          <w:rFonts w:hint="eastAsia" w:ascii="宋体" w:hAnsi="宋体"/>
        </w:rPr>
      </w:pPr>
      <w:r>
        <w:rPr>
          <w:rFonts w:hint="eastAsia" w:ascii="宋体" w:hAnsi="宋体"/>
        </w:rPr>
        <w:t xml:space="preserve">处理目的已实现、无法实现或者为实现处理目的不再必要; </w:t>
      </w:r>
    </w:p>
    <w:p>
      <w:pPr>
        <w:pStyle w:val="4"/>
        <w:numPr>
          <w:ilvl w:val="0"/>
          <w:numId w:val="28"/>
        </w:numPr>
        <w:rPr>
          <w:rFonts w:hint="eastAsia" w:ascii="宋体" w:hAnsi="宋体"/>
        </w:rPr>
      </w:pPr>
      <w:r>
        <w:rPr>
          <w:rFonts w:hint="eastAsia" w:ascii="宋体" w:hAnsi="宋体"/>
        </w:rPr>
        <w:t xml:space="preserve">数据处理者停止提供产品或者服务,或者保存期限已届满; </w:t>
      </w:r>
    </w:p>
    <w:p>
      <w:pPr>
        <w:pStyle w:val="4"/>
        <w:numPr>
          <w:ilvl w:val="0"/>
          <w:numId w:val="28"/>
        </w:numPr>
        <w:rPr>
          <w:rFonts w:hint="eastAsia" w:ascii="宋体" w:hAnsi="宋体"/>
        </w:rPr>
      </w:pPr>
      <w:r>
        <w:rPr>
          <w:rFonts w:hint="eastAsia" w:ascii="宋体" w:hAnsi="宋体"/>
        </w:rPr>
        <w:t xml:space="preserve">个人撤回同意; </w:t>
      </w:r>
    </w:p>
    <w:p>
      <w:pPr>
        <w:pStyle w:val="4"/>
        <w:numPr>
          <w:ilvl w:val="0"/>
          <w:numId w:val="28"/>
        </w:numPr>
        <w:rPr>
          <w:rFonts w:hint="eastAsia" w:ascii="宋体" w:hAnsi="宋体"/>
        </w:rPr>
      </w:pPr>
      <w:r>
        <w:rPr>
          <w:rFonts w:hint="eastAsia" w:ascii="宋体" w:hAnsi="宋体"/>
        </w:rPr>
        <w:t xml:space="preserve">数据处理者违反法律、行政法规或者违反约定处理个人信息; </w:t>
      </w:r>
    </w:p>
    <w:p>
      <w:pPr>
        <w:pStyle w:val="4"/>
        <w:numPr>
          <w:ilvl w:val="0"/>
          <w:numId w:val="28"/>
        </w:numPr>
        <w:rPr>
          <w:rFonts w:hint="eastAsia" w:ascii="宋体" w:hAnsi="宋体"/>
          <w:highlight w:val="none"/>
        </w:rPr>
      </w:pPr>
      <w:r>
        <w:rPr>
          <w:rFonts w:hint="eastAsia" w:ascii="宋体" w:hAnsi="宋体"/>
          <w:highlight w:val="none"/>
        </w:rPr>
        <w:t>法律、行政法规、规范性文件规定的其他情形。</w:t>
      </w:r>
    </w:p>
    <w:p>
      <w:pPr>
        <w:rPr>
          <w:rFonts w:hint="eastAsia" w:ascii="宋体" w:hAnsi="宋体" w:cs="宋体"/>
        </w:rPr>
      </w:pPr>
      <w:bookmarkStart w:id="78" w:name="OLE_LINK1"/>
      <w:r>
        <w:rPr>
          <w:rFonts w:hint="eastAsia" w:ascii="黑体" w:hAnsi="黑体" w:eastAsia="黑体"/>
        </w:rPr>
        <w:t>6.3.</w:t>
      </w:r>
      <w:bookmarkEnd w:id="78"/>
      <w:r>
        <w:rPr>
          <w:rFonts w:hint="eastAsia" w:ascii="黑体" w:hAnsi="黑体" w:eastAsia="黑体"/>
        </w:rPr>
        <w:t>2</w:t>
      </w:r>
      <w:r>
        <w:rPr>
          <w:rFonts w:hint="eastAsia" w:ascii="宋体" w:hAnsi="宋体"/>
        </w:rPr>
        <w:t>数据来源者为组织的，在符合法律法规规定情形或满足双方事前约定删除条件时，</w:t>
      </w:r>
      <w:r>
        <w:rPr>
          <w:rFonts w:hint="eastAsia" w:ascii="宋体" w:hAnsi="宋体" w:cs="宋体"/>
        </w:rPr>
        <w:t>在本阶段</w:t>
      </w:r>
      <w:r>
        <w:rPr>
          <w:rFonts w:hint="eastAsia" w:ascii="宋体" w:hAnsi="宋体"/>
        </w:rPr>
        <w:t>有权要求数据处理者删除其提供的数据。</w:t>
      </w:r>
    </w:p>
    <w:p>
      <w:pPr>
        <w:rPr>
          <w:rFonts w:hint="eastAsia" w:ascii="宋体" w:hAnsi="宋体" w:cs="宋体"/>
        </w:rPr>
      </w:pPr>
      <w:r>
        <w:rPr>
          <w:rFonts w:hint="eastAsia" w:ascii="黑体" w:hAnsi="黑体" w:eastAsia="黑体"/>
        </w:rPr>
        <w:t xml:space="preserve">6.3.3 </w:t>
      </w:r>
      <w:r>
        <w:rPr>
          <w:rFonts w:hint="eastAsia" w:ascii="宋体" w:hAnsi="宋体" w:cs="宋体"/>
        </w:rPr>
        <w:t>在本阶段，</w:t>
      </w:r>
      <w:r>
        <w:rPr>
          <w:rFonts w:hint="eastAsia" w:ascii="宋体" w:hAnsi="宋体"/>
        </w:rPr>
        <w:t>数据生产者对各类型数据要素享有如下权利：</w:t>
      </w:r>
    </w:p>
    <w:p>
      <w:pPr>
        <w:pStyle w:val="4"/>
        <w:numPr>
          <w:ilvl w:val="0"/>
          <w:numId w:val="29"/>
        </w:numPr>
        <w:rPr>
          <w:rFonts w:hint="eastAsia" w:ascii="宋体" w:hAnsi="宋体"/>
        </w:rPr>
      </w:pPr>
      <w:r>
        <w:rPr>
          <w:rFonts w:hint="eastAsia" w:ascii="宋体" w:hAnsi="宋体"/>
        </w:rPr>
        <w:t>当数据来源者要求删除其提供的原始数据时，为了履行删除义务或者出于保障数据来源者利益的必要，数据生产者在删除前可继续持有该原始数据。在删除操作完成或者保障数据来源者利益的必要性消失后，不再享有持有权。</w:t>
      </w:r>
    </w:p>
    <w:p>
      <w:pPr>
        <w:pStyle w:val="4"/>
        <w:numPr>
          <w:ilvl w:val="0"/>
          <w:numId w:val="29"/>
        </w:numPr>
        <w:rPr>
          <w:rFonts w:hint="eastAsia" w:ascii="宋体" w:hAnsi="宋体"/>
        </w:rPr>
      </w:pPr>
      <w:r>
        <w:rPr>
          <w:rFonts w:hint="eastAsia" w:ascii="宋体" w:hAnsi="宋体"/>
        </w:rPr>
        <w:t>在符合法律法规规定情形或满足双方事前约定条件时，有权要求数据需求者返还、销毁其提供的衍生数据。</w:t>
      </w:r>
    </w:p>
    <w:p>
      <w:pPr>
        <w:rPr>
          <w:rFonts w:hint="eastAsia" w:ascii="宋体" w:hAnsi="宋体"/>
        </w:rPr>
      </w:pPr>
      <w:r>
        <w:rPr>
          <w:rFonts w:hint="eastAsia" w:ascii="黑体" w:hAnsi="黑体" w:eastAsia="黑体"/>
        </w:rPr>
        <w:t xml:space="preserve">6.3.4 </w:t>
      </w:r>
      <w:r>
        <w:rPr>
          <w:rFonts w:hint="eastAsia" w:ascii="宋体" w:hAnsi="宋体" w:cs="宋体"/>
        </w:rPr>
        <w:t>在本阶段，</w:t>
      </w:r>
      <w:r>
        <w:rPr>
          <w:rFonts w:hint="eastAsia" w:ascii="宋体" w:hAnsi="宋体"/>
        </w:rPr>
        <w:t>数据需求者对各类型数据要素享有如下权利：</w:t>
      </w:r>
    </w:p>
    <w:p>
      <w:pPr>
        <w:pStyle w:val="4"/>
        <w:numPr>
          <w:ilvl w:val="0"/>
          <w:numId w:val="30"/>
        </w:numPr>
        <w:rPr>
          <w:rFonts w:hint="eastAsia" w:ascii="宋体" w:hAnsi="宋体"/>
        </w:rPr>
      </w:pPr>
      <w:r>
        <w:rPr>
          <w:rFonts w:hint="eastAsia" w:ascii="宋体" w:hAnsi="宋体"/>
        </w:rPr>
        <w:t>当数据来源者要求删除其提供的原始数据时，为了履行删除义务或者出于保障数据来源者利益的必要，数据需求者在删除前可继续持有该原始数据。在删除操作完成或者保障数据来源者利益的必要性消失后，不再享有持有权。</w:t>
      </w:r>
    </w:p>
    <w:p>
      <w:pPr>
        <w:pStyle w:val="4"/>
        <w:numPr>
          <w:ilvl w:val="0"/>
          <w:numId w:val="30"/>
        </w:numPr>
        <w:rPr>
          <w:rFonts w:ascii="宋体" w:hAnsi="宋体"/>
        </w:rPr>
      </w:pPr>
      <w:r>
        <w:rPr>
          <w:rFonts w:hint="eastAsia" w:ascii="宋体" w:hAnsi="宋体"/>
        </w:rPr>
        <w:t>当数据生产者要求返还、销毁其提供的衍生数据时，为了履行约定义务或者出于保障数据生产者利益的必要，数据需求者在返还、销毁前可继续持有衍生数据。在约定义务完成或者保障数据生产者利益的必要性消失后，不再享有持有权。</w:t>
      </w:r>
    </w:p>
    <w:p>
      <w:pPr>
        <w:ind w:left="420"/>
        <w:rPr>
          <w:rFonts w:hint="eastAsia" w:ascii="宋体" w:hAnsi="宋体"/>
          <w:highlight w:val="none"/>
        </w:rPr>
      </w:pPr>
      <w:r>
        <w:rPr>
          <w:rFonts w:hint="eastAsia"/>
          <w:highlight w:val="none"/>
        </w:rPr>
        <w:t>数据要素权利图谱如图1所示。</w:t>
      </w:r>
    </w:p>
    <w:p>
      <w:pPr>
        <w:tabs>
          <w:tab w:val="left" w:pos="420"/>
        </w:tabs>
        <w:jc w:val="center"/>
        <w:rPr>
          <w:rFonts w:hint="eastAsia" w:ascii="黑体" w:hAnsi="黑体" w:eastAsia="黑体"/>
        </w:rPr>
      </w:pPr>
      <w:r>
        <w:rPr>
          <w:bdr w:val="single" w:color="auto" w:sz="4" w:space="0"/>
        </w:rPr>
        <w:drawing>
          <wp:inline distT="0" distB="0" distL="0" distR="0">
            <wp:extent cx="5501005" cy="4090035"/>
            <wp:effectExtent l="0" t="0" r="4445" b="5715"/>
            <wp:docPr id="189059007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590078" name="图片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513619" cy="4099271"/>
                    </a:xfrm>
                    <a:prstGeom prst="rect">
                      <a:avLst/>
                    </a:prstGeom>
                    <a:noFill/>
                  </pic:spPr>
                </pic:pic>
              </a:graphicData>
            </a:graphic>
          </wp:inline>
        </w:drawing>
      </w:r>
      <w:r>
        <w:rPr>
          <w:rFonts w:hint="eastAsia" w:ascii="黑体" w:hAnsi="黑体" w:eastAsia="黑体"/>
        </w:rPr>
        <w:t>图1 数据要素权利图谱</w:t>
      </w:r>
    </w:p>
    <w:p>
      <w:pPr>
        <w:rPr>
          <w:rFonts w:hint="eastAsia" w:ascii="宋体" w:hAnsi="宋体"/>
        </w:rPr>
      </w:pPr>
    </w:p>
    <w:p>
      <w:pPr>
        <w:spacing w:before="156" w:beforeLines="50" w:after="156" w:afterLines="50"/>
        <w:outlineLvl w:val="0"/>
        <w:rPr>
          <w:rFonts w:hint="eastAsia" w:ascii="黑体" w:hAnsi="黑体" w:eastAsia="黑体"/>
        </w:rPr>
      </w:pPr>
      <w:bookmarkStart w:id="79" w:name="_Toc192170753"/>
      <w:r>
        <w:rPr>
          <w:rFonts w:hint="eastAsia" w:ascii="黑体" w:hAnsi="黑体" w:eastAsia="黑体"/>
          <w:szCs w:val="22"/>
        </w:rPr>
        <w:t>7</w:t>
      </w:r>
      <w:r>
        <w:rPr>
          <w:rFonts w:ascii="黑体" w:hAnsi="黑体" w:eastAsia="黑体"/>
        </w:rPr>
        <w:t xml:space="preserve">  </w:t>
      </w:r>
      <w:r>
        <w:rPr>
          <w:rFonts w:hint="eastAsia" w:ascii="黑体" w:hAnsi="黑体" w:eastAsia="黑体"/>
        </w:rPr>
        <w:t>数据权利判定流程</w:t>
      </w:r>
      <w:bookmarkEnd w:id="79"/>
    </w:p>
    <w:p>
      <w:pPr>
        <w:rPr>
          <w:rFonts w:hint="eastAsia" w:ascii="宋体" w:hAnsi="宋体"/>
          <w:szCs w:val="22"/>
        </w:rPr>
      </w:pPr>
      <w:r>
        <w:rPr>
          <w:rFonts w:hint="eastAsia" w:ascii="黑体" w:hAnsi="黑体" w:eastAsia="黑体"/>
          <w:szCs w:val="22"/>
        </w:rPr>
        <w:t>7.1</w:t>
      </w:r>
      <w:r>
        <w:rPr>
          <w:rFonts w:hint="eastAsia" w:ascii="宋体" w:hAnsi="宋体" w:cs="宋体"/>
          <w:szCs w:val="22"/>
        </w:rPr>
        <w:t>选取数据要素：选取特定场景内的数据要素，确认是否为原始数据、衍生数据中的一种或数种，形成拟确权要素库。</w:t>
      </w:r>
    </w:p>
    <w:p>
      <w:pPr>
        <w:rPr>
          <w:rFonts w:hint="eastAsia" w:ascii="宋体" w:hAnsi="宋体" w:cs="宋体"/>
          <w:szCs w:val="22"/>
        </w:rPr>
      </w:pPr>
      <w:r>
        <w:rPr>
          <w:rFonts w:hint="eastAsia" w:ascii="黑体" w:hAnsi="黑体" w:eastAsia="黑体"/>
          <w:szCs w:val="22"/>
        </w:rPr>
        <w:t>7.2</w:t>
      </w:r>
      <w:r>
        <w:rPr>
          <w:rFonts w:hint="eastAsia" w:ascii="宋体" w:hAnsi="宋体" w:cs="宋体"/>
          <w:szCs w:val="22"/>
        </w:rPr>
        <w:t>数据分类分级：拟确权要素库中包含原始数据的，根据内外部标准进行梳理并分类分级，并能够按照敏感性程度的不同识别一般数据、个人信息、敏感个人信息和重要数据。</w:t>
      </w:r>
    </w:p>
    <w:p>
      <w:pPr>
        <w:rPr>
          <w:rFonts w:hint="eastAsia" w:ascii="宋体" w:hAnsi="宋体" w:cs="宋体"/>
          <w:szCs w:val="22"/>
        </w:rPr>
      </w:pPr>
      <w:r>
        <w:rPr>
          <w:rFonts w:hint="eastAsia" w:ascii="黑体" w:hAnsi="黑体" w:eastAsia="黑体"/>
          <w:szCs w:val="22"/>
        </w:rPr>
        <w:t>7.3</w:t>
      </w:r>
      <w:r>
        <w:rPr>
          <w:rFonts w:hint="eastAsia" w:ascii="宋体" w:hAnsi="宋体" w:cs="宋体"/>
          <w:szCs w:val="22"/>
        </w:rPr>
        <w:t>确认数据要素各阶段：根据数据要素价值实现的业务场景，识别数据要素流转所涉及的阶段，确认是否为数据要素生产阶段、流通阶段、销毁阶段中的一个或数个。</w:t>
      </w:r>
    </w:p>
    <w:p>
      <w:pPr>
        <w:rPr>
          <w:rFonts w:hint="eastAsia" w:ascii="宋体" w:hAnsi="宋体" w:cs="宋体"/>
          <w:szCs w:val="22"/>
        </w:rPr>
      </w:pPr>
      <w:r>
        <w:rPr>
          <w:rFonts w:hint="eastAsia" w:ascii="黑体" w:hAnsi="黑体" w:eastAsia="黑体"/>
          <w:szCs w:val="22"/>
        </w:rPr>
        <w:t>7.4</w:t>
      </w:r>
      <w:r>
        <w:rPr>
          <w:rFonts w:hint="eastAsia" w:ascii="宋体" w:hAnsi="宋体" w:cs="宋体"/>
          <w:szCs w:val="22"/>
        </w:rPr>
        <w:t>明确各阶段身份：根据具体的数据处理目的，明确各阶段中所扮演的数据处理者角色。</w:t>
      </w:r>
    </w:p>
    <w:p>
      <w:pPr>
        <w:rPr>
          <w:rFonts w:hint="eastAsia" w:ascii="宋体" w:hAnsi="宋体" w:cs="宋体"/>
          <w:szCs w:val="22"/>
        </w:rPr>
      </w:pPr>
      <w:r>
        <w:rPr>
          <w:rFonts w:hint="eastAsia" w:ascii="黑体" w:hAnsi="黑体" w:eastAsia="黑体"/>
          <w:szCs w:val="22"/>
        </w:rPr>
        <w:t>7.5</w:t>
      </w:r>
      <w:r>
        <w:rPr>
          <w:rFonts w:hint="eastAsia" w:ascii="宋体" w:hAnsi="宋体" w:cs="宋体"/>
          <w:szCs w:val="22"/>
        </w:rPr>
        <w:t>绘制权利清单：比照图1中的数据要素权利图谱，为各阶段不同身份添加权利内容，明确对各类型数据要素的具体权利，并按照阶段绘制权利清单。</w:t>
      </w:r>
    </w:p>
    <w:p>
      <w:pPr>
        <w:rPr>
          <w:rFonts w:hint="eastAsia" w:ascii="宋体" w:hAnsi="宋体"/>
          <w:szCs w:val="22"/>
        </w:rPr>
      </w:pPr>
      <w:r>
        <w:rPr>
          <w:rFonts w:hint="eastAsia" w:ascii="黑体" w:hAnsi="黑体" w:eastAsia="黑体"/>
          <w:szCs w:val="22"/>
        </w:rPr>
        <w:t>7.6</w:t>
      </w:r>
      <w:r>
        <w:rPr>
          <w:rFonts w:hint="eastAsia" w:ascii="宋体" w:hAnsi="宋体" w:cs="宋体"/>
          <w:szCs w:val="22"/>
        </w:rPr>
        <w:t>行使数据权利：根据权利图谱的内容，对不同阶段的原始数据、衍生数据行使对应权利。</w:t>
      </w:r>
    </w:p>
    <w:p>
      <w:pPr>
        <w:ind w:left="420"/>
        <w:rPr>
          <w:rFonts w:hint="eastAsia" w:ascii="宋体" w:hAnsi="宋体"/>
          <w:highlight w:val="none"/>
        </w:rPr>
      </w:pPr>
      <w:r>
        <w:rPr>
          <w:rFonts w:hint="eastAsia"/>
          <w:highlight w:val="none"/>
        </w:rPr>
        <w:t>数据权利判定流程如图2所示。</w:t>
      </w:r>
    </w:p>
    <w:p>
      <w:pPr>
        <w:rPr>
          <w:highlight w:val="none"/>
        </w:rPr>
      </w:pPr>
    </w:p>
    <w:p>
      <w:pPr>
        <w:jc w:val="center"/>
        <w:rPr>
          <w:rFonts w:ascii="黑体" w:hAnsi="黑体" w:eastAsia="黑体"/>
        </w:rPr>
      </w:pPr>
    </w:p>
    <w:p>
      <w:pPr>
        <w:jc w:val="center"/>
        <w:rPr>
          <w:rFonts w:ascii="黑体" w:hAnsi="黑体" w:eastAsia="黑体"/>
        </w:rPr>
      </w:pPr>
      <w:r>
        <w:rPr>
          <w:rFonts w:hint="eastAsia" w:ascii="黑体" w:hAnsi="黑体" w:eastAsia="黑体"/>
        </w:rPr>
        <w:drawing>
          <wp:inline distT="0" distB="0" distL="0" distR="0">
            <wp:extent cx="5201285" cy="2326640"/>
            <wp:effectExtent l="0" t="0" r="0" b="0"/>
            <wp:docPr id="133550018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500181" name="图片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226164" cy="2337908"/>
                    </a:xfrm>
                    <a:prstGeom prst="rect">
                      <a:avLst/>
                    </a:prstGeom>
                    <a:noFill/>
                  </pic:spPr>
                </pic:pic>
              </a:graphicData>
            </a:graphic>
          </wp:inline>
        </w:drawing>
      </w:r>
    </w:p>
    <w:p>
      <w:pPr>
        <w:jc w:val="center"/>
        <w:rPr>
          <w:rFonts w:ascii="黑体" w:hAnsi="黑体" w:eastAsia="黑体"/>
        </w:rPr>
      </w:pPr>
    </w:p>
    <w:p>
      <w:pPr>
        <w:jc w:val="center"/>
        <w:rPr>
          <w:rFonts w:hint="eastAsia"/>
        </w:rPr>
      </w:pPr>
      <w:r>
        <w:rPr>
          <w:rFonts w:hint="eastAsia" w:ascii="黑体" w:hAnsi="黑体" w:eastAsia="黑体"/>
        </w:rPr>
        <w:t>图2 数据权利判定流程示意</w:t>
      </w:r>
    </w:p>
    <w:p>
      <w:pPr>
        <w:spacing w:before="156" w:beforeLines="50" w:after="156" w:afterLines="50"/>
        <w:outlineLvl w:val="0"/>
        <w:rPr>
          <w:rFonts w:hint="eastAsia" w:ascii="黑体" w:hAnsi="黑体" w:eastAsia="黑体"/>
        </w:rPr>
      </w:pPr>
      <w:bookmarkStart w:id="80" w:name="_Toc192170754"/>
      <w:r>
        <w:rPr>
          <w:rFonts w:hint="eastAsia" w:ascii="黑体" w:hAnsi="黑体" w:eastAsia="黑体"/>
          <w:szCs w:val="22"/>
        </w:rPr>
        <w:t>8</w:t>
      </w:r>
      <w:r>
        <w:rPr>
          <w:rFonts w:ascii="黑体" w:hAnsi="黑体" w:eastAsia="黑体"/>
        </w:rPr>
        <w:t xml:space="preserve">  </w:t>
      </w:r>
      <w:r>
        <w:rPr>
          <w:rFonts w:hint="eastAsia" w:ascii="黑体" w:hAnsi="黑体" w:eastAsia="黑体"/>
        </w:rPr>
        <w:t>技术保障措施</w:t>
      </w:r>
      <w:bookmarkEnd w:id="80"/>
    </w:p>
    <w:p>
      <w:pPr>
        <w:rPr>
          <w:rFonts w:hint="eastAsia" w:ascii="黑体" w:hAnsi="黑体" w:eastAsia="黑体"/>
        </w:rPr>
      </w:pPr>
      <w:r>
        <w:rPr>
          <w:rFonts w:hint="eastAsia" w:ascii="黑体" w:hAnsi="黑体" w:eastAsia="黑体"/>
        </w:rPr>
        <w:t xml:space="preserve">8.1 </w:t>
      </w:r>
      <w:r>
        <w:rPr>
          <w:rFonts w:hint="eastAsia" w:ascii="宋体" w:hAnsi="宋体" w:cs="宋体"/>
        </w:rPr>
        <w:t>为保障数据要素的价值实现，数据处理者应采取如下技术保障措施：</w:t>
      </w:r>
    </w:p>
    <w:p>
      <w:pPr>
        <w:pStyle w:val="4"/>
        <w:numPr>
          <w:ilvl w:val="0"/>
          <w:numId w:val="31"/>
        </w:numPr>
        <w:rPr>
          <w:rFonts w:hint="eastAsia" w:ascii="宋体" w:hAnsi="宋体"/>
        </w:rPr>
      </w:pPr>
      <w:r>
        <w:rPr>
          <w:rFonts w:hint="eastAsia" w:ascii="宋体" w:hAnsi="宋体"/>
        </w:rPr>
        <w:t>存储重要数据和个人信息应采用加密、安全存储、访问控制、安全审计等措施；并且不应超过约定的存储期限。</w:t>
      </w:r>
    </w:p>
    <w:p>
      <w:pPr>
        <w:pStyle w:val="4"/>
        <w:numPr>
          <w:ilvl w:val="0"/>
          <w:numId w:val="31"/>
        </w:numPr>
        <w:rPr>
          <w:rFonts w:hint="eastAsia" w:ascii="宋体" w:hAnsi="宋体"/>
        </w:rPr>
      </w:pPr>
      <w:r>
        <w:rPr>
          <w:rFonts w:hint="eastAsia" w:ascii="宋体" w:hAnsi="宋体"/>
        </w:rPr>
        <w:t>应具备数据存储行为实时监控能力，在发现异常时及时终止数据访问、删除、修改等操作行为，并采用技术手段实现操作行为可溯源，数据可恢复。</w:t>
      </w:r>
    </w:p>
    <w:p>
      <w:pPr>
        <w:pStyle w:val="4"/>
        <w:numPr>
          <w:ilvl w:val="0"/>
          <w:numId w:val="31"/>
        </w:numPr>
        <w:rPr>
          <w:rFonts w:hint="eastAsia" w:ascii="宋体" w:hAnsi="宋体"/>
        </w:rPr>
      </w:pPr>
      <w:r>
        <w:rPr>
          <w:rFonts w:hint="eastAsia" w:ascii="宋体" w:hAnsi="宋体"/>
        </w:rPr>
        <w:t>存储个人信息和重要数据的，应当实施数据容灾备份和存储介质安全管理，定期开展数据恢复测试。</w:t>
      </w:r>
    </w:p>
    <w:p>
      <w:pPr>
        <w:pStyle w:val="4"/>
        <w:numPr>
          <w:ilvl w:val="0"/>
          <w:numId w:val="31"/>
        </w:numPr>
        <w:rPr>
          <w:rFonts w:hint="eastAsia" w:ascii="宋体" w:hAnsi="宋体"/>
        </w:rPr>
      </w:pPr>
      <w:r>
        <w:rPr>
          <w:rFonts w:ascii="宋体" w:hAnsi="宋体"/>
        </w:rPr>
        <w:t>数据</w:t>
      </w:r>
      <w:r>
        <w:rPr>
          <w:rFonts w:hint="eastAsia" w:ascii="宋体" w:hAnsi="宋体"/>
        </w:rPr>
        <w:t>需求方接收并</w:t>
      </w:r>
      <w:r>
        <w:rPr>
          <w:rFonts w:ascii="宋体" w:hAnsi="宋体"/>
        </w:rPr>
        <w:t>存储数据时,应按要求采取安全措施并以合同进行约定。</w:t>
      </w:r>
    </w:p>
    <w:p>
      <w:pPr>
        <w:pStyle w:val="4"/>
        <w:numPr>
          <w:ilvl w:val="0"/>
          <w:numId w:val="31"/>
        </w:numPr>
        <w:rPr>
          <w:rFonts w:hint="eastAsia" w:ascii="宋体" w:hAnsi="宋体"/>
        </w:rPr>
      </w:pPr>
      <w:r>
        <w:rPr>
          <w:rFonts w:hint="eastAsia" w:ascii="宋体" w:hAnsi="宋体"/>
        </w:rPr>
        <w:t>数据生产者共享、转让重要数据和个人信息</w:t>
      </w:r>
      <w:r>
        <w:rPr>
          <w:rFonts w:ascii="宋体" w:hAnsi="宋体"/>
        </w:rPr>
        <w:t>,应与数据</w:t>
      </w:r>
      <w:r>
        <w:rPr>
          <w:rFonts w:hint="eastAsia" w:ascii="宋体" w:hAnsi="宋体"/>
        </w:rPr>
        <w:t>需求方</w:t>
      </w:r>
      <w:r>
        <w:rPr>
          <w:rFonts w:ascii="宋体" w:hAnsi="宋体"/>
        </w:rPr>
        <w:t>通过合同等形式明确双方的数据安全保护责任和义务,</w:t>
      </w:r>
      <w:r>
        <w:rPr>
          <w:rFonts w:hint="eastAsia" w:ascii="宋体" w:hAnsi="宋体"/>
        </w:rPr>
        <w:t>采取加密、脱敏等措施保障重要数据和个人信息安全</w:t>
      </w:r>
      <w:bookmarkStart w:id="86" w:name="_GoBack"/>
      <w:r>
        <w:rPr>
          <w:rFonts w:hint="eastAsia" w:ascii="宋体" w:hAnsi="宋体"/>
          <w:highlight w:val="none"/>
        </w:rPr>
        <w:t>。</w:t>
      </w:r>
      <w:bookmarkEnd w:id="86"/>
    </w:p>
    <w:p>
      <w:pPr>
        <w:pStyle w:val="4"/>
        <w:numPr>
          <w:ilvl w:val="0"/>
          <w:numId w:val="31"/>
        </w:numPr>
        <w:rPr>
          <w:rFonts w:hint="eastAsia" w:ascii="宋体" w:hAnsi="宋体"/>
        </w:rPr>
      </w:pPr>
      <w:r>
        <w:rPr>
          <w:rFonts w:hint="eastAsia" w:ascii="宋体" w:hAnsi="宋体"/>
        </w:rPr>
        <w:t>应当根据传输的数据类型、级别和应用场景，制定安全策略并采取保护措施。传输个人信息和重要数据，应当采取校验技术、密码技术、安全传输通道或者安全传输协议等措施。</w:t>
      </w:r>
    </w:p>
    <w:p>
      <w:pPr>
        <w:pStyle w:val="4"/>
        <w:numPr>
          <w:ilvl w:val="0"/>
          <w:numId w:val="31"/>
        </w:numPr>
        <w:rPr>
          <w:rFonts w:hint="eastAsia" w:ascii="宋体" w:hAnsi="宋体"/>
        </w:rPr>
      </w:pPr>
      <w:r>
        <w:rPr>
          <w:rFonts w:hint="eastAsia" w:ascii="宋体" w:hAnsi="宋体"/>
        </w:rPr>
        <w:t>通过接口传输重要数据和个人信息时，应当</w:t>
      </w:r>
      <w:r>
        <w:rPr>
          <w:rFonts w:ascii="宋体" w:hAnsi="宋体"/>
        </w:rPr>
        <w:t>具备接口安全监测能力</w:t>
      </w:r>
      <w:r>
        <w:rPr>
          <w:rFonts w:hint="eastAsia" w:ascii="宋体" w:hAnsi="宋体"/>
        </w:rPr>
        <w:t>，能够通过</w:t>
      </w:r>
      <w:r>
        <w:rPr>
          <w:rFonts w:ascii="宋体" w:hAnsi="宋体"/>
        </w:rPr>
        <w:t xml:space="preserve"> MAC 地址、IP 地址或端口号绑定等方式限制非授权或违规设备接入，</w:t>
      </w:r>
      <w:r>
        <w:rPr>
          <w:rFonts w:hint="eastAsia" w:ascii="宋体" w:hAnsi="宋体"/>
        </w:rPr>
        <w:t>发现非授权或违规设备、系统接入，并及时进行告警和处置。</w:t>
      </w:r>
    </w:p>
    <w:p>
      <w:pPr>
        <w:pStyle w:val="4"/>
        <w:numPr>
          <w:ilvl w:val="0"/>
          <w:numId w:val="31"/>
        </w:numPr>
        <w:rPr>
          <w:rFonts w:hint="eastAsia" w:ascii="宋体" w:hAnsi="宋体"/>
        </w:rPr>
      </w:pPr>
      <w:r>
        <w:rPr>
          <w:rFonts w:hint="eastAsia" w:ascii="宋体" w:hAnsi="宋体"/>
        </w:rPr>
        <w:t>存储重要数据和个人信息的介质进行报废处理时</w:t>
      </w:r>
      <w:r>
        <w:rPr>
          <w:rFonts w:ascii="宋体" w:hAnsi="宋体"/>
        </w:rPr>
        <w:t>,应采用物理损毁等方式销毁介质,以</w:t>
      </w:r>
      <w:r>
        <w:rPr>
          <w:rFonts w:hint="eastAsia" w:ascii="宋体" w:hAnsi="宋体"/>
        </w:rPr>
        <w:t>确保重要数据和个人信息不能被恢复，并对销毁活动进行记录和留存。</w:t>
      </w:r>
    </w:p>
    <w:p>
      <w:pPr>
        <w:tabs>
          <w:tab w:val="left" w:pos="420"/>
        </w:tabs>
        <w:spacing w:before="156" w:beforeLines="50"/>
        <w:rPr>
          <w:rFonts w:hint="eastAsia" w:ascii="黑体" w:hAnsi="黑体" w:eastAsia="黑体"/>
        </w:rPr>
      </w:pPr>
      <w:r>
        <w:rPr>
          <w:rFonts w:hint="eastAsia" w:ascii="黑体" w:hAnsi="黑体" w:eastAsia="黑体"/>
        </w:rPr>
        <w:t>8.2</w:t>
      </w:r>
      <w:r>
        <w:rPr>
          <w:rFonts w:hint="eastAsia" w:ascii="宋体" w:hAnsi="宋体" w:cs="宋体"/>
        </w:rPr>
        <w:t>为保障数据要素的价值兑现，汽车产品应设置技术保障措施。技术保证措施应符合GB 44495-2024、GB/T 44464-2024的规定。</w:t>
      </w:r>
    </w:p>
    <w:p>
      <w:pPr>
        <w:spacing w:before="156" w:beforeLines="50" w:after="156" w:afterLines="50"/>
        <w:jc w:val="center"/>
        <w:outlineLvl w:val="1"/>
        <w:rPr>
          <w:rFonts w:hint="eastAsia" w:ascii="黑体" w:hAnsi="黑体" w:eastAsia="黑体"/>
        </w:rPr>
      </w:pPr>
      <w:bookmarkStart w:id="81" w:name="_Toc192170755"/>
      <w:r>
        <w:rPr>
          <w:rFonts w:ascii="宋体" w:hAnsi="宋体"/>
          <w:szCs w:val="22"/>
        </w:rPr>
        <w:br w:type="page"/>
      </w:r>
      <w:bookmarkStart w:id="82" w:name="_Toc132887088"/>
      <w:r>
        <w:rPr>
          <w:rFonts w:hint="eastAsia" w:ascii="黑体" w:hAnsi="黑体" w:eastAsia="黑体"/>
        </w:rPr>
        <w:t>附件A</w:t>
      </w:r>
      <w:bookmarkEnd w:id="81"/>
      <w:bookmarkEnd w:id="82"/>
    </w:p>
    <w:p>
      <w:pPr>
        <w:pStyle w:val="127"/>
        <w:spacing w:before="0" w:beforeLines="0" w:after="0" w:afterLines="0"/>
        <w:jc w:val="center"/>
        <w:rPr>
          <w:rFonts w:hint="eastAsia" w:hAnsi="黑体"/>
        </w:rPr>
      </w:pPr>
      <w:bookmarkStart w:id="83" w:name="_Toc192170756"/>
      <w:r>
        <w:rPr>
          <w:rFonts w:hint="eastAsia" w:hAnsi="黑体"/>
        </w:rPr>
        <w:t>（资料性）</w:t>
      </w:r>
      <w:bookmarkEnd w:id="83"/>
    </w:p>
    <w:p>
      <w:pPr>
        <w:pStyle w:val="127"/>
        <w:spacing w:before="0" w:beforeLines="0" w:after="0" w:afterLines="0"/>
        <w:jc w:val="center"/>
        <w:rPr>
          <w:rFonts w:hint="eastAsia" w:hAnsi="黑体"/>
        </w:rPr>
      </w:pPr>
      <w:bookmarkStart w:id="84" w:name="_Toc192170757"/>
      <w:r>
        <w:rPr>
          <w:rFonts w:hint="eastAsia" w:hAnsi="黑体"/>
        </w:rPr>
        <w:t>汽车领域典型场景数据要素确权案例</w:t>
      </w:r>
      <w:bookmarkEnd w:id="84"/>
    </w:p>
    <w:p>
      <w:pPr>
        <w:pStyle w:val="31"/>
      </w:pPr>
    </w:p>
    <w:p>
      <w:pPr>
        <w:widowControl/>
        <w:numPr>
          <w:ilvl w:val="1"/>
          <w:numId w:val="3"/>
        </w:numPr>
        <w:overflowPunct w:val="0"/>
        <w:autoSpaceDE w:val="0"/>
        <w:autoSpaceDN w:val="0"/>
        <w:ind w:left="4666" w:hanging="4666"/>
        <w:textAlignment w:val="baseline"/>
        <w:rPr>
          <w:rFonts w:hint="eastAsia" w:ascii="宋体" w:hAnsi="宋体" w:eastAsia="黑体"/>
          <w:kern w:val="21"/>
          <w:szCs w:val="21"/>
        </w:rPr>
      </w:pPr>
      <w:r>
        <w:rPr>
          <w:rFonts w:hint="eastAsia" w:ascii="宋体" w:hAnsi="宋体" w:eastAsia="黑体"/>
          <w:kern w:val="21"/>
          <w:szCs w:val="21"/>
        </w:rPr>
        <w:t>智驾保险数据确权方案</w:t>
      </w:r>
    </w:p>
    <w:p>
      <w:pPr>
        <w:rPr>
          <w:rFonts w:hint="eastAsia" w:ascii="黑体" w:hAnsi="黑体" w:eastAsia="黑体"/>
          <w:szCs w:val="22"/>
        </w:rPr>
      </w:pPr>
      <w:r>
        <w:rPr>
          <w:rFonts w:hint="eastAsia" w:ascii="黑体" w:hAnsi="黑体" w:eastAsia="黑体"/>
          <w:szCs w:val="22"/>
        </w:rPr>
        <w:t>A.1.1</w:t>
      </w:r>
      <w:r>
        <w:rPr>
          <w:rFonts w:ascii="黑体" w:hAnsi="黑体" w:eastAsia="黑体"/>
          <w:szCs w:val="22"/>
        </w:rPr>
        <w:t>智驾保险</w:t>
      </w:r>
      <w:r>
        <w:rPr>
          <w:rFonts w:hint="eastAsia" w:ascii="黑体" w:hAnsi="黑体" w:eastAsia="黑体"/>
          <w:szCs w:val="22"/>
        </w:rPr>
        <w:t>场景介绍：</w:t>
      </w:r>
    </w:p>
    <w:p>
      <w:pPr>
        <w:numPr>
          <w:ilvl w:val="0"/>
          <w:numId w:val="32"/>
        </w:numPr>
        <w:tabs>
          <w:tab w:val="left" w:pos="420"/>
          <w:tab w:val="clear" w:pos="840"/>
        </w:tabs>
        <w:rPr>
          <w:rFonts w:hint="eastAsia" w:ascii="宋体" w:hAnsi="宋体"/>
        </w:rPr>
      </w:pPr>
      <w:r>
        <w:rPr>
          <w:rFonts w:hint="eastAsia" w:ascii="宋体" w:hAnsi="宋体"/>
        </w:rPr>
        <w:t>本场景下涉及：智能网联汽车企业（A）、智驾保险服务企业（B）、智能网联汽车用户（C）。</w:t>
      </w:r>
    </w:p>
    <w:p>
      <w:pPr>
        <w:numPr>
          <w:ilvl w:val="0"/>
          <w:numId w:val="32"/>
        </w:numPr>
        <w:tabs>
          <w:tab w:val="left" w:pos="420"/>
          <w:tab w:val="clear" w:pos="840"/>
        </w:tabs>
        <w:rPr>
          <w:rFonts w:hint="eastAsia" w:ascii="宋体" w:hAnsi="宋体"/>
        </w:rPr>
      </w:pPr>
      <w:r>
        <w:rPr>
          <w:rFonts w:hint="eastAsia" w:ascii="宋体" w:hAnsi="宋体"/>
        </w:rPr>
        <w:t xml:space="preserve">应用情况：用户（C）使用企业（A）的智能网联汽车，在开启智驾功能期间发生交通事故后，用户（C）申请智驾保险理赔流程，并授权企业（B）对汽车数据开展定责分析，确定该起事故责任（驾驶人或智能网联汽车）。 </w:t>
      </w:r>
    </w:p>
    <w:p>
      <w:pPr>
        <w:numPr>
          <w:ilvl w:val="0"/>
          <w:numId w:val="32"/>
        </w:numPr>
        <w:tabs>
          <w:tab w:val="left" w:pos="420"/>
          <w:tab w:val="clear" w:pos="840"/>
        </w:tabs>
        <w:rPr>
          <w:rFonts w:hint="eastAsia" w:ascii="宋体" w:hAnsi="宋体"/>
        </w:rPr>
      </w:pPr>
      <w:r>
        <w:rPr>
          <w:rFonts w:hint="eastAsia" w:ascii="宋体" w:hAnsi="宋体"/>
        </w:rPr>
        <w:t xml:space="preserve">车辆运行期间的数据链路：企业（A）生产的智能网联汽车在运行过程中，会将车辆的运行数据实时上传到企业（A）的云服务平台；与此同时，企业（A）的车辆同步将上述运行数据哈希加密生成数据存证1，并在规定时间内通过企业（A）将数据存证1发送给企业（B）。数据存证1可用于后续数据比对，以确定汽车数据未被篡改真实有效。 </w:t>
      </w:r>
    </w:p>
    <w:p>
      <w:pPr>
        <w:numPr>
          <w:ilvl w:val="0"/>
          <w:numId w:val="32"/>
        </w:numPr>
        <w:tabs>
          <w:tab w:val="left" w:pos="420"/>
          <w:tab w:val="clear" w:pos="840"/>
        </w:tabs>
        <w:rPr>
          <w:rFonts w:hint="eastAsia" w:ascii="宋体" w:hAnsi="宋体"/>
        </w:rPr>
      </w:pPr>
      <w:r>
        <w:rPr>
          <w:rFonts w:hint="eastAsia" w:ascii="宋体" w:hAnsi="宋体"/>
        </w:rPr>
        <w:t>事故发生后的数据链路：用户（C）授权企业（A）将事故期间车辆运行数据共享给企业（B）进行定责分析。企业（B）接收企业（A）所提供的运行数据，并哈希加密生成数据存证2。由于数据存证不可篡改的特性，企业（B）对比数据存证2与车辆运行期间企业（A）发送的数据存证1，可确认企业（A）提供的运行数据真实有效。通过验证后，企业（B）对该运行数据进行定责分析并出具</w:t>
      </w:r>
      <w:bookmarkStart w:id="85" w:name="_Hlk192174406"/>
      <w:r>
        <w:rPr>
          <w:rFonts w:hint="eastAsia" w:ascii="宋体" w:hAnsi="宋体"/>
        </w:rPr>
        <w:t>数据分析报告，供用户（C）申请智驾保险理赔。</w:t>
      </w:r>
      <w:bookmarkEnd w:id="85"/>
    </w:p>
    <w:p>
      <w:pPr>
        <w:rPr>
          <w:rFonts w:hint="eastAsia" w:ascii="宋体" w:hAnsi="宋体" w:cs="宋体"/>
          <w:b/>
          <w:bCs/>
          <w:szCs w:val="22"/>
        </w:rPr>
      </w:pPr>
      <w:r>
        <w:rPr>
          <w:rFonts w:hint="eastAsia" w:ascii="黑体" w:hAnsi="黑体" w:eastAsia="黑体"/>
          <w:b/>
          <w:bCs/>
          <w:szCs w:val="22"/>
        </w:rPr>
        <w:t>A.1.2</w:t>
      </w:r>
      <w:r>
        <w:rPr>
          <w:rFonts w:hint="eastAsia" w:ascii="宋体" w:hAnsi="宋体" w:cs="宋体"/>
          <w:b/>
          <w:bCs/>
          <w:szCs w:val="22"/>
        </w:rPr>
        <w:t>选取数据要素：</w:t>
      </w:r>
    </w:p>
    <w:p>
      <w:pPr>
        <w:ind w:firstLine="420" w:firstLineChars="200"/>
        <w:rPr>
          <w:szCs w:val="22"/>
        </w:rPr>
      </w:pPr>
      <w:r>
        <w:rPr>
          <w:rFonts w:hint="eastAsia"/>
          <w:szCs w:val="22"/>
        </w:rPr>
        <w:t>筛选出投入到生产经营活动、参与价值创造的数据资源，筛选出数据要素的数据字段如表A.1所示。其中车辆运行数据包括VIN号、车辆位置、驾驶状态等字段。</w:t>
      </w:r>
    </w:p>
    <w:p>
      <w:pPr>
        <w:rPr>
          <w:rFonts w:hint="eastAsia" w:ascii="宋体" w:hAnsi="宋体" w:cs="宋体"/>
          <w:b/>
          <w:bCs/>
          <w:szCs w:val="22"/>
        </w:rPr>
      </w:pPr>
      <w:r>
        <w:rPr>
          <w:rFonts w:hint="eastAsia" w:ascii="黑体" w:hAnsi="黑体" w:eastAsia="黑体"/>
          <w:b/>
          <w:bCs/>
          <w:szCs w:val="22"/>
        </w:rPr>
        <w:t>A.1.3</w:t>
      </w:r>
      <w:r>
        <w:rPr>
          <w:rFonts w:hint="eastAsia" w:ascii="宋体" w:hAnsi="宋体" w:cs="宋体"/>
          <w:b/>
          <w:bCs/>
          <w:szCs w:val="22"/>
        </w:rPr>
        <w:t>数据分类分级：</w:t>
      </w:r>
    </w:p>
    <w:p>
      <w:pPr>
        <w:ind w:firstLine="420" w:firstLineChars="200"/>
        <w:rPr>
          <w:szCs w:val="22"/>
        </w:rPr>
      </w:pPr>
      <w:r>
        <w:rPr>
          <w:rFonts w:hint="eastAsia"/>
          <w:szCs w:val="22"/>
        </w:rPr>
        <w:t>根据《汽车数据安全管理若干规定（试行）》等法律法规标准，将本场景下涉及的数据进行分类分级，以区分一般数据、重要数据（若有）、个人信息（若有）。分类分级结果如表A.1所示。</w:t>
      </w:r>
    </w:p>
    <w:p>
      <w:pPr>
        <w:rPr>
          <w:rFonts w:hint="eastAsia" w:ascii="宋体" w:hAnsi="宋体" w:cs="宋体"/>
          <w:b/>
          <w:bCs/>
          <w:szCs w:val="22"/>
        </w:rPr>
      </w:pPr>
      <w:r>
        <w:rPr>
          <w:rFonts w:hint="eastAsia" w:ascii="黑体" w:hAnsi="黑体" w:eastAsia="黑体"/>
          <w:b/>
          <w:bCs/>
          <w:szCs w:val="22"/>
        </w:rPr>
        <w:t>A.1.4</w:t>
      </w:r>
      <w:r>
        <w:rPr>
          <w:rFonts w:hint="eastAsia" w:ascii="宋体" w:hAnsi="宋体" w:cs="宋体"/>
          <w:b/>
          <w:bCs/>
          <w:szCs w:val="22"/>
        </w:rPr>
        <w:t>明确数据要素收发方：</w:t>
      </w:r>
    </w:p>
    <w:p>
      <w:pPr>
        <w:ind w:firstLine="420" w:firstLineChars="200"/>
        <w:rPr>
          <w:szCs w:val="22"/>
        </w:rPr>
      </w:pPr>
      <w:r>
        <w:rPr>
          <w:rFonts w:hint="eastAsia"/>
          <w:szCs w:val="22"/>
        </w:rPr>
        <w:t>根据业务关系明确每类数据要素的首次产生方和首次接收方，明确收发方如表A.1所示。</w:t>
      </w:r>
    </w:p>
    <w:p>
      <w:pPr>
        <w:spacing w:before="156" w:beforeLines="50" w:after="156" w:afterLines="50"/>
        <w:jc w:val="center"/>
        <w:rPr>
          <w:rFonts w:hint="eastAsia" w:ascii="黑体" w:hAnsi="黑体" w:eastAsia="黑体"/>
        </w:rPr>
      </w:pPr>
      <w:r>
        <w:rPr>
          <w:rFonts w:hint="eastAsia" w:ascii="黑体" w:hAnsi="黑体" w:eastAsia="黑体"/>
        </w:rPr>
        <w:t>表A</w:t>
      </w:r>
      <w:r>
        <w:rPr>
          <w:rFonts w:ascii="黑体" w:hAnsi="黑体" w:eastAsia="黑体"/>
        </w:rPr>
        <w:t xml:space="preserve">.1  </w:t>
      </w:r>
      <w:r>
        <w:rPr>
          <w:rFonts w:hint="eastAsia" w:ascii="宋体" w:hAnsi="宋体" w:eastAsia="黑体"/>
          <w:kern w:val="21"/>
          <w:szCs w:val="21"/>
        </w:rPr>
        <w:t>智驾保险场景数据要素清单</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8"/>
        <w:gridCol w:w="936"/>
        <w:gridCol w:w="1600"/>
        <w:gridCol w:w="1134"/>
        <w:gridCol w:w="1791"/>
        <w:gridCol w:w="1120"/>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0" w:type="auto"/>
            <w:vMerge w:val="restart"/>
            <w:shd w:val="clear" w:color="auto" w:fill="auto"/>
            <w:noWrap/>
            <w:vAlign w:val="center"/>
          </w:tcPr>
          <w:p>
            <w:pPr>
              <w:spacing w:line="240" w:lineRule="atLeast"/>
              <w:jc w:val="center"/>
              <w:rPr>
                <w:rFonts w:hint="eastAsia" w:ascii="宋体" w:hAnsi="宋体"/>
                <w:b/>
                <w:bCs/>
                <w:sz w:val="18"/>
                <w:szCs w:val="18"/>
              </w:rPr>
            </w:pPr>
            <w:r>
              <w:rPr>
                <w:rFonts w:hint="eastAsia" w:ascii="宋体" w:hAnsi="宋体"/>
                <w:b/>
                <w:bCs/>
                <w:sz w:val="18"/>
                <w:szCs w:val="18"/>
              </w:rPr>
              <w:t>序号</w:t>
            </w:r>
          </w:p>
        </w:tc>
        <w:tc>
          <w:tcPr>
            <w:tcW w:w="0" w:type="auto"/>
            <w:vMerge w:val="restart"/>
            <w:shd w:val="clear" w:color="auto" w:fill="auto"/>
            <w:noWrap/>
            <w:vAlign w:val="center"/>
          </w:tcPr>
          <w:p>
            <w:pPr>
              <w:spacing w:line="240" w:lineRule="atLeast"/>
              <w:jc w:val="center"/>
              <w:rPr>
                <w:rFonts w:hint="eastAsia" w:ascii="宋体" w:hAnsi="宋体"/>
                <w:b/>
                <w:bCs/>
                <w:sz w:val="18"/>
                <w:szCs w:val="18"/>
              </w:rPr>
            </w:pPr>
            <w:r>
              <w:rPr>
                <w:rFonts w:hint="eastAsia" w:ascii="宋体" w:hAnsi="宋体"/>
                <w:b/>
                <w:bCs/>
                <w:sz w:val="18"/>
                <w:szCs w:val="18"/>
              </w:rPr>
              <w:t>分类</w:t>
            </w:r>
          </w:p>
        </w:tc>
        <w:tc>
          <w:tcPr>
            <w:tcW w:w="1600" w:type="dxa"/>
            <w:vMerge w:val="restart"/>
            <w:shd w:val="clear" w:color="auto" w:fill="auto"/>
            <w:noWrap/>
            <w:vAlign w:val="center"/>
          </w:tcPr>
          <w:p>
            <w:pPr>
              <w:spacing w:line="240" w:lineRule="atLeast"/>
              <w:jc w:val="center"/>
              <w:rPr>
                <w:rFonts w:hint="eastAsia" w:ascii="宋体" w:hAnsi="宋体"/>
                <w:b/>
                <w:bCs/>
                <w:sz w:val="18"/>
                <w:szCs w:val="18"/>
              </w:rPr>
            </w:pPr>
            <w:r>
              <w:rPr>
                <w:rFonts w:hint="eastAsia" w:ascii="宋体" w:hAnsi="宋体"/>
                <w:b/>
                <w:bCs/>
                <w:sz w:val="18"/>
                <w:szCs w:val="18"/>
              </w:rPr>
              <w:t>字段</w:t>
            </w:r>
          </w:p>
        </w:tc>
        <w:tc>
          <w:tcPr>
            <w:tcW w:w="1134" w:type="dxa"/>
            <w:vMerge w:val="restart"/>
            <w:vAlign w:val="center"/>
          </w:tcPr>
          <w:p>
            <w:pPr>
              <w:spacing w:line="240" w:lineRule="atLeast"/>
              <w:jc w:val="center"/>
              <w:rPr>
                <w:rFonts w:hint="eastAsia" w:ascii="宋体" w:hAnsi="宋体"/>
                <w:b/>
                <w:bCs/>
                <w:sz w:val="18"/>
                <w:szCs w:val="18"/>
              </w:rPr>
            </w:pPr>
            <w:r>
              <w:rPr>
                <w:rFonts w:hint="eastAsia" w:ascii="宋体" w:hAnsi="宋体"/>
                <w:b/>
                <w:bCs/>
                <w:sz w:val="18"/>
                <w:szCs w:val="18"/>
              </w:rPr>
              <w:t>分级</w:t>
            </w:r>
          </w:p>
        </w:tc>
        <w:tc>
          <w:tcPr>
            <w:tcW w:w="1791" w:type="dxa"/>
            <w:vMerge w:val="restart"/>
            <w:vAlign w:val="center"/>
          </w:tcPr>
          <w:p>
            <w:pPr>
              <w:spacing w:line="240" w:lineRule="atLeast"/>
              <w:jc w:val="center"/>
              <w:rPr>
                <w:rFonts w:hint="eastAsia" w:ascii="宋体" w:hAnsi="宋体"/>
                <w:b/>
                <w:bCs/>
                <w:sz w:val="18"/>
                <w:szCs w:val="18"/>
              </w:rPr>
            </w:pPr>
            <w:r>
              <w:rPr>
                <w:rFonts w:hint="eastAsia" w:ascii="宋体" w:hAnsi="宋体"/>
                <w:b/>
                <w:bCs/>
                <w:sz w:val="18"/>
                <w:szCs w:val="18"/>
              </w:rPr>
              <w:t>首次产生方</w:t>
            </w:r>
          </w:p>
        </w:tc>
        <w:tc>
          <w:tcPr>
            <w:tcW w:w="0" w:type="auto"/>
            <w:vMerge w:val="restart"/>
            <w:vAlign w:val="center"/>
          </w:tcPr>
          <w:p>
            <w:pPr>
              <w:spacing w:line="240" w:lineRule="atLeast"/>
              <w:jc w:val="center"/>
              <w:rPr>
                <w:rFonts w:hint="eastAsia" w:ascii="宋体" w:hAnsi="宋体"/>
                <w:b/>
                <w:bCs/>
                <w:sz w:val="18"/>
                <w:szCs w:val="18"/>
              </w:rPr>
            </w:pPr>
            <w:r>
              <w:rPr>
                <w:rFonts w:hint="eastAsia" w:ascii="宋体" w:hAnsi="宋体"/>
                <w:b/>
                <w:bCs/>
                <w:sz w:val="18"/>
                <w:szCs w:val="18"/>
              </w:rPr>
              <w:t>首次接收方</w:t>
            </w:r>
          </w:p>
        </w:tc>
        <w:tc>
          <w:tcPr>
            <w:tcW w:w="0" w:type="auto"/>
            <w:vMerge w:val="restart"/>
            <w:vAlign w:val="center"/>
          </w:tcPr>
          <w:p>
            <w:pPr>
              <w:widowControl/>
              <w:spacing w:line="240" w:lineRule="atLeast"/>
              <w:jc w:val="center"/>
              <w:rPr>
                <w:rFonts w:hint="eastAsia" w:ascii="宋体" w:hAnsi="宋体"/>
                <w:b/>
                <w:bCs/>
                <w:sz w:val="18"/>
                <w:szCs w:val="18"/>
              </w:rPr>
            </w:pPr>
            <w:r>
              <w:rPr>
                <w:rFonts w:hint="eastAsia" w:ascii="宋体" w:hAnsi="宋体"/>
                <w:b/>
                <w:bCs/>
                <w:sz w:val="18"/>
                <w:szCs w:val="18"/>
              </w:rPr>
              <w:t>数据要素分类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0" w:type="auto"/>
            <w:vMerge w:val="continue"/>
            <w:shd w:val="clear" w:color="auto" w:fill="auto"/>
            <w:noWrap/>
            <w:vAlign w:val="center"/>
          </w:tcPr>
          <w:p>
            <w:pPr>
              <w:widowControl/>
              <w:spacing w:line="240" w:lineRule="atLeast"/>
              <w:jc w:val="center"/>
              <w:rPr>
                <w:rFonts w:hint="eastAsia" w:ascii="宋体" w:hAnsi="宋体"/>
                <w:b/>
                <w:bCs/>
                <w:sz w:val="18"/>
                <w:szCs w:val="18"/>
              </w:rPr>
            </w:pPr>
          </w:p>
        </w:tc>
        <w:tc>
          <w:tcPr>
            <w:tcW w:w="0" w:type="auto"/>
            <w:vMerge w:val="continue"/>
            <w:shd w:val="clear" w:color="auto" w:fill="auto"/>
            <w:noWrap/>
            <w:vAlign w:val="center"/>
          </w:tcPr>
          <w:p>
            <w:pPr>
              <w:widowControl/>
              <w:spacing w:line="240" w:lineRule="atLeast"/>
              <w:jc w:val="center"/>
              <w:rPr>
                <w:rFonts w:hint="eastAsia" w:ascii="宋体" w:hAnsi="宋体"/>
                <w:b/>
                <w:bCs/>
                <w:sz w:val="18"/>
                <w:szCs w:val="18"/>
              </w:rPr>
            </w:pPr>
          </w:p>
        </w:tc>
        <w:tc>
          <w:tcPr>
            <w:tcW w:w="1600" w:type="dxa"/>
            <w:vMerge w:val="continue"/>
            <w:shd w:val="clear" w:color="auto" w:fill="auto"/>
            <w:noWrap/>
            <w:vAlign w:val="center"/>
          </w:tcPr>
          <w:p>
            <w:pPr>
              <w:widowControl/>
              <w:spacing w:line="240" w:lineRule="atLeast"/>
              <w:jc w:val="center"/>
              <w:rPr>
                <w:rFonts w:hint="eastAsia" w:ascii="宋体" w:hAnsi="宋体"/>
                <w:b/>
                <w:bCs/>
                <w:sz w:val="18"/>
                <w:szCs w:val="18"/>
              </w:rPr>
            </w:pPr>
          </w:p>
        </w:tc>
        <w:tc>
          <w:tcPr>
            <w:tcW w:w="1134" w:type="dxa"/>
            <w:vMerge w:val="continue"/>
            <w:vAlign w:val="center"/>
          </w:tcPr>
          <w:p>
            <w:pPr>
              <w:widowControl/>
              <w:spacing w:line="240" w:lineRule="atLeast"/>
              <w:jc w:val="center"/>
              <w:rPr>
                <w:rFonts w:hint="eastAsia" w:ascii="宋体" w:hAnsi="宋体"/>
                <w:b/>
                <w:bCs/>
                <w:sz w:val="18"/>
                <w:szCs w:val="18"/>
              </w:rPr>
            </w:pPr>
          </w:p>
        </w:tc>
        <w:tc>
          <w:tcPr>
            <w:tcW w:w="1791" w:type="dxa"/>
            <w:vMerge w:val="continue"/>
            <w:vAlign w:val="center"/>
          </w:tcPr>
          <w:p>
            <w:pPr>
              <w:widowControl/>
              <w:spacing w:line="240" w:lineRule="atLeast"/>
              <w:jc w:val="center"/>
              <w:rPr>
                <w:rFonts w:hint="eastAsia" w:ascii="宋体" w:hAnsi="宋体"/>
                <w:b/>
                <w:bCs/>
                <w:sz w:val="18"/>
                <w:szCs w:val="18"/>
              </w:rPr>
            </w:pPr>
          </w:p>
        </w:tc>
        <w:tc>
          <w:tcPr>
            <w:tcW w:w="0" w:type="auto"/>
            <w:vMerge w:val="continue"/>
            <w:vAlign w:val="center"/>
          </w:tcPr>
          <w:p>
            <w:pPr>
              <w:widowControl/>
              <w:spacing w:line="240" w:lineRule="atLeast"/>
              <w:jc w:val="center"/>
              <w:rPr>
                <w:rFonts w:hint="eastAsia" w:ascii="宋体" w:hAnsi="宋体"/>
                <w:b/>
                <w:bCs/>
                <w:sz w:val="18"/>
                <w:szCs w:val="18"/>
              </w:rPr>
            </w:pPr>
          </w:p>
        </w:tc>
        <w:tc>
          <w:tcPr>
            <w:tcW w:w="0" w:type="auto"/>
            <w:vMerge w:val="continue"/>
            <w:vAlign w:val="center"/>
          </w:tcPr>
          <w:p>
            <w:pPr>
              <w:widowControl/>
              <w:spacing w:line="240" w:lineRule="atLeast"/>
              <w:jc w:val="center"/>
              <w:rPr>
                <w:rFonts w:hint="eastAsia" w:ascii="宋体" w:hAnsi="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0" w:type="auto"/>
            <w:shd w:val="clear" w:color="auto" w:fill="auto"/>
            <w:noWrap/>
            <w:vAlign w:val="center"/>
          </w:tcPr>
          <w:p>
            <w:pPr>
              <w:widowControl/>
              <w:spacing w:line="240" w:lineRule="atLeast"/>
              <w:jc w:val="center"/>
              <w:rPr>
                <w:rFonts w:hint="eastAsia" w:ascii="宋体" w:hAnsi="宋体"/>
                <w:sz w:val="18"/>
                <w:szCs w:val="18"/>
              </w:rPr>
            </w:pPr>
            <w:r>
              <w:rPr>
                <w:rFonts w:hint="eastAsia" w:ascii="宋体" w:hAnsi="宋体"/>
                <w:sz w:val="18"/>
                <w:szCs w:val="18"/>
              </w:rPr>
              <w:t>1</w:t>
            </w:r>
          </w:p>
        </w:tc>
        <w:tc>
          <w:tcPr>
            <w:tcW w:w="0" w:type="auto"/>
            <w:shd w:val="clear" w:color="auto" w:fill="auto"/>
            <w:noWrap/>
            <w:vAlign w:val="center"/>
          </w:tcPr>
          <w:p>
            <w:pPr>
              <w:widowControl/>
              <w:spacing w:line="240" w:lineRule="atLeast"/>
              <w:jc w:val="center"/>
              <w:rPr>
                <w:rFonts w:hint="eastAsia" w:ascii="宋体" w:hAnsi="宋体"/>
                <w:sz w:val="18"/>
                <w:szCs w:val="18"/>
              </w:rPr>
            </w:pPr>
            <w:r>
              <w:rPr>
                <w:rFonts w:hint="eastAsia" w:ascii="宋体" w:hAnsi="宋体"/>
                <w:sz w:val="18"/>
                <w:szCs w:val="18"/>
              </w:rPr>
              <w:t>固有数据</w:t>
            </w:r>
          </w:p>
        </w:tc>
        <w:tc>
          <w:tcPr>
            <w:tcW w:w="1600" w:type="dxa"/>
            <w:shd w:val="clear" w:color="auto" w:fill="auto"/>
            <w:noWrap/>
            <w:vAlign w:val="center"/>
          </w:tcPr>
          <w:p>
            <w:pPr>
              <w:widowControl/>
              <w:spacing w:line="240" w:lineRule="atLeast"/>
              <w:jc w:val="center"/>
              <w:rPr>
                <w:rFonts w:hint="eastAsia" w:ascii="宋体" w:hAnsi="宋体"/>
                <w:sz w:val="18"/>
                <w:szCs w:val="18"/>
              </w:rPr>
            </w:pPr>
            <w:r>
              <w:rPr>
                <w:rFonts w:hint="eastAsia" w:ascii="宋体" w:hAnsi="宋体"/>
                <w:sz w:val="18"/>
                <w:szCs w:val="18"/>
              </w:rPr>
              <w:t>VIN号</w:t>
            </w:r>
          </w:p>
        </w:tc>
        <w:tc>
          <w:tcPr>
            <w:tcW w:w="1134" w:type="dxa"/>
            <w:vAlign w:val="center"/>
          </w:tcPr>
          <w:p>
            <w:pPr>
              <w:widowControl/>
              <w:spacing w:line="240" w:lineRule="atLeast"/>
              <w:jc w:val="center"/>
              <w:rPr>
                <w:rFonts w:hint="eastAsia" w:ascii="宋体" w:hAnsi="宋体"/>
                <w:sz w:val="18"/>
                <w:szCs w:val="18"/>
              </w:rPr>
            </w:pPr>
            <w:r>
              <w:rPr>
                <w:rFonts w:hint="eastAsia" w:ascii="宋体" w:hAnsi="宋体"/>
                <w:sz w:val="18"/>
                <w:szCs w:val="18"/>
              </w:rPr>
              <w:t>个人信息</w:t>
            </w:r>
          </w:p>
        </w:tc>
        <w:tc>
          <w:tcPr>
            <w:tcW w:w="1791" w:type="dxa"/>
            <w:vAlign w:val="center"/>
          </w:tcPr>
          <w:p>
            <w:pPr>
              <w:widowControl/>
              <w:spacing w:line="240" w:lineRule="atLeast"/>
              <w:jc w:val="center"/>
              <w:rPr>
                <w:rFonts w:hint="eastAsia" w:ascii="宋体" w:hAnsi="宋体"/>
                <w:sz w:val="18"/>
                <w:szCs w:val="18"/>
              </w:rPr>
            </w:pPr>
            <w:r>
              <w:rPr>
                <w:rFonts w:hint="eastAsia" w:ascii="宋体" w:hAnsi="宋体"/>
                <w:sz w:val="18"/>
                <w:szCs w:val="18"/>
              </w:rPr>
              <w:t>A（智能网联汽车）</w:t>
            </w:r>
          </w:p>
        </w:tc>
        <w:tc>
          <w:tcPr>
            <w:tcW w:w="0" w:type="auto"/>
            <w:vAlign w:val="center"/>
          </w:tcPr>
          <w:p>
            <w:pPr>
              <w:widowControl/>
              <w:spacing w:line="240" w:lineRule="atLeast"/>
              <w:jc w:val="center"/>
              <w:rPr>
                <w:rFonts w:hint="eastAsia" w:ascii="宋体" w:hAnsi="宋体"/>
                <w:sz w:val="18"/>
                <w:szCs w:val="18"/>
              </w:rPr>
            </w:pPr>
            <w:r>
              <w:rPr>
                <w:rFonts w:hint="eastAsia" w:ascii="宋体" w:hAnsi="宋体"/>
                <w:sz w:val="18"/>
                <w:szCs w:val="18"/>
              </w:rPr>
              <w:t>B</w:t>
            </w:r>
          </w:p>
        </w:tc>
        <w:tc>
          <w:tcPr>
            <w:tcW w:w="0" w:type="auto"/>
            <w:vAlign w:val="center"/>
          </w:tcPr>
          <w:p>
            <w:pPr>
              <w:widowControl/>
              <w:spacing w:line="240" w:lineRule="atLeast"/>
              <w:jc w:val="center"/>
              <w:rPr>
                <w:rFonts w:hint="eastAsia" w:ascii="宋体" w:hAnsi="宋体"/>
                <w:sz w:val="18"/>
                <w:szCs w:val="18"/>
              </w:rPr>
            </w:pPr>
            <w:r>
              <w:rPr>
                <w:rFonts w:hint="eastAsia" w:ascii="宋体" w:hAnsi="宋体"/>
                <w:sz w:val="18"/>
                <w:szCs w:val="18"/>
              </w:rPr>
              <w:t>原始数据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0" w:type="auto"/>
            <w:shd w:val="clear" w:color="auto" w:fill="auto"/>
            <w:noWrap/>
            <w:vAlign w:val="center"/>
          </w:tcPr>
          <w:p>
            <w:pPr>
              <w:widowControl/>
              <w:spacing w:line="240" w:lineRule="atLeast"/>
              <w:jc w:val="center"/>
              <w:rPr>
                <w:rFonts w:hint="eastAsia" w:ascii="宋体" w:hAnsi="宋体"/>
                <w:sz w:val="18"/>
                <w:szCs w:val="18"/>
              </w:rPr>
            </w:pPr>
            <w:r>
              <w:rPr>
                <w:rFonts w:hint="eastAsia" w:ascii="宋体" w:hAnsi="宋体"/>
                <w:sz w:val="18"/>
                <w:szCs w:val="18"/>
              </w:rPr>
              <w:t>2</w:t>
            </w:r>
          </w:p>
        </w:tc>
        <w:tc>
          <w:tcPr>
            <w:tcW w:w="0" w:type="auto"/>
            <w:vMerge w:val="restart"/>
            <w:shd w:val="clear" w:color="auto" w:fill="auto"/>
            <w:noWrap/>
            <w:vAlign w:val="center"/>
          </w:tcPr>
          <w:p>
            <w:pPr>
              <w:widowControl/>
              <w:spacing w:line="240" w:lineRule="atLeast"/>
              <w:jc w:val="center"/>
              <w:rPr>
                <w:rFonts w:hint="eastAsia" w:ascii="宋体" w:hAnsi="宋体"/>
                <w:sz w:val="18"/>
                <w:szCs w:val="18"/>
              </w:rPr>
            </w:pPr>
            <w:r>
              <w:rPr>
                <w:rFonts w:hint="eastAsia" w:ascii="宋体" w:hAnsi="宋体"/>
                <w:sz w:val="18"/>
                <w:szCs w:val="18"/>
              </w:rPr>
              <w:t>自身数据</w:t>
            </w:r>
          </w:p>
        </w:tc>
        <w:tc>
          <w:tcPr>
            <w:tcW w:w="1600" w:type="dxa"/>
            <w:shd w:val="clear" w:color="auto" w:fill="auto"/>
            <w:noWrap/>
            <w:vAlign w:val="center"/>
          </w:tcPr>
          <w:p>
            <w:pPr>
              <w:widowControl/>
              <w:spacing w:line="240" w:lineRule="atLeast"/>
              <w:jc w:val="center"/>
              <w:rPr>
                <w:rFonts w:hint="eastAsia" w:ascii="宋体" w:hAnsi="宋体"/>
                <w:sz w:val="18"/>
                <w:szCs w:val="18"/>
              </w:rPr>
            </w:pPr>
            <w:r>
              <w:rPr>
                <w:rFonts w:hint="eastAsia" w:ascii="宋体" w:hAnsi="宋体"/>
                <w:sz w:val="18"/>
                <w:szCs w:val="18"/>
              </w:rPr>
              <w:t>车辆位置</w:t>
            </w:r>
          </w:p>
        </w:tc>
        <w:tc>
          <w:tcPr>
            <w:tcW w:w="1134" w:type="dxa"/>
            <w:vAlign w:val="center"/>
          </w:tcPr>
          <w:p>
            <w:pPr>
              <w:widowControl/>
              <w:spacing w:line="240" w:lineRule="atLeast"/>
              <w:jc w:val="center"/>
              <w:rPr>
                <w:rFonts w:hint="eastAsia" w:ascii="宋体" w:hAnsi="宋体"/>
                <w:sz w:val="18"/>
                <w:szCs w:val="18"/>
              </w:rPr>
            </w:pPr>
            <w:r>
              <w:rPr>
                <w:rFonts w:hint="eastAsia" w:ascii="宋体" w:hAnsi="宋体"/>
                <w:sz w:val="18"/>
                <w:szCs w:val="18"/>
              </w:rPr>
              <w:t>个人信息</w:t>
            </w:r>
          </w:p>
        </w:tc>
        <w:tc>
          <w:tcPr>
            <w:tcW w:w="1791" w:type="dxa"/>
            <w:vAlign w:val="center"/>
          </w:tcPr>
          <w:p>
            <w:pPr>
              <w:widowControl/>
              <w:spacing w:line="240" w:lineRule="atLeast"/>
              <w:jc w:val="center"/>
              <w:rPr>
                <w:rFonts w:hint="eastAsia" w:ascii="宋体" w:hAnsi="宋体"/>
                <w:sz w:val="18"/>
                <w:szCs w:val="18"/>
              </w:rPr>
            </w:pPr>
            <w:r>
              <w:rPr>
                <w:rFonts w:hint="eastAsia" w:ascii="宋体" w:hAnsi="宋体"/>
                <w:sz w:val="18"/>
                <w:szCs w:val="18"/>
              </w:rPr>
              <w:t>A（智能网联汽车）</w:t>
            </w:r>
          </w:p>
        </w:tc>
        <w:tc>
          <w:tcPr>
            <w:tcW w:w="0" w:type="auto"/>
            <w:vAlign w:val="center"/>
          </w:tcPr>
          <w:p>
            <w:pPr>
              <w:widowControl/>
              <w:spacing w:line="240" w:lineRule="atLeast"/>
              <w:jc w:val="center"/>
              <w:rPr>
                <w:rFonts w:hint="eastAsia" w:ascii="宋体" w:hAnsi="宋体"/>
                <w:sz w:val="18"/>
                <w:szCs w:val="18"/>
              </w:rPr>
            </w:pPr>
            <w:r>
              <w:rPr>
                <w:rFonts w:hint="eastAsia" w:ascii="宋体" w:hAnsi="宋体"/>
                <w:sz w:val="18"/>
                <w:szCs w:val="18"/>
              </w:rPr>
              <w:t>B</w:t>
            </w:r>
          </w:p>
        </w:tc>
        <w:tc>
          <w:tcPr>
            <w:tcW w:w="0" w:type="auto"/>
            <w:vAlign w:val="center"/>
          </w:tcPr>
          <w:p>
            <w:pPr>
              <w:widowControl/>
              <w:spacing w:line="240" w:lineRule="atLeast"/>
              <w:jc w:val="center"/>
              <w:rPr>
                <w:rFonts w:hint="eastAsia" w:ascii="宋体" w:hAnsi="宋体"/>
                <w:sz w:val="18"/>
                <w:szCs w:val="18"/>
              </w:rPr>
            </w:pPr>
            <w:r>
              <w:rPr>
                <w:rFonts w:hint="eastAsia" w:ascii="宋体" w:hAnsi="宋体"/>
                <w:sz w:val="18"/>
                <w:szCs w:val="18"/>
              </w:rPr>
              <w:t>原始数据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0" w:type="auto"/>
            <w:shd w:val="clear" w:color="auto" w:fill="auto"/>
            <w:noWrap/>
            <w:vAlign w:val="center"/>
          </w:tcPr>
          <w:p>
            <w:pPr>
              <w:widowControl/>
              <w:spacing w:line="240" w:lineRule="atLeast"/>
              <w:jc w:val="center"/>
              <w:rPr>
                <w:rFonts w:hint="eastAsia" w:ascii="宋体" w:hAnsi="宋体"/>
                <w:sz w:val="18"/>
                <w:szCs w:val="18"/>
              </w:rPr>
            </w:pPr>
            <w:r>
              <w:rPr>
                <w:rFonts w:hint="eastAsia" w:ascii="宋体" w:hAnsi="宋体"/>
                <w:sz w:val="18"/>
                <w:szCs w:val="18"/>
              </w:rPr>
              <w:t>3</w:t>
            </w:r>
          </w:p>
        </w:tc>
        <w:tc>
          <w:tcPr>
            <w:tcW w:w="0" w:type="auto"/>
            <w:vMerge w:val="continue"/>
            <w:vAlign w:val="center"/>
          </w:tcPr>
          <w:p>
            <w:pPr>
              <w:widowControl/>
              <w:spacing w:line="240" w:lineRule="atLeast"/>
              <w:jc w:val="center"/>
              <w:rPr>
                <w:rFonts w:hint="eastAsia" w:ascii="宋体" w:hAnsi="宋体"/>
                <w:sz w:val="18"/>
                <w:szCs w:val="18"/>
              </w:rPr>
            </w:pPr>
          </w:p>
        </w:tc>
        <w:tc>
          <w:tcPr>
            <w:tcW w:w="1600" w:type="dxa"/>
            <w:shd w:val="clear" w:color="auto" w:fill="auto"/>
            <w:noWrap/>
            <w:vAlign w:val="center"/>
          </w:tcPr>
          <w:p>
            <w:pPr>
              <w:widowControl/>
              <w:spacing w:line="240" w:lineRule="atLeast"/>
              <w:jc w:val="center"/>
              <w:rPr>
                <w:rFonts w:hint="eastAsia" w:ascii="宋体" w:hAnsi="宋体"/>
                <w:sz w:val="18"/>
                <w:szCs w:val="18"/>
              </w:rPr>
            </w:pPr>
            <w:r>
              <w:rPr>
                <w:rFonts w:hint="eastAsia" w:ascii="宋体" w:hAnsi="宋体"/>
                <w:sz w:val="18"/>
                <w:szCs w:val="18"/>
              </w:rPr>
              <w:t>驾驶状态</w:t>
            </w:r>
          </w:p>
        </w:tc>
        <w:tc>
          <w:tcPr>
            <w:tcW w:w="1134" w:type="dxa"/>
            <w:vAlign w:val="center"/>
          </w:tcPr>
          <w:p>
            <w:pPr>
              <w:widowControl/>
              <w:spacing w:line="240" w:lineRule="atLeast"/>
              <w:jc w:val="center"/>
              <w:rPr>
                <w:rFonts w:hint="eastAsia" w:ascii="宋体" w:hAnsi="宋体"/>
                <w:sz w:val="18"/>
                <w:szCs w:val="18"/>
              </w:rPr>
            </w:pPr>
            <w:r>
              <w:rPr>
                <w:rFonts w:hint="eastAsia" w:ascii="宋体" w:hAnsi="宋体"/>
                <w:sz w:val="18"/>
                <w:szCs w:val="18"/>
              </w:rPr>
              <w:t>个人信息</w:t>
            </w:r>
          </w:p>
        </w:tc>
        <w:tc>
          <w:tcPr>
            <w:tcW w:w="1791" w:type="dxa"/>
            <w:vAlign w:val="center"/>
          </w:tcPr>
          <w:p>
            <w:pPr>
              <w:widowControl/>
              <w:spacing w:line="240" w:lineRule="atLeast"/>
              <w:jc w:val="center"/>
              <w:rPr>
                <w:rFonts w:hint="eastAsia" w:ascii="宋体" w:hAnsi="宋体"/>
                <w:sz w:val="18"/>
                <w:szCs w:val="18"/>
              </w:rPr>
            </w:pPr>
            <w:r>
              <w:rPr>
                <w:rFonts w:hint="eastAsia" w:ascii="宋体" w:hAnsi="宋体"/>
                <w:sz w:val="18"/>
                <w:szCs w:val="18"/>
              </w:rPr>
              <w:t>A（智能网联汽车）</w:t>
            </w:r>
          </w:p>
        </w:tc>
        <w:tc>
          <w:tcPr>
            <w:tcW w:w="0" w:type="auto"/>
            <w:vAlign w:val="center"/>
          </w:tcPr>
          <w:p>
            <w:pPr>
              <w:widowControl/>
              <w:spacing w:line="240" w:lineRule="atLeast"/>
              <w:jc w:val="center"/>
              <w:rPr>
                <w:rFonts w:hint="eastAsia" w:ascii="宋体" w:hAnsi="宋体"/>
                <w:sz w:val="18"/>
                <w:szCs w:val="18"/>
              </w:rPr>
            </w:pPr>
            <w:r>
              <w:rPr>
                <w:rFonts w:hint="eastAsia" w:ascii="宋体" w:hAnsi="宋体"/>
                <w:sz w:val="18"/>
                <w:szCs w:val="18"/>
              </w:rPr>
              <w:t>B</w:t>
            </w:r>
          </w:p>
        </w:tc>
        <w:tc>
          <w:tcPr>
            <w:tcW w:w="0" w:type="auto"/>
            <w:vAlign w:val="center"/>
          </w:tcPr>
          <w:p>
            <w:pPr>
              <w:widowControl/>
              <w:spacing w:line="240" w:lineRule="atLeast"/>
              <w:jc w:val="center"/>
              <w:rPr>
                <w:rFonts w:hint="eastAsia" w:ascii="宋体" w:hAnsi="宋体"/>
                <w:sz w:val="18"/>
                <w:szCs w:val="18"/>
              </w:rPr>
            </w:pPr>
            <w:r>
              <w:rPr>
                <w:rFonts w:hint="eastAsia" w:ascii="宋体" w:hAnsi="宋体"/>
                <w:sz w:val="18"/>
                <w:szCs w:val="18"/>
              </w:rPr>
              <w:t>原始数据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0" w:type="auto"/>
            <w:shd w:val="clear" w:color="auto" w:fill="auto"/>
            <w:noWrap/>
            <w:vAlign w:val="center"/>
          </w:tcPr>
          <w:p>
            <w:pPr>
              <w:widowControl/>
              <w:spacing w:line="240" w:lineRule="atLeast"/>
              <w:jc w:val="center"/>
              <w:rPr>
                <w:rFonts w:hint="eastAsia" w:ascii="宋体" w:hAnsi="宋体"/>
                <w:sz w:val="18"/>
                <w:szCs w:val="18"/>
              </w:rPr>
            </w:pPr>
            <w:r>
              <w:rPr>
                <w:rFonts w:hint="eastAsia" w:ascii="宋体" w:hAnsi="宋体"/>
                <w:sz w:val="18"/>
                <w:szCs w:val="18"/>
              </w:rPr>
              <w:t>4</w:t>
            </w:r>
          </w:p>
        </w:tc>
        <w:tc>
          <w:tcPr>
            <w:tcW w:w="0" w:type="auto"/>
            <w:vMerge w:val="restart"/>
            <w:shd w:val="clear" w:color="auto" w:fill="auto"/>
            <w:noWrap/>
            <w:vAlign w:val="center"/>
          </w:tcPr>
          <w:p>
            <w:pPr>
              <w:spacing w:line="240" w:lineRule="atLeast"/>
              <w:jc w:val="center"/>
              <w:rPr>
                <w:rFonts w:hint="eastAsia" w:ascii="宋体" w:hAnsi="宋体"/>
                <w:sz w:val="18"/>
                <w:szCs w:val="18"/>
              </w:rPr>
            </w:pPr>
            <w:r>
              <w:rPr>
                <w:rFonts w:hint="eastAsia" w:ascii="宋体" w:hAnsi="宋体"/>
                <w:sz w:val="18"/>
                <w:szCs w:val="18"/>
              </w:rPr>
              <w:t>存证数据</w:t>
            </w:r>
          </w:p>
        </w:tc>
        <w:tc>
          <w:tcPr>
            <w:tcW w:w="1600" w:type="dxa"/>
            <w:shd w:val="clear" w:color="auto" w:fill="auto"/>
            <w:noWrap/>
            <w:vAlign w:val="center"/>
          </w:tcPr>
          <w:p>
            <w:pPr>
              <w:widowControl/>
              <w:spacing w:line="240" w:lineRule="atLeast"/>
              <w:jc w:val="center"/>
              <w:rPr>
                <w:rFonts w:hint="eastAsia" w:ascii="宋体" w:hAnsi="宋体"/>
                <w:sz w:val="18"/>
                <w:szCs w:val="18"/>
              </w:rPr>
            </w:pPr>
            <w:r>
              <w:rPr>
                <w:rFonts w:hint="eastAsia" w:ascii="宋体" w:hAnsi="宋体"/>
                <w:sz w:val="18"/>
                <w:szCs w:val="18"/>
              </w:rPr>
              <w:t>数据存证1</w:t>
            </w:r>
          </w:p>
        </w:tc>
        <w:tc>
          <w:tcPr>
            <w:tcW w:w="1134" w:type="dxa"/>
            <w:vAlign w:val="center"/>
          </w:tcPr>
          <w:p>
            <w:pPr>
              <w:widowControl/>
              <w:spacing w:line="240" w:lineRule="atLeast"/>
              <w:jc w:val="center"/>
              <w:rPr>
                <w:rFonts w:hint="eastAsia" w:ascii="宋体" w:hAnsi="宋体"/>
                <w:sz w:val="18"/>
                <w:szCs w:val="18"/>
              </w:rPr>
            </w:pPr>
            <w:r>
              <w:rPr>
                <w:rFonts w:hint="eastAsia" w:ascii="宋体" w:hAnsi="宋体"/>
                <w:sz w:val="18"/>
                <w:szCs w:val="18"/>
              </w:rPr>
              <w:t>一般数据</w:t>
            </w:r>
          </w:p>
        </w:tc>
        <w:tc>
          <w:tcPr>
            <w:tcW w:w="1791" w:type="dxa"/>
            <w:vAlign w:val="center"/>
          </w:tcPr>
          <w:p>
            <w:pPr>
              <w:widowControl/>
              <w:spacing w:line="240" w:lineRule="atLeast"/>
              <w:jc w:val="center"/>
              <w:rPr>
                <w:rFonts w:hint="eastAsia" w:ascii="宋体" w:hAnsi="宋体"/>
                <w:sz w:val="18"/>
                <w:szCs w:val="18"/>
              </w:rPr>
            </w:pPr>
            <w:r>
              <w:rPr>
                <w:rFonts w:hint="eastAsia" w:ascii="宋体" w:hAnsi="宋体"/>
                <w:sz w:val="18"/>
                <w:szCs w:val="18"/>
              </w:rPr>
              <w:t>A（智能网联汽车）</w:t>
            </w:r>
          </w:p>
        </w:tc>
        <w:tc>
          <w:tcPr>
            <w:tcW w:w="0" w:type="auto"/>
            <w:vAlign w:val="center"/>
          </w:tcPr>
          <w:p>
            <w:pPr>
              <w:widowControl/>
              <w:spacing w:line="240" w:lineRule="atLeast"/>
              <w:jc w:val="center"/>
              <w:rPr>
                <w:rFonts w:hint="eastAsia" w:ascii="宋体" w:hAnsi="宋体"/>
                <w:sz w:val="18"/>
                <w:szCs w:val="18"/>
              </w:rPr>
            </w:pPr>
            <w:r>
              <w:rPr>
                <w:rFonts w:hint="eastAsia" w:ascii="宋体" w:hAnsi="宋体"/>
                <w:sz w:val="18"/>
                <w:szCs w:val="18"/>
              </w:rPr>
              <w:t>B</w:t>
            </w:r>
          </w:p>
        </w:tc>
        <w:tc>
          <w:tcPr>
            <w:tcW w:w="0" w:type="auto"/>
            <w:vAlign w:val="center"/>
          </w:tcPr>
          <w:p>
            <w:pPr>
              <w:widowControl/>
              <w:spacing w:line="240" w:lineRule="atLeast"/>
              <w:jc w:val="center"/>
              <w:rPr>
                <w:rFonts w:hint="eastAsia" w:ascii="宋体" w:hAnsi="宋体"/>
                <w:sz w:val="18"/>
                <w:szCs w:val="18"/>
              </w:rPr>
            </w:pPr>
            <w:r>
              <w:rPr>
                <w:rFonts w:hint="eastAsia" w:ascii="宋体" w:hAnsi="宋体"/>
                <w:sz w:val="18"/>
                <w:szCs w:val="18"/>
              </w:rPr>
              <w:t>原始数据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0" w:type="auto"/>
            <w:shd w:val="clear" w:color="auto" w:fill="auto"/>
            <w:noWrap/>
            <w:vAlign w:val="center"/>
          </w:tcPr>
          <w:p>
            <w:pPr>
              <w:widowControl/>
              <w:spacing w:line="240" w:lineRule="atLeast"/>
              <w:jc w:val="center"/>
              <w:rPr>
                <w:rFonts w:hint="eastAsia" w:ascii="宋体" w:hAnsi="宋体"/>
                <w:sz w:val="18"/>
                <w:szCs w:val="18"/>
              </w:rPr>
            </w:pPr>
            <w:r>
              <w:rPr>
                <w:rFonts w:hint="eastAsia" w:ascii="宋体" w:hAnsi="宋体"/>
                <w:sz w:val="18"/>
                <w:szCs w:val="18"/>
              </w:rPr>
              <w:t>5</w:t>
            </w:r>
          </w:p>
        </w:tc>
        <w:tc>
          <w:tcPr>
            <w:tcW w:w="0" w:type="auto"/>
            <w:vMerge w:val="continue"/>
            <w:shd w:val="clear" w:color="auto" w:fill="auto"/>
            <w:noWrap/>
            <w:vAlign w:val="center"/>
          </w:tcPr>
          <w:p>
            <w:pPr>
              <w:widowControl/>
              <w:spacing w:line="240" w:lineRule="atLeast"/>
              <w:jc w:val="center"/>
              <w:rPr>
                <w:rFonts w:hint="eastAsia" w:ascii="宋体" w:hAnsi="宋体"/>
                <w:sz w:val="18"/>
                <w:szCs w:val="18"/>
              </w:rPr>
            </w:pPr>
          </w:p>
        </w:tc>
        <w:tc>
          <w:tcPr>
            <w:tcW w:w="1600" w:type="dxa"/>
            <w:shd w:val="clear" w:color="auto" w:fill="auto"/>
            <w:noWrap/>
            <w:vAlign w:val="center"/>
          </w:tcPr>
          <w:p>
            <w:pPr>
              <w:widowControl/>
              <w:spacing w:line="240" w:lineRule="atLeast"/>
              <w:jc w:val="center"/>
              <w:rPr>
                <w:rFonts w:hint="eastAsia" w:ascii="宋体" w:hAnsi="宋体"/>
                <w:sz w:val="18"/>
                <w:szCs w:val="18"/>
              </w:rPr>
            </w:pPr>
            <w:r>
              <w:rPr>
                <w:rFonts w:hint="eastAsia" w:ascii="宋体" w:hAnsi="宋体"/>
                <w:sz w:val="18"/>
                <w:szCs w:val="18"/>
              </w:rPr>
              <w:t>数据存证2</w:t>
            </w:r>
          </w:p>
        </w:tc>
        <w:tc>
          <w:tcPr>
            <w:tcW w:w="1134" w:type="dxa"/>
            <w:vAlign w:val="center"/>
          </w:tcPr>
          <w:p>
            <w:pPr>
              <w:widowControl/>
              <w:spacing w:line="240" w:lineRule="atLeast"/>
              <w:jc w:val="center"/>
              <w:rPr>
                <w:rFonts w:hint="eastAsia" w:ascii="宋体" w:hAnsi="宋体"/>
                <w:sz w:val="18"/>
                <w:szCs w:val="18"/>
              </w:rPr>
            </w:pPr>
            <w:r>
              <w:rPr>
                <w:rFonts w:hint="eastAsia" w:ascii="宋体" w:hAnsi="宋体"/>
                <w:sz w:val="18"/>
                <w:szCs w:val="18"/>
              </w:rPr>
              <w:t>一般数据</w:t>
            </w:r>
          </w:p>
        </w:tc>
        <w:tc>
          <w:tcPr>
            <w:tcW w:w="1791" w:type="dxa"/>
            <w:vAlign w:val="center"/>
          </w:tcPr>
          <w:p>
            <w:pPr>
              <w:widowControl/>
              <w:spacing w:line="240" w:lineRule="atLeast"/>
              <w:jc w:val="center"/>
              <w:rPr>
                <w:rFonts w:hint="eastAsia" w:ascii="宋体" w:hAnsi="宋体"/>
                <w:sz w:val="18"/>
                <w:szCs w:val="18"/>
              </w:rPr>
            </w:pPr>
            <w:r>
              <w:rPr>
                <w:rFonts w:hint="eastAsia" w:ascii="宋体" w:hAnsi="宋体"/>
                <w:sz w:val="18"/>
                <w:szCs w:val="18"/>
              </w:rPr>
              <w:t>B</w:t>
            </w:r>
          </w:p>
        </w:tc>
        <w:tc>
          <w:tcPr>
            <w:tcW w:w="0" w:type="auto"/>
            <w:vAlign w:val="center"/>
          </w:tcPr>
          <w:p>
            <w:pPr>
              <w:widowControl/>
              <w:spacing w:line="240" w:lineRule="atLeast"/>
              <w:jc w:val="center"/>
              <w:rPr>
                <w:rFonts w:hint="eastAsia" w:ascii="宋体" w:hAnsi="宋体"/>
                <w:sz w:val="18"/>
                <w:szCs w:val="18"/>
              </w:rPr>
            </w:pPr>
            <w:r>
              <w:rPr>
                <w:rFonts w:hint="eastAsia" w:ascii="宋体" w:hAnsi="宋体"/>
                <w:sz w:val="18"/>
                <w:szCs w:val="18"/>
              </w:rPr>
              <w:t>B</w:t>
            </w:r>
          </w:p>
        </w:tc>
        <w:tc>
          <w:tcPr>
            <w:tcW w:w="0" w:type="auto"/>
            <w:vAlign w:val="center"/>
          </w:tcPr>
          <w:p>
            <w:pPr>
              <w:widowControl/>
              <w:spacing w:line="240" w:lineRule="atLeast"/>
              <w:jc w:val="center"/>
              <w:rPr>
                <w:rFonts w:hint="eastAsia" w:ascii="宋体" w:hAnsi="宋体"/>
                <w:sz w:val="18"/>
                <w:szCs w:val="18"/>
              </w:rPr>
            </w:pPr>
            <w:r>
              <w:rPr>
                <w:rFonts w:hint="eastAsia" w:ascii="宋体" w:hAnsi="宋体"/>
                <w:sz w:val="18"/>
                <w:szCs w:val="18"/>
              </w:rPr>
              <w:t>衍生数据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0" w:type="auto"/>
            <w:shd w:val="clear" w:color="auto" w:fill="auto"/>
            <w:noWrap/>
            <w:vAlign w:val="center"/>
          </w:tcPr>
          <w:p>
            <w:pPr>
              <w:widowControl/>
              <w:spacing w:line="240" w:lineRule="atLeast"/>
              <w:jc w:val="center"/>
              <w:rPr>
                <w:rFonts w:hint="eastAsia" w:ascii="宋体" w:hAnsi="宋体"/>
                <w:sz w:val="18"/>
                <w:szCs w:val="18"/>
              </w:rPr>
            </w:pPr>
            <w:r>
              <w:rPr>
                <w:rFonts w:hint="eastAsia" w:ascii="宋体" w:hAnsi="宋体"/>
                <w:sz w:val="18"/>
                <w:szCs w:val="18"/>
              </w:rPr>
              <w:t>6</w:t>
            </w:r>
          </w:p>
        </w:tc>
        <w:tc>
          <w:tcPr>
            <w:tcW w:w="0" w:type="auto"/>
            <w:shd w:val="clear" w:color="auto" w:fill="auto"/>
            <w:noWrap/>
            <w:vAlign w:val="center"/>
          </w:tcPr>
          <w:p>
            <w:pPr>
              <w:widowControl/>
              <w:spacing w:line="240" w:lineRule="atLeast"/>
              <w:jc w:val="center"/>
              <w:rPr>
                <w:rFonts w:hint="eastAsia" w:ascii="宋体" w:hAnsi="宋体"/>
                <w:sz w:val="18"/>
                <w:szCs w:val="18"/>
              </w:rPr>
            </w:pPr>
            <w:r>
              <w:rPr>
                <w:rFonts w:hint="eastAsia" w:ascii="宋体" w:hAnsi="宋体"/>
                <w:sz w:val="18"/>
                <w:szCs w:val="18"/>
              </w:rPr>
              <w:t>输出数据</w:t>
            </w:r>
          </w:p>
        </w:tc>
        <w:tc>
          <w:tcPr>
            <w:tcW w:w="1600" w:type="dxa"/>
            <w:shd w:val="clear" w:color="auto" w:fill="auto"/>
            <w:noWrap/>
            <w:vAlign w:val="center"/>
          </w:tcPr>
          <w:p>
            <w:pPr>
              <w:widowControl/>
              <w:spacing w:line="240" w:lineRule="atLeast"/>
              <w:jc w:val="center"/>
              <w:rPr>
                <w:rFonts w:hint="eastAsia" w:ascii="宋体" w:hAnsi="宋体"/>
                <w:sz w:val="18"/>
                <w:szCs w:val="18"/>
              </w:rPr>
            </w:pPr>
            <w:r>
              <w:rPr>
                <w:rFonts w:hint="eastAsia" w:ascii="宋体" w:hAnsi="宋体"/>
                <w:sz w:val="18"/>
                <w:szCs w:val="18"/>
              </w:rPr>
              <w:t>数据分析报告</w:t>
            </w:r>
          </w:p>
        </w:tc>
        <w:tc>
          <w:tcPr>
            <w:tcW w:w="1134" w:type="dxa"/>
            <w:vAlign w:val="center"/>
          </w:tcPr>
          <w:p>
            <w:pPr>
              <w:widowControl/>
              <w:spacing w:line="240" w:lineRule="atLeast"/>
              <w:jc w:val="center"/>
              <w:rPr>
                <w:rFonts w:hint="eastAsia" w:ascii="宋体" w:hAnsi="宋体"/>
                <w:sz w:val="18"/>
                <w:szCs w:val="18"/>
              </w:rPr>
            </w:pPr>
            <w:r>
              <w:rPr>
                <w:rFonts w:hint="eastAsia" w:ascii="宋体" w:hAnsi="宋体"/>
                <w:sz w:val="18"/>
                <w:szCs w:val="18"/>
              </w:rPr>
              <w:t>个人信息</w:t>
            </w:r>
          </w:p>
        </w:tc>
        <w:tc>
          <w:tcPr>
            <w:tcW w:w="1791" w:type="dxa"/>
            <w:vAlign w:val="center"/>
          </w:tcPr>
          <w:p>
            <w:pPr>
              <w:widowControl/>
              <w:spacing w:line="240" w:lineRule="atLeast"/>
              <w:jc w:val="center"/>
              <w:rPr>
                <w:rFonts w:hint="eastAsia" w:ascii="宋体" w:hAnsi="宋体"/>
                <w:sz w:val="18"/>
                <w:szCs w:val="18"/>
              </w:rPr>
            </w:pPr>
            <w:r>
              <w:rPr>
                <w:rFonts w:hint="eastAsia" w:ascii="宋体" w:hAnsi="宋体"/>
                <w:sz w:val="18"/>
                <w:szCs w:val="18"/>
              </w:rPr>
              <w:t>B</w:t>
            </w:r>
          </w:p>
        </w:tc>
        <w:tc>
          <w:tcPr>
            <w:tcW w:w="0" w:type="auto"/>
            <w:vAlign w:val="center"/>
          </w:tcPr>
          <w:p>
            <w:pPr>
              <w:widowControl/>
              <w:spacing w:line="240" w:lineRule="atLeast"/>
              <w:jc w:val="center"/>
              <w:rPr>
                <w:rFonts w:hint="eastAsia" w:ascii="宋体" w:hAnsi="宋体"/>
                <w:sz w:val="18"/>
                <w:szCs w:val="18"/>
              </w:rPr>
            </w:pPr>
            <w:r>
              <w:rPr>
                <w:rFonts w:hint="eastAsia" w:ascii="宋体" w:hAnsi="宋体"/>
                <w:sz w:val="18"/>
                <w:szCs w:val="18"/>
              </w:rPr>
              <w:t>C</w:t>
            </w:r>
          </w:p>
        </w:tc>
        <w:tc>
          <w:tcPr>
            <w:tcW w:w="0" w:type="auto"/>
            <w:vAlign w:val="center"/>
          </w:tcPr>
          <w:p>
            <w:pPr>
              <w:widowControl/>
              <w:spacing w:line="240" w:lineRule="atLeast"/>
              <w:jc w:val="center"/>
              <w:rPr>
                <w:rFonts w:hint="eastAsia" w:ascii="宋体" w:hAnsi="宋体"/>
                <w:sz w:val="18"/>
                <w:szCs w:val="18"/>
              </w:rPr>
            </w:pPr>
            <w:r>
              <w:rPr>
                <w:rFonts w:hint="eastAsia" w:ascii="宋体" w:hAnsi="宋体"/>
                <w:sz w:val="18"/>
                <w:szCs w:val="18"/>
              </w:rPr>
              <w:t>衍生数据</w:t>
            </w:r>
          </w:p>
        </w:tc>
      </w:tr>
    </w:tbl>
    <w:p>
      <w:pPr>
        <w:rPr>
          <w:szCs w:val="22"/>
        </w:rPr>
      </w:pPr>
    </w:p>
    <w:p>
      <w:pPr>
        <w:ind w:firstLine="420" w:firstLineChars="200"/>
        <w:rPr>
          <w:szCs w:val="22"/>
        </w:rPr>
      </w:pPr>
    </w:p>
    <w:p>
      <w:pPr>
        <w:rPr>
          <w:rFonts w:hint="eastAsia" w:ascii="黑体" w:hAnsi="黑体" w:eastAsia="黑体"/>
          <w:b/>
          <w:bCs/>
          <w:szCs w:val="22"/>
        </w:rPr>
      </w:pPr>
      <w:r>
        <w:rPr>
          <w:rFonts w:hint="eastAsia" w:ascii="黑体" w:hAnsi="黑体" w:eastAsia="黑体"/>
          <w:b/>
          <w:bCs/>
          <w:szCs w:val="22"/>
        </w:rPr>
        <w:t>A.1.5</w:t>
      </w:r>
      <w:r>
        <w:rPr>
          <w:rFonts w:hint="eastAsia" w:ascii="宋体" w:hAnsi="宋体" w:cs="宋体"/>
          <w:b/>
          <w:bCs/>
          <w:szCs w:val="22"/>
        </w:rPr>
        <w:t>确认数据要素各阶段及身份：</w:t>
      </w:r>
    </w:p>
    <w:p>
      <w:pPr>
        <w:numPr>
          <w:ilvl w:val="0"/>
          <w:numId w:val="33"/>
        </w:numPr>
        <w:tabs>
          <w:tab w:val="left" w:pos="420"/>
          <w:tab w:val="clear" w:pos="840"/>
        </w:tabs>
        <w:rPr>
          <w:rFonts w:hint="eastAsia" w:ascii="宋体" w:hAnsi="宋体"/>
        </w:rPr>
      </w:pPr>
      <w:r>
        <w:rPr>
          <w:rFonts w:hint="eastAsia" w:ascii="宋体" w:hAnsi="宋体"/>
        </w:rPr>
        <w:t xml:space="preserve">数据生产阶段： </w:t>
      </w:r>
    </w:p>
    <w:p>
      <w:pPr>
        <w:tabs>
          <w:tab w:val="left" w:pos="420"/>
          <w:tab w:val="left" w:pos="1260"/>
        </w:tabs>
        <w:ind w:firstLine="840" w:firstLineChars="400"/>
        <w:rPr>
          <w:rFonts w:hint="eastAsia" w:ascii="宋体" w:hAnsi="宋体"/>
        </w:rPr>
      </w:pPr>
      <w:r>
        <w:rPr>
          <w:rFonts w:hint="eastAsia" w:ascii="宋体" w:hAnsi="宋体"/>
        </w:rPr>
        <w:t>企业（</w:t>
      </w:r>
      <w:r>
        <w:rPr>
          <w:rFonts w:ascii="宋体" w:hAnsi="宋体"/>
        </w:rPr>
        <w:t>A</w:t>
      </w:r>
      <w:r>
        <w:rPr>
          <w:rFonts w:hint="eastAsia" w:ascii="宋体" w:hAnsi="宋体"/>
        </w:rPr>
        <w:t>）收集车辆运行数据及车辆生成的数据存证1并存储。</w:t>
      </w:r>
    </w:p>
    <w:p>
      <w:pPr>
        <w:ind w:left="425"/>
        <w:rPr>
          <w:szCs w:val="22"/>
        </w:rPr>
      </w:pPr>
      <w:r>
        <w:rPr>
          <w:rFonts w:hint="eastAsia"/>
          <w:szCs w:val="22"/>
        </w:rPr>
        <w:t>基于以上分析示例，可得本场景数据要素生产阶段角色</w:t>
      </w:r>
      <w:r>
        <w:rPr>
          <w:rFonts w:hint="eastAsia" w:ascii="宋体" w:hAnsi="宋体"/>
        </w:rPr>
        <w:t>身份</w:t>
      </w:r>
      <w:r>
        <w:rPr>
          <w:rFonts w:hint="eastAsia"/>
          <w:szCs w:val="22"/>
        </w:rPr>
        <w:t>清单，如表A.2所示。</w:t>
      </w:r>
    </w:p>
    <w:p>
      <w:pPr>
        <w:numPr>
          <w:ilvl w:val="0"/>
          <w:numId w:val="33"/>
        </w:numPr>
        <w:tabs>
          <w:tab w:val="left" w:pos="420"/>
          <w:tab w:val="clear" w:pos="840"/>
        </w:tabs>
        <w:rPr>
          <w:rFonts w:hint="eastAsia" w:ascii="宋体" w:hAnsi="宋体"/>
        </w:rPr>
      </w:pPr>
      <w:r>
        <w:rPr>
          <w:rFonts w:hint="eastAsia" w:ascii="宋体" w:hAnsi="宋体"/>
        </w:rPr>
        <w:t xml:space="preserve">数据流通阶段： </w:t>
      </w:r>
    </w:p>
    <w:p>
      <w:pPr>
        <w:tabs>
          <w:tab w:val="left" w:pos="420"/>
          <w:tab w:val="left" w:pos="840"/>
        </w:tabs>
        <w:ind w:left="845"/>
        <w:rPr>
          <w:rFonts w:hint="eastAsia" w:ascii="宋体" w:hAnsi="宋体"/>
        </w:rPr>
      </w:pPr>
      <w:r>
        <w:rPr>
          <w:rFonts w:hint="eastAsia" w:ascii="宋体" w:hAnsi="宋体"/>
        </w:rPr>
        <w:t>企业（</w:t>
      </w:r>
      <w:r>
        <w:rPr>
          <w:rFonts w:ascii="宋体" w:hAnsi="宋体"/>
        </w:rPr>
        <w:t>A</w:t>
      </w:r>
      <w:r>
        <w:rPr>
          <w:rFonts w:hint="eastAsia" w:ascii="宋体" w:hAnsi="宋体"/>
        </w:rPr>
        <w:t>）将事故期间的车辆运行数据及数据存证</w:t>
      </w:r>
      <w:r>
        <w:rPr>
          <w:rFonts w:ascii="宋体" w:hAnsi="宋体"/>
        </w:rPr>
        <w:t>1</w:t>
      </w:r>
      <w:r>
        <w:rPr>
          <w:rFonts w:hint="eastAsia" w:ascii="宋体" w:hAnsi="宋体"/>
        </w:rPr>
        <w:t>传输至企业（</w:t>
      </w:r>
      <w:r>
        <w:rPr>
          <w:rFonts w:ascii="宋体" w:hAnsi="宋体"/>
        </w:rPr>
        <w:t>B</w:t>
      </w:r>
      <w:r>
        <w:rPr>
          <w:rFonts w:hint="eastAsia" w:ascii="宋体" w:hAnsi="宋体"/>
        </w:rPr>
        <w:t>）。</w:t>
      </w:r>
    </w:p>
    <w:p>
      <w:pPr>
        <w:pStyle w:val="4"/>
        <w:numPr>
          <w:ilvl w:val="0"/>
          <w:numId w:val="34"/>
        </w:numPr>
        <w:tabs>
          <w:tab w:val="left" w:pos="420"/>
          <w:tab w:val="clear" w:pos="1260"/>
        </w:tabs>
        <w:rPr>
          <w:rFonts w:hint="eastAsia" w:ascii="宋体" w:hAnsi="宋体"/>
        </w:rPr>
      </w:pPr>
      <w:r>
        <w:rPr>
          <w:rFonts w:hint="eastAsia" w:ascii="宋体" w:hAnsi="宋体"/>
        </w:rPr>
        <w:t>流通阶段1：企业（B）对接收的运行数据进行加工生成数据存证2。</w:t>
      </w:r>
    </w:p>
    <w:p>
      <w:pPr>
        <w:pStyle w:val="4"/>
        <w:numPr>
          <w:ilvl w:val="0"/>
          <w:numId w:val="34"/>
        </w:numPr>
        <w:tabs>
          <w:tab w:val="left" w:pos="420"/>
          <w:tab w:val="clear" w:pos="1260"/>
        </w:tabs>
        <w:rPr>
          <w:rFonts w:hint="eastAsia" w:ascii="宋体" w:hAnsi="宋体"/>
        </w:rPr>
      </w:pPr>
      <w:r>
        <w:rPr>
          <w:rFonts w:hint="eastAsia" w:ascii="宋体" w:hAnsi="宋体"/>
        </w:rPr>
        <w:t>流通阶段2：企业（B）出具数据分析报告，将数据分析报告传输至用户（C）。</w:t>
      </w:r>
    </w:p>
    <w:p>
      <w:pPr>
        <w:ind w:left="425"/>
        <w:rPr>
          <w:szCs w:val="22"/>
        </w:rPr>
      </w:pPr>
      <w:r>
        <w:rPr>
          <w:rFonts w:hint="eastAsia"/>
          <w:szCs w:val="22"/>
        </w:rPr>
        <w:t>基于以上分析示例，可得本场景数据要素流通阶段角色</w:t>
      </w:r>
      <w:r>
        <w:rPr>
          <w:rFonts w:hint="eastAsia" w:ascii="宋体" w:hAnsi="宋体"/>
        </w:rPr>
        <w:t>身份</w:t>
      </w:r>
      <w:r>
        <w:rPr>
          <w:rFonts w:hint="eastAsia"/>
          <w:szCs w:val="22"/>
        </w:rPr>
        <w:t>清单，如表A.2所示。</w:t>
      </w:r>
    </w:p>
    <w:p>
      <w:pPr>
        <w:numPr>
          <w:ilvl w:val="0"/>
          <w:numId w:val="33"/>
        </w:numPr>
        <w:tabs>
          <w:tab w:val="left" w:pos="420"/>
          <w:tab w:val="clear" w:pos="840"/>
        </w:tabs>
        <w:rPr>
          <w:rFonts w:hint="eastAsia" w:ascii="宋体" w:hAnsi="宋体"/>
        </w:rPr>
      </w:pPr>
      <w:r>
        <w:rPr>
          <w:rFonts w:hint="eastAsia" w:ascii="宋体" w:hAnsi="宋体"/>
        </w:rPr>
        <w:t>数据销毁阶段：本阶段各</w:t>
      </w:r>
      <w:r>
        <w:rPr>
          <w:rFonts w:hint="eastAsia"/>
          <w:szCs w:val="22"/>
        </w:rPr>
        <w:t>角色</w:t>
      </w:r>
      <w:r>
        <w:rPr>
          <w:rFonts w:hint="eastAsia" w:ascii="宋体" w:hAnsi="宋体"/>
        </w:rPr>
        <w:t>身份与数据生产阶段、数据流通阶段一致。</w:t>
      </w:r>
    </w:p>
    <w:p>
      <w:pPr>
        <w:spacing w:before="156" w:beforeLines="50" w:after="156" w:afterLines="50"/>
        <w:jc w:val="center"/>
        <w:rPr>
          <w:rFonts w:hint="eastAsia" w:ascii="黑体" w:hAnsi="黑体" w:eastAsia="黑体"/>
        </w:rPr>
      </w:pPr>
      <w:r>
        <w:rPr>
          <w:rFonts w:hint="eastAsia" w:ascii="黑体" w:hAnsi="黑体" w:eastAsia="黑体"/>
        </w:rPr>
        <w:t>表A</w:t>
      </w:r>
      <w:r>
        <w:rPr>
          <w:rFonts w:ascii="黑体" w:hAnsi="黑体" w:eastAsia="黑体"/>
        </w:rPr>
        <w:t>.</w:t>
      </w:r>
      <w:r>
        <w:rPr>
          <w:rFonts w:hint="eastAsia" w:ascii="黑体" w:hAnsi="黑体" w:eastAsia="黑体"/>
        </w:rPr>
        <w:t>2</w:t>
      </w:r>
      <w:r>
        <w:rPr>
          <w:rFonts w:ascii="黑体" w:hAnsi="黑体" w:eastAsia="黑体"/>
        </w:rPr>
        <w:t xml:space="preserve">  </w:t>
      </w:r>
      <w:r>
        <w:rPr>
          <w:rFonts w:hint="eastAsia" w:ascii="宋体" w:hAnsi="宋体" w:eastAsia="黑体"/>
          <w:kern w:val="21"/>
          <w:szCs w:val="21"/>
        </w:rPr>
        <w:t>智驾保险场景生产流通阶段角色清单</w:t>
      </w:r>
    </w:p>
    <w:tbl>
      <w:tblPr>
        <w:tblStyle w:val="4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2459"/>
        <w:gridCol w:w="1244"/>
        <w:gridCol w:w="1249"/>
        <w:gridCol w:w="903"/>
        <w:gridCol w:w="904"/>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7" w:type="pct"/>
            <w:vMerge w:val="restart"/>
            <w:shd w:val="clear" w:color="auto" w:fill="auto"/>
            <w:noWrap/>
            <w:vAlign w:val="center"/>
          </w:tcPr>
          <w:p>
            <w:pPr>
              <w:spacing w:line="240" w:lineRule="atLeast"/>
              <w:jc w:val="center"/>
              <w:rPr>
                <w:rFonts w:hint="eastAsia" w:ascii="宋体" w:hAnsi="宋体"/>
                <w:b/>
                <w:bCs/>
                <w:sz w:val="18"/>
                <w:szCs w:val="18"/>
              </w:rPr>
            </w:pPr>
            <w:r>
              <w:rPr>
                <w:rFonts w:hint="eastAsia" w:ascii="宋体" w:hAnsi="宋体"/>
                <w:b/>
                <w:bCs/>
                <w:sz w:val="18"/>
                <w:szCs w:val="18"/>
              </w:rPr>
              <w:t>序号</w:t>
            </w:r>
          </w:p>
        </w:tc>
        <w:tc>
          <w:tcPr>
            <w:tcW w:w="1443" w:type="pct"/>
            <w:vMerge w:val="restart"/>
            <w:shd w:val="clear" w:color="auto" w:fill="auto"/>
            <w:noWrap/>
            <w:vAlign w:val="center"/>
          </w:tcPr>
          <w:p>
            <w:pPr>
              <w:spacing w:line="240" w:lineRule="atLeast"/>
              <w:jc w:val="center"/>
              <w:rPr>
                <w:rFonts w:hint="eastAsia" w:ascii="宋体" w:hAnsi="宋体"/>
                <w:b/>
                <w:bCs/>
                <w:sz w:val="18"/>
                <w:szCs w:val="18"/>
              </w:rPr>
            </w:pPr>
            <w:r>
              <w:rPr>
                <w:rFonts w:hint="eastAsia" w:ascii="宋体" w:hAnsi="宋体"/>
                <w:b/>
                <w:bCs/>
                <w:sz w:val="18"/>
                <w:szCs w:val="18"/>
              </w:rPr>
              <w:t>字段</w:t>
            </w:r>
          </w:p>
        </w:tc>
        <w:tc>
          <w:tcPr>
            <w:tcW w:w="1993" w:type="pct"/>
            <w:gridSpan w:val="3"/>
            <w:vAlign w:val="center"/>
          </w:tcPr>
          <w:p>
            <w:pPr>
              <w:widowControl/>
              <w:spacing w:line="240" w:lineRule="atLeast"/>
              <w:jc w:val="center"/>
              <w:rPr>
                <w:rFonts w:hint="eastAsia" w:ascii="宋体" w:hAnsi="宋体"/>
                <w:b/>
                <w:bCs/>
                <w:sz w:val="18"/>
                <w:szCs w:val="18"/>
              </w:rPr>
            </w:pPr>
            <w:r>
              <w:rPr>
                <w:rFonts w:hint="eastAsia" w:ascii="宋体" w:hAnsi="宋体"/>
                <w:b/>
                <w:bCs/>
                <w:sz w:val="18"/>
                <w:szCs w:val="18"/>
              </w:rPr>
              <w:t>数据要素生产阶段</w:t>
            </w:r>
          </w:p>
        </w:tc>
        <w:tc>
          <w:tcPr>
            <w:tcW w:w="1058" w:type="pct"/>
            <w:gridSpan w:val="2"/>
          </w:tcPr>
          <w:p>
            <w:pPr>
              <w:widowControl/>
              <w:spacing w:line="240" w:lineRule="atLeast"/>
              <w:jc w:val="center"/>
              <w:rPr>
                <w:rFonts w:hint="eastAsia" w:ascii="宋体" w:hAnsi="宋体"/>
                <w:b/>
                <w:bCs/>
                <w:sz w:val="18"/>
                <w:szCs w:val="18"/>
              </w:rPr>
            </w:pPr>
            <w:r>
              <w:rPr>
                <w:rFonts w:hint="eastAsia" w:ascii="宋体" w:hAnsi="宋体"/>
                <w:b/>
                <w:bCs/>
                <w:sz w:val="18"/>
                <w:szCs w:val="18"/>
              </w:rPr>
              <w:t>数据要素流通阶段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7" w:type="pct"/>
            <w:vMerge w:val="continue"/>
            <w:shd w:val="clear" w:color="auto" w:fill="auto"/>
            <w:noWrap/>
            <w:vAlign w:val="center"/>
          </w:tcPr>
          <w:p>
            <w:pPr>
              <w:widowControl/>
              <w:spacing w:line="240" w:lineRule="atLeast"/>
              <w:jc w:val="center"/>
              <w:rPr>
                <w:rFonts w:hint="eastAsia" w:ascii="宋体" w:hAnsi="宋体"/>
                <w:b/>
                <w:bCs/>
                <w:sz w:val="18"/>
                <w:szCs w:val="18"/>
              </w:rPr>
            </w:pPr>
          </w:p>
        </w:tc>
        <w:tc>
          <w:tcPr>
            <w:tcW w:w="1443" w:type="pct"/>
            <w:vMerge w:val="continue"/>
            <w:shd w:val="clear" w:color="auto" w:fill="auto"/>
            <w:noWrap/>
            <w:vAlign w:val="center"/>
          </w:tcPr>
          <w:p>
            <w:pPr>
              <w:widowControl/>
              <w:spacing w:line="240" w:lineRule="atLeast"/>
              <w:jc w:val="center"/>
              <w:rPr>
                <w:rFonts w:hint="eastAsia" w:ascii="宋体" w:hAnsi="宋体"/>
                <w:b/>
                <w:bCs/>
                <w:sz w:val="18"/>
                <w:szCs w:val="18"/>
              </w:rPr>
            </w:pPr>
          </w:p>
        </w:tc>
        <w:tc>
          <w:tcPr>
            <w:tcW w:w="730" w:type="pct"/>
            <w:vAlign w:val="center"/>
          </w:tcPr>
          <w:p>
            <w:pPr>
              <w:widowControl/>
              <w:spacing w:line="240" w:lineRule="atLeast"/>
              <w:jc w:val="center"/>
              <w:rPr>
                <w:rFonts w:hint="eastAsia" w:ascii="宋体" w:hAnsi="宋体"/>
                <w:b/>
                <w:bCs/>
                <w:sz w:val="18"/>
                <w:szCs w:val="18"/>
              </w:rPr>
            </w:pPr>
            <w:r>
              <w:rPr>
                <w:rFonts w:hint="eastAsia" w:ascii="宋体" w:hAnsi="宋体"/>
                <w:b/>
                <w:bCs/>
                <w:sz w:val="18"/>
                <w:szCs w:val="18"/>
              </w:rPr>
              <w:t>数据来源者</w:t>
            </w:r>
          </w:p>
        </w:tc>
        <w:tc>
          <w:tcPr>
            <w:tcW w:w="733" w:type="pct"/>
            <w:vAlign w:val="center"/>
          </w:tcPr>
          <w:p>
            <w:pPr>
              <w:widowControl/>
              <w:spacing w:line="240" w:lineRule="atLeast"/>
              <w:jc w:val="center"/>
              <w:rPr>
                <w:rFonts w:hint="eastAsia" w:ascii="宋体" w:hAnsi="宋体"/>
                <w:b/>
                <w:bCs/>
                <w:sz w:val="18"/>
                <w:szCs w:val="18"/>
              </w:rPr>
            </w:pPr>
            <w:r>
              <w:rPr>
                <w:rFonts w:hint="eastAsia" w:ascii="宋体" w:hAnsi="宋体"/>
                <w:b/>
                <w:bCs/>
                <w:sz w:val="18"/>
                <w:szCs w:val="18"/>
              </w:rPr>
              <w:t>数据来源者分类</w:t>
            </w:r>
          </w:p>
        </w:tc>
        <w:tc>
          <w:tcPr>
            <w:tcW w:w="530" w:type="pct"/>
            <w:vAlign w:val="center"/>
          </w:tcPr>
          <w:p>
            <w:pPr>
              <w:widowControl/>
              <w:spacing w:line="240" w:lineRule="atLeast"/>
              <w:jc w:val="center"/>
              <w:rPr>
                <w:rFonts w:hint="eastAsia" w:ascii="宋体" w:hAnsi="宋体"/>
                <w:b/>
                <w:bCs/>
                <w:sz w:val="18"/>
                <w:szCs w:val="18"/>
              </w:rPr>
            </w:pPr>
            <w:r>
              <w:rPr>
                <w:rFonts w:hint="eastAsia" w:ascii="宋体" w:hAnsi="宋体"/>
                <w:b/>
                <w:bCs/>
                <w:sz w:val="18"/>
                <w:szCs w:val="18"/>
              </w:rPr>
              <w:t>数据生产者</w:t>
            </w:r>
          </w:p>
        </w:tc>
        <w:tc>
          <w:tcPr>
            <w:tcW w:w="530" w:type="pct"/>
            <w:vAlign w:val="center"/>
          </w:tcPr>
          <w:p>
            <w:pPr>
              <w:widowControl/>
              <w:spacing w:line="240" w:lineRule="atLeast"/>
              <w:jc w:val="center"/>
              <w:rPr>
                <w:rFonts w:hint="eastAsia" w:ascii="宋体" w:hAnsi="宋体"/>
                <w:b/>
                <w:bCs/>
                <w:sz w:val="18"/>
                <w:szCs w:val="18"/>
              </w:rPr>
            </w:pPr>
            <w:r>
              <w:rPr>
                <w:rFonts w:hint="eastAsia" w:ascii="宋体" w:hAnsi="宋体"/>
                <w:b/>
                <w:bCs/>
                <w:sz w:val="18"/>
                <w:szCs w:val="18"/>
              </w:rPr>
              <w:t>数据生产者</w:t>
            </w:r>
          </w:p>
        </w:tc>
        <w:tc>
          <w:tcPr>
            <w:tcW w:w="528" w:type="pct"/>
            <w:vAlign w:val="center"/>
          </w:tcPr>
          <w:p>
            <w:pPr>
              <w:widowControl/>
              <w:spacing w:line="240" w:lineRule="atLeast"/>
              <w:jc w:val="center"/>
              <w:rPr>
                <w:rFonts w:hint="eastAsia" w:ascii="宋体" w:hAnsi="宋体"/>
                <w:b/>
                <w:bCs/>
                <w:sz w:val="18"/>
                <w:szCs w:val="18"/>
              </w:rPr>
            </w:pPr>
            <w:r>
              <w:rPr>
                <w:rFonts w:hint="eastAsia" w:ascii="宋体" w:hAnsi="宋体"/>
                <w:b/>
                <w:bCs/>
                <w:sz w:val="18"/>
                <w:szCs w:val="18"/>
              </w:rPr>
              <w:t>数据需求者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7" w:type="pct"/>
            <w:shd w:val="clear" w:color="auto" w:fill="auto"/>
            <w:noWrap/>
            <w:vAlign w:val="center"/>
          </w:tcPr>
          <w:p>
            <w:pPr>
              <w:widowControl/>
              <w:spacing w:line="240" w:lineRule="atLeast"/>
              <w:jc w:val="center"/>
              <w:rPr>
                <w:rFonts w:hint="eastAsia" w:ascii="宋体" w:hAnsi="宋体"/>
                <w:sz w:val="18"/>
                <w:szCs w:val="18"/>
              </w:rPr>
            </w:pPr>
            <w:r>
              <w:rPr>
                <w:rFonts w:hint="eastAsia" w:ascii="宋体" w:hAnsi="宋体"/>
                <w:sz w:val="18"/>
                <w:szCs w:val="18"/>
              </w:rPr>
              <w:t>1</w:t>
            </w:r>
          </w:p>
        </w:tc>
        <w:tc>
          <w:tcPr>
            <w:tcW w:w="1443" w:type="pct"/>
            <w:shd w:val="clear" w:color="auto" w:fill="auto"/>
            <w:noWrap/>
            <w:vAlign w:val="center"/>
          </w:tcPr>
          <w:p>
            <w:pPr>
              <w:widowControl/>
              <w:spacing w:line="240" w:lineRule="atLeast"/>
              <w:jc w:val="center"/>
              <w:rPr>
                <w:rFonts w:hint="eastAsia" w:ascii="宋体" w:hAnsi="宋体"/>
                <w:sz w:val="18"/>
                <w:szCs w:val="18"/>
              </w:rPr>
            </w:pPr>
            <w:r>
              <w:rPr>
                <w:rFonts w:hint="eastAsia" w:ascii="宋体" w:hAnsi="宋体"/>
                <w:sz w:val="18"/>
                <w:szCs w:val="18"/>
              </w:rPr>
              <w:t>VIN号</w:t>
            </w:r>
          </w:p>
        </w:tc>
        <w:tc>
          <w:tcPr>
            <w:tcW w:w="730" w:type="pct"/>
            <w:vAlign w:val="center"/>
          </w:tcPr>
          <w:p>
            <w:pPr>
              <w:widowControl/>
              <w:spacing w:line="240" w:lineRule="atLeast"/>
              <w:jc w:val="center"/>
              <w:rPr>
                <w:rFonts w:hint="eastAsia" w:ascii="宋体" w:hAnsi="宋体"/>
                <w:sz w:val="18"/>
                <w:szCs w:val="18"/>
              </w:rPr>
            </w:pPr>
            <w:r>
              <w:rPr>
                <w:rFonts w:hint="eastAsia" w:ascii="宋体" w:hAnsi="宋体"/>
                <w:sz w:val="18"/>
                <w:szCs w:val="18"/>
              </w:rPr>
              <w:t>C</w:t>
            </w:r>
          </w:p>
        </w:tc>
        <w:tc>
          <w:tcPr>
            <w:tcW w:w="733" w:type="pct"/>
            <w:vAlign w:val="center"/>
          </w:tcPr>
          <w:p>
            <w:pPr>
              <w:widowControl/>
              <w:spacing w:line="240" w:lineRule="atLeast"/>
              <w:jc w:val="center"/>
              <w:rPr>
                <w:rFonts w:hint="eastAsia" w:ascii="宋体" w:hAnsi="宋体"/>
                <w:sz w:val="18"/>
                <w:szCs w:val="18"/>
              </w:rPr>
            </w:pPr>
            <w:r>
              <w:rPr>
                <w:rFonts w:hint="eastAsia" w:ascii="宋体" w:hAnsi="宋体"/>
                <w:sz w:val="18"/>
                <w:szCs w:val="18"/>
              </w:rPr>
              <w:t>个人</w:t>
            </w:r>
          </w:p>
        </w:tc>
        <w:tc>
          <w:tcPr>
            <w:tcW w:w="530" w:type="pct"/>
            <w:vAlign w:val="center"/>
          </w:tcPr>
          <w:p>
            <w:pPr>
              <w:widowControl/>
              <w:spacing w:line="240" w:lineRule="atLeast"/>
              <w:jc w:val="center"/>
              <w:rPr>
                <w:rFonts w:hint="eastAsia" w:ascii="宋体" w:hAnsi="宋体"/>
                <w:sz w:val="18"/>
                <w:szCs w:val="18"/>
              </w:rPr>
            </w:pPr>
            <w:r>
              <w:rPr>
                <w:rFonts w:hint="eastAsia" w:ascii="宋体" w:hAnsi="宋体"/>
                <w:sz w:val="18"/>
                <w:szCs w:val="18"/>
              </w:rPr>
              <w:t>A</w:t>
            </w:r>
          </w:p>
        </w:tc>
        <w:tc>
          <w:tcPr>
            <w:tcW w:w="530" w:type="pct"/>
            <w:vAlign w:val="center"/>
          </w:tcPr>
          <w:p>
            <w:pPr>
              <w:widowControl/>
              <w:spacing w:line="240" w:lineRule="atLeast"/>
              <w:jc w:val="center"/>
              <w:rPr>
                <w:rFonts w:hint="eastAsia" w:ascii="宋体" w:hAnsi="宋体"/>
                <w:sz w:val="18"/>
                <w:szCs w:val="18"/>
              </w:rPr>
            </w:pPr>
            <w:r>
              <w:rPr>
                <w:rFonts w:hint="eastAsia" w:ascii="宋体" w:hAnsi="宋体"/>
                <w:sz w:val="18"/>
                <w:szCs w:val="18"/>
              </w:rPr>
              <w:t>A</w:t>
            </w:r>
          </w:p>
        </w:tc>
        <w:tc>
          <w:tcPr>
            <w:tcW w:w="528" w:type="pct"/>
            <w:vAlign w:val="center"/>
          </w:tcPr>
          <w:p>
            <w:pPr>
              <w:widowControl/>
              <w:spacing w:line="240" w:lineRule="atLeast"/>
              <w:jc w:val="center"/>
              <w:rPr>
                <w:rFonts w:hint="eastAsia" w:ascii="宋体" w:hAnsi="宋体"/>
                <w:sz w:val="18"/>
                <w:szCs w:val="18"/>
              </w:rPr>
            </w:pPr>
            <w:r>
              <w:rPr>
                <w:rFonts w:hint="eastAsia" w:ascii="宋体" w:hAnsi="宋体"/>
                <w:sz w:val="18"/>
                <w:szCs w:val="18"/>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7" w:type="pct"/>
            <w:shd w:val="clear" w:color="auto" w:fill="auto"/>
            <w:noWrap/>
            <w:vAlign w:val="center"/>
          </w:tcPr>
          <w:p>
            <w:pPr>
              <w:widowControl/>
              <w:spacing w:line="240" w:lineRule="atLeast"/>
              <w:jc w:val="center"/>
              <w:rPr>
                <w:rFonts w:hint="eastAsia" w:ascii="宋体" w:hAnsi="宋体"/>
                <w:sz w:val="18"/>
                <w:szCs w:val="18"/>
              </w:rPr>
            </w:pPr>
            <w:r>
              <w:rPr>
                <w:rFonts w:hint="eastAsia" w:ascii="宋体" w:hAnsi="宋体"/>
                <w:sz w:val="18"/>
                <w:szCs w:val="18"/>
              </w:rPr>
              <w:t>2</w:t>
            </w:r>
          </w:p>
        </w:tc>
        <w:tc>
          <w:tcPr>
            <w:tcW w:w="1443" w:type="pct"/>
            <w:shd w:val="clear" w:color="auto" w:fill="auto"/>
            <w:noWrap/>
            <w:vAlign w:val="center"/>
          </w:tcPr>
          <w:p>
            <w:pPr>
              <w:widowControl/>
              <w:spacing w:line="240" w:lineRule="atLeast"/>
              <w:jc w:val="center"/>
              <w:rPr>
                <w:rFonts w:hint="eastAsia" w:ascii="宋体" w:hAnsi="宋体"/>
                <w:sz w:val="18"/>
                <w:szCs w:val="18"/>
              </w:rPr>
            </w:pPr>
            <w:r>
              <w:rPr>
                <w:rFonts w:hint="eastAsia" w:ascii="宋体" w:hAnsi="宋体"/>
                <w:sz w:val="18"/>
                <w:szCs w:val="18"/>
              </w:rPr>
              <w:t>车辆位置</w:t>
            </w:r>
          </w:p>
        </w:tc>
        <w:tc>
          <w:tcPr>
            <w:tcW w:w="730" w:type="pct"/>
            <w:vAlign w:val="center"/>
          </w:tcPr>
          <w:p>
            <w:pPr>
              <w:widowControl/>
              <w:spacing w:line="240" w:lineRule="atLeast"/>
              <w:jc w:val="center"/>
              <w:rPr>
                <w:rFonts w:hint="eastAsia" w:ascii="宋体" w:hAnsi="宋体"/>
                <w:sz w:val="18"/>
                <w:szCs w:val="18"/>
              </w:rPr>
            </w:pPr>
            <w:r>
              <w:rPr>
                <w:rFonts w:hint="eastAsia" w:ascii="宋体" w:hAnsi="宋体"/>
                <w:sz w:val="18"/>
                <w:szCs w:val="18"/>
              </w:rPr>
              <w:t>C</w:t>
            </w:r>
          </w:p>
        </w:tc>
        <w:tc>
          <w:tcPr>
            <w:tcW w:w="733" w:type="pct"/>
            <w:vAlign w:val="center"/>
          </w:tcPr>
          <w:p>
            <w:pPr>
              <w:widowControl/>
              <w:spacing w:line="240" w:lineRule="atLeast"/>
              <w:jc w:val="center"/>
              <w:rPr>
                <w:rFonts w:hint="eastAsia" w:ascii="宋体" w:hAnsi="宋体"/>
                <w:sz w:val="18"/>
                <w:szCs w:val="18"/>
              </w:rPr>
            </w:pPr>
            <w:r>
              <w:rPr>
                <w:rFonts w:hint="eastAsia" w:ascii="宋体" w:hAnsi="宋体"/>
                <w:sz w:val="18"/>
                <w:szCs w:val="18"/>
              </w:rPr>
              <w:t>个人</w:t>
            </w:r>
          </w:p>
        </w:tc>
        <w:tc>
          <w:tcPr>
            <w:tcW w:w="530" w:type="pct"/>
            <w:vAlign w:val="center"/>
          </w:tcPr>
          <w:p>
            <w:pPr>
              <w:widowControl/>
              <w:spacing w:line="240" w:lineRule="atLeast"/>
              <w:jc w:val="center"/>
              <w:rPr>
                <w:rFonts w:hint="eastAsia" w:ascii="宋体" w:hAnsi="宋体"/>
                <w:sz w:val="18"/>
                <w:szCs w:val="18"/>
              </w:rPr>
            </w:pPr>
            <w:r>
              <w:rPr>
                <w:rFonts w:hint="eastAsia" w:ascii="宋体" w:hAnsi="宋体"/>
                <w:sz w:val="18"/>
                <w:szCs w:val="18"/>
              </w:rPr>
              <w:t>A</w:t>
            </w:r>
          </w:p>
        </w:tc>
        <w:tc>
          <w:tcPr>
            <w:tcW w:w="530" w:type="pct"/>
            <w:vAlign w:val="center"/>
          </w:tcPr>
          <w:p>
            <w:pPr>
              <w:widowControl/>
              <w:spacing w:line="240" w:lineRule="atLeast"/>
              <w:jc w:val="center"/>
              <w:rPr>
                <w:rFonts w:hint="eastAsia" w:ascii="宋体" w:hAnsi="宋体"/>
                <w:sz w:val="18"/>
                <w:szCs w:val="18"/>
              </w:rPr>
            </w:pPr>
            <w:r>
              <w:rPr>
                <w:rFonts w:hint="eastAsia" w:ascii="宋体" w:hAnsi="宋体"/>
                <w:sz w:val="18"/>
                <w:szCs w:val="18"/>
              </w:rPr>
              <w:t>A</w:t>
            </w:r>
          </w:p>
        </w:tc>
        <w:tc>
          <w:tcPr>
            <w:tcW w:w="528" w:type="pct"/>
            <w:vAlign w:val="center"/>
          </w:tcPr>
          <w:p>
            <w:pPr>
              <w:widowControl/>
              <w:spacing w:line="240" w:lineRule="atLeast"/>
              <w:jc w:val="center"/>
              <w:rPr>
                <w:rFonts w:hint="eastAsia" w:ascii="宋体" w:hAnsi="宋体"/>
                <w:sz w:val="18"/>
                <w:szCs w:val="18"/>
              </w:rPr>
            </w:pPr>
            <w:r>
              <w:rPr>
                <w:rFonts w:hint="eastAsia" w:ascii="宋体" w:hAnsi="宋体"/>
                <w:sz w:val="18"/>
                <w:szCs w:val="18"/>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7" w:type="pct"/>
            <w:shd w:val="clear" w:color="auto" w:fill="auto"/>
            <w:noWrap/>
            <w:vAlign w:val="center"/>
          </w:tcPr>
          <w:p>
            <w:pPr>
              <w:widowControl/>
              <w:spacing w:line="240" w:lineRule="atLeast"/>
              <w:jc w:val="center"/>
              <w:rPr>
                <w:rFonts w:hint="eastAsia" w:ascii="宋体" w:hAnsi="宋体"/>
                <w:sz w:val="18"/>
                <w:szCs w:val="18"/>
              </w:rPr>
            </w:pPr>
            <w:r>
              <w:rPr>
                <w:rFonts w:hint="eastAsia" w:ascii="宋体" w:hAnsi="宋体"/>
                <w:sz w:val="18"/>
                <w:szCs w:val="18"/>
              </w:rPr>
              <w:t>3</w:t>
            </w:r>
          </w:p>
        </w:tc>
        <w:tc>
          <w:tcPr>
            <w:tcW w:w="1443" w:type="pct"/>
            <w:shd w:val="clear" w:color="auto" w:fill="auto"/>
            <w:noWrap/>
            <w:vAlign w:val="center"/>
          </w:tcPr>
          <w:p>
            <w:pPr>
              <w:widowControl/>
              <w:spacing w:line="240" w:lineRule="atLeast"/>
              <w:jc w:val="center"/>
              <w:rPr>
                <w:rFonts w:hint="eastAsia" w:ascii="宋体" w:hAnsi="宋体"/>
                <w:sz w:val="18"/>
                <w:szCs w:val="18"/>
              </w:rPr>
            </w:pPr>
            <w:r>
              <w:rPr>
                <w:rFonts w:hint="eastAsia" w:ascii="宋体" w:hAnsi="宋体"/>
                <w:sz w:val="18"/>
                <w:szCs w:val="18"/>
              </w:rPr>
              <w:t>驾驶状态</w:t>
            </w:r>
          </w:p>
        </w:tc>
        <w:tc>
          <w:tcPr>
            <w:tcW w:w="730" w:type="pct"/>
            <w:vAlign w:val="center"/>
          </w:tcPr>
          <w:p>
            <w:pPr>
              <w:widowControl/>
              <w:spacing w:line="240" w:lineRule="atLeast"/>
              <w:jc w:val="center"/>
              <w:rPr>
                <w:rFonts w:hint="eastAsia" w:ascii="宋体" w:hAnsi="宋体"/>
                <w:sz w:val="18"/>
                <w:szCs w:val="18"/>
              </w:rPr>
            </w:pPr>
            <w:r>
              <w:rPr>
                <w:rFonts w:hint="eastAsia" w:ascii="宋体" w:hAnsi="宋体"/>
                <w:sz w:val="18"/>
                <w:szCs w:val="18"/>
              </w:rPr>
              <w:t>C</w:t>
            </w:r>
          </w:p>
        </w:tc>
        <w:tc>
          <w:tcPr>
            <w:tcW w:w="733" w:type="pct"/>
            <w:vAlign w:val="center"/>
          </w:tcPr>
          <w:p>
            <w:pPr>
              <w:widowControl/>
              <w:spacing w:line="240" w:lineRule="atLeast"/>
              <w:jc w:val="center"/>
              <w:rPr>
                <w:rFonts w:hint="eastAsia" w:ascii="宋体" w:hAnsi="宋体"/>
                <w:sz w:val="18"/>
                <w:szCs w:val="18"/>
              </w:rPr>
            </w:pPr>
            <w:r>
              <w:rPr>
                <w:rFonts w:hint="eastAsia" w:ascii="宋体" w:hAnsi="宋体"/>
                <w:sz w:val="18"/>
                <w:szCs w:val="18"/>
              </w:rPr>
              <w:t>个人</w:t>
            </w:r>
          </w:p>
        </w:tc>
        <w:tc>
          <w:tcPr>
            <w:tcW w:w="530" w:type="pct"/>
            <w:vAlign w:val="center"/>
          </w:tcPr>
          <w:p>
            <w:pPr>
              <w:widowControl/>
              <w:spacing w:line="240" w:lineRule="atLeast"/>
              <w:jc w:val="center"/>
              <w:rPr>
                <w:rFonts w:hint="eastAsia" w:ascii="宋体" w:hAnsi="宋体"/>
                <w:sz w:val="18"/>
                <w:szCs w:val="18"/>
              </w:rPr>
            </w:pPr>
            <w:r>
              <w:rPr>
                <w:rFonts w:hint="eastAsia" w:ascii="宋体" w:hAnsi="宋体"/>
                <w:sz w:val="18"/>
                <w:szCs w:val="18"/>
              </w:rPr>
              <w:t>A</w:t>
            </w:r>
          </w:p>
        </w:tc>
        <w:tc>
          <w:tcPr>
            <w:tcW w:w="530" w:type="pct"/>
            <w:vAlign w:val="center"/>
          </w:tcPr>
          <w:p>
            <w:pPr>
              <w:widowControl/>
              <w:spacing w:line="240" w:lineRule="atLeast"/>
              <w:jc w:val="center"/>
              <w:rPr>
                <w:rFonts w:hint="eastAsia" w:ascii="宋体" w:hAnsi="宋体"/>
                <w:sz w:val="18"/>
                <w:szCs w:val="18"/>
              </w:rPr>
            </w:pPr>
            <w:r>
              <w:rPr>
                <w:rFonts w:hint="eastAsia" w:ascii="宋体" w:hAnsi="宋体"/>
                <w:sz w:val="18"/>
                <w:szCs w:val="18"/>
              </w:rPr>
              <w:t>A</w:t>
            </w:r>
          </w:p>
        </w:tc>
        <w:tc>
          <w:tcPr>
            <w:tcW w:w="528" w:type="pct"/>
            <w:vAlign w:val="center"/>
          </w:tcPr>
          <w:p>
            <w:pPr>
              <w:widowControl/>
              <w:spacing w:line="240" w:lineRule="atLeast"/>
              <w:jc w:val="center"/>
              <w:rPr>
                <w:rFonts w:hint="eastAsia" w:ascii="宋体" w:hAnsi="宋体"/>
                <w:sz w:val="18"/>
                <w:szCs w:val="18"/>
              </w:rPr>
            </w:pPr>
            <w:r>
              <w:rPr>
                <w:rFonts w:hint="eastAsia" w:ascii="宋体" w:hAnsi="宋体"/>
                <w:sz w:val="18"/>
                <w:szCs w:val="18"/>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7" w:type="pct"/>
            <w:shd w:val="clear" w:color="auto" w:fill="auto"/>
            <w:noWrap/>
            <w:vAlign w:val="center"/>
          </w:tcPr>
          <w:p>
            <w:pPr>
              <w:widowControl/>
              <w:spacing w:line="240" w:lineRule="atLeast"/>
              <w:jc w:val="center"/>
              <w:rPr>
                <w:rFonts w:hint="eastAsia" w:ascii="宋体" w:hAnsi="宋体"/>
                <w:sz w:val="18"/>
                <w:szCs w:val="18"/>
              </w:rPr>
            </w:pPr>
            <w:r>
              <w:rPr>
                <w:rFonts w:hint="eastAsia" w:ascii="宋体" w:hAnsi="宋体"/>
                <w:sz w:val="18"/>
                <w:szCs w:val="18"/>
              </w:rPr>
              <w:t>4</w:t>
            </w:r>
          </w:p>
        </w:tc>
        <w:tc>
          <w:tcPr>
            <w:tcW w:w="1443" w:type="pct"/>
            <w:shd w:val="clear" w:color="auto" w:fill="auto"/>
            <w:noWrap/>
            <w:vAlign w:val="center"/>
          </w:tcPr>
          <w:p>
            <w:pPr>
              <w:widowControl/>
              <w:spacing w:line="240" w:lineRule="atLeast"/>
              <w:jc w:val="center"/>
              <w:rPr>
                <w:rFonts w:hint="eastAsia" w:ascii="宋体" w:hAnsi="宋体"/>
                <w:sz w:val="18"/>
                <w:szCs w:val="18"/>
              </w:rPr>
            </w:pPr>
            <w:r>
              <w:rPr>
                <w:rFonts w:hint="eastAsia" w:ascii="宋体" w:hAnsi="宋体"/>
                <w:sz w:val="18"/>
                <w:szCs w:val="18"/>
              </w:rPr>
              <w:t>数据存证1</w:t>
            </w:r>
          </w:p>
        </w:tc>
        <w:tc>
          <w:tcPr>
            <w:tcW w:w="730" w:type="pct"/>
            <w:vAlign w:val="center"/>
          </w:tcPr>
          <w:p>
            <w:pPr>
              <w:widowControl/>
              <w:spacing w:line="240" w:lineRule="atLeast"/>
              <w:jc w:val="center"/>
              <w:rPr>
                <w:rFonts w:hint="eastAsia" w:ascii="宋体" w:hAnsi="宋体"/>
                <w:sz w:val="18"/>
                <w:szCs w:val="18"/>
              </w:rPr>
            </w:pPr>
            <w:r>
              <w:rPr>
                <w:rFonts w:hint="eastAsia" w:ascii="宋体" w:hAnsi="宋体"/>
                <w:sz w:val="18"/>
                <w:szCs w:val="18"/>
              </w:rPr>
              <w:t>A</w:t>
            </w:r>
          </w:p>
        </w:tc>
        <w:tc>
          <w:tcPr>
            <w:tcW w:w="733" w:type="pct"/>
            <w:vAlign w:val="center"/>
          </w:tcPr>
          <w:p>
            <w:pPr>
              <w:widowControl/>
              <w:spacing w:line="240" w:lineRule="atLeast"/>
              <w:jc w:val="center"/>
              <w:rPr>
                <w:rFonts w:hint="eastAsia" w:ascii="宋体" w:hAnsi="宋体"/>
                <w:sz w:val="18"/>
                <w:szCs w:val="18"/>
              </w:rPr>
            </w:pPr>
            <w:r>
              <w:rPr>
                <w:rFonts w:hint="eastAsia" w:ascii="宋体" w:hAnsi="宋体"/>
                <w:sz w:val="18"/>
                <w:szCs w:val="18"/>
              </w:rPr>
              <w:t>组织</w:t>
            </w:r>
          </w:p>
        </w:tc>
        <w:tc>
          <w:tcPr>
            <w:tcW w:w="530" w:type="pct"/>
            <w:vAlign w:val="center"/>
          </w:tcPr>
          <w:p>
            <w:pPr>
              <w:widowControl/>
              <w:spacing w:line="240" w:lineRule="atLeast"/>
              <w:jc w:val="center"/>
              <w:rPr>
                <w:rFonts w:hint="eastAsia" w:ascii="宋体" w:hAnsi="宋体"/>
                <w:sz w:val="18"/>
                <w:szCs w:val="18"/>
              </w:rPr>
            </w:pPr>
            <w:r>
              <w:rPr>
                <w:rFonts w:hint="eastAsia" w:ascii="宋体" w:hAnsi="宋体"/>
                <w:sz w:val="18"/>
                <w:szCs w:val="18"/>
              </w:rPr>
              <w:t>A</w:t>
            </w:r>
          </w:p>
        </w:tc>
        <w:tc>
          <w:tcPr>
            <w:tcW w:w="530" w:type="pct"/>
            <w:vAlign w:val="center"/>
          </w:tcPr>
          <w:p>
            <w:pPr>
              <w:widowControl/>
              <w:spacing w:line="240" w:lineRule="atLeast"/>
              <w:jc w:val="center"/>
              <w:rPr>
                <w:rFonts w:hint="eastAsia" w:ascii="宋体" w:hAnsi="宋体"/>
                <w:sz w:val="18"/>
                <w:szCs w:val="18"/>
              </w:rPr>
            </w:pPr>
            <w:r>
              <w:rPr>
                <w:rFonts w:hint="eastAsia" w:ascii="宋体" w:hAnsi="宋体"/>
                <w:sz w:val="18"/>
                <w:szCs w:val="18"/>
              </w:rPr>
              <w:t>A</w:t>
            </w:r>
          </w:p>
        </w:tc>
        <w:tc>
          <w:tcPr>
            <w:tcW w:w="528" w:type="pct"/>
            <w:vAlign w:val="center"/>
          </w:tcPr>
          <w:p>
            <w:pPr>
              <w:widowControl/>
              <w:spacing w:line="240" w:lineRule="atLeast"/>
              <w:jc w:val="center"/>
              <w:rPr>
                <w:rFonts w:hint="eastAsia" w:ascii="宋体" w:hAnsi="宋体"/>
                <w:sz w:val="18"/>
                <w:szCs w:val="18"/>
              </w:rPr>
            </w:pPr>
            <w:r>
              <w:rPr>
                <w:rFonts w:hint="eastAsia" w:ascii="宋体" w:hAnsi="宋体"/>
                <w:sz w:val="18"/>
                <w:szCs w:val="18"/>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8" w:hRule="atLeast"/>
          <w:jc w:val="center"/>
        </w:trPr>
        <w:tc>
          <w:tcPr>
            <w:tcW w:w="507" w:type="pct"/>
            <w:shd w:val="clear" w:color="auto" w:fill="auto"/>
            <w:noWrap/>
            <w:vAlign w:val="center"/>
          </w:tcPr>
          <w:p>
            <w:pPr>
              <w:widowControl/>
              <w:spacing w:line="240" w:lineRule="atLeast"/>
              <w:jc w:val="center"/>
              <w:rPr>
                <w:rFonts w:hint="eastAsia" w:ascii="宋体" w:hAnsi="宋体"/>
                <w:sz w:val="18"/>
                <w:szCs w:val="18"/>
              </w:rPr>
            </w:pPr>
            <w:r>
              <w:rPr>
                <w:rFonts w:hint="eastAsia" w:ascii="宋体" w:hAnsi="宋体"/>
                <w:sz w:val="18"/>
                <w:szCs w:val="18"/>
              </w:rPr>
              <w:t>5</w:t>
            </w:r>
          </w:p>
        </w:tc>
        <w:tc>
          <w:tcPr>
            <w:tcW w:w="1443" w:type="pct"/>
            <w:shd w:val="clear" w:color="auto" w:fill="auto"/>
            <w:noWrap/>
            <w:vAlign w:val="center"/>
          </w:tcPr>
          <w:p>
            <w:pPr>
              <w:widowControl/>
              <w:spacing w:line="240" w:lineRule="atLeast"/>
              <w:jc w:val="center"/>
              <w:rPr>
                <w:rFonts w:hint="eastAsia" w:ascii="宋体" w:hAnsi="宋体"/>
                <w:sz w:val="18"/>
                <w:szCs w:val="18"/>
              </w:rPr>
            </w:pPr>
            <w:r>
              <w:rPr>
                <w:rFonts w:hint="eastAsia" w:ascii="宋体" w:hAnsi="宋体"/>
                <w:sz w:val="18"/>
                <w:szCs w:val="18"/>
              </w:rPr>
              <w:t>数据存证2</w:t>
            </w:r>
          </w:p>
        </w:tc>
        <w:tc>
          <w:tcPr>
            <w:tcW w:w="730" w:type="pct"/>
            <w:vAlign w:val="center"/>
          </w:tcPr>
          <w:p>
            <w:pPr>
              <w:widowControl/>
              <w:spacing w:line="240" w:lineRule="atLeast"/>
              <w:jc w:val="center"/>
              <w:rPr>
                <w:rFonts w:hint="eastAsia" w:ascii="宋体" w:hAnsi="宋体"/>
                <w:sz w:val="18"/>
                <w:szCs w:val="18"/>
              </w:rPr>
            </w:pPr>
            <w:r>
              <w:rPr>
                <w:rFonts w:hint="eastAsia" w:ascii="宋体" w:hAnsi="宋体"/>
                <w:sz w:val="18"/>
                <w:szCs w:val="18"/>
              </w:rPr>
              <w:t>/</w:t>
            </w:r>
          </w:p>
        </w:tc>
        <w:tc>
          <w:tcPr>
            <w:tcW w:w="733" w:type="pct"/>
            <w:vAlign w:val="center"/>
          </w:tcPr>
          <w:p>
            <w:pPr>
              <w:widowControl/>
              <w:spacing w:line="240" w:lineRule="atLeast"/>
              <w:jc w:val="center"/>
              <w:rPr>
                <w:rFonts w:hint="eastAsia" w:ascii="宋体" w:hAnsi="宋体"/>
                <w:sz w:val="18"/>
                <w:szCs w:val="18"/>
              </w:rPr>
            </w:pPr>
            <w:r>
              <w:rPr>
                <w:rFonts w:hint="eastAsia" w:ascii="宋体" w:hAnsi="宋体"/>
                <w:sz w:val="18"/>
                <w:szCs w:val="18"/>
              </w:rPr>
              <w:t>/</w:t>
            </w:r>
          </w:p>
        </w:tc>
        <w:tc>
          <w:tcPr>
            <w:tcW w:w="530" w:type="pct"/>
            <w:vAlign w:val="center"/>
          </w:tcPr>
          <w:p>
            <w:pPr>
              <w:widowControl/>
              <w:spacing w:line="240" w:lineRule="atLeast"/>
              <w:jc w:val="center"/>
              <w:rPr>
                <w:rFonts w:hint="eastAsia" w:ascii="宋体" w:hAnsi="宋体"/>
                <w:sz w:val="18"/>
                <w:szCs w:val="18"/>
              </w:rPr>
            </w:pPr>
            <w:r>
              <w:rPr>
                <w:rFonts w:hint="eastAsia" w:ascii="宋体" w:hAnsi="宋体"/>
                <w:sz w:val="18"/>
                <w:szCs w:val="18"/>
              </w:rPr>
              <w:t>/</w:t>
            </w:r>
          </w:p>
        </w:tc>
        <w:tc>
          <w:tcPr>
            <w:tcW w:w="530" w:type="pct"/>
            <w:vAlign w:val="center"/>
          </w:tcPr>
          <w:p>
            <w:pPr>
              <w:widowControl/>
              <w:spacing w:line="240" w:lineRule="atLeast"/>
              <w:jc w:val="center"/>
              <w:rPr>
                <w:rFonts w:hint="eastAsia" w:ascii="宋体" w:hAnsi="宋体"/>
                <w:sz w:val="18"/>
                <w:szCs w:val="18"/>
              </w:rPr>
            </w:pPr>
            <w:r>
              <w:rPr>
                <w:rFonts w:hint="eastAsia" w:ascii="宋体" w:hAnsi="宋体"/>
                <w:sz w:val="18"/>
                <w:szCs w:val="18"/>
              </w:rPr>
              <w:t>B</w:t>
            </w:r>
          </w:p>
        </w:tc>
        <w:tc>
          <w:tcPr>
            <w:tcW w:w="528" w:type="pct"/>
            <w:vAlign w:val="center"/>
          </w:tcPr>
          <w:p>
            <w:pPr>
              <w:widowControl/>
              <w:spacing w:line="240" w:lineRule="atLeast"/>
              <w:jc w:val="center"/>
              <w:rPr>
                <w:rFonts w:hint="eastAsia" w:ascii="宋体" w:hAnsi="宋体"/>
                <w:sz w:val="18"/>
                <w:szCs w:val="18"/>
              </w:rPr>
            </w:pPr>
            <w:r>
              <w:rPr>
                <w:rFonts w:hint="eastAsia" w:ascii="宋体" w:hAnsi="宋体"/>
                <w:sz w:val="18"/>
                <w:szCs w:val="18"/>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7" w:type="pct"/>
            <w:shd w:val="clear" w:color="auto" w:fill="auto"/>
            <w:noWrap/>
            <w:vAlign w:val="center"/>
          </w:tcPr>
          <w:p>
            <w:pPr>
              <w:widowControl/>
              <w:spacing w:line="240" w:lineRule="atLeast"/>
              <w:jc w:val="center"/>
              <w:rPr>
                <w:rFonts w:hint="eastAsia" w:ascii="宋体" w:hAnsi="宋体"/>
                <w:sz w:val="18"/>
                <w:szCs w:val="18"/>
              </w:rPr>
            </w:pPr>
            <w:r>
              <w:rPr>
                <w:rFonts w:hint="eastAsia" w:ascii="宋体" w:hAnsi="宋体"/>
                <w:sz w:val="18"/>
                <w:szCs w:val="18"/>
              </w:rPr>
              <w:t>6</w:t>
            </w:r>
          </w:p>
        </w:tc>
        <w:tc>
          <w:tcPr>
            <w:tcW w:w="1443" w:type="pct"/>
            <w:shd w:val="clear" w:color="auto" w:fill="auto"/>
            <w:noWrap/>
            <w:vAlign w:val="center"/>
          </w:tcPr>
          <w:p>
            <w:pPr>
              <w:widowControl/>
              <w:spacing w:line="240" w:lineRule="atLeast"/>
              <w:jc w:val="center"/>
              <w:rPr>
                <w:rFonts w:hint="eastAsia" w:ascii="宋体" w:hAnsi="宋体"/>
                <w:sz w:val="18"/>
                <w:szCs w:val="18"/>
              </w:rPr>
            </w:pPr>
            <w:r>
              <w:rPr>
                <w:rFonts w:hint="eastAsia" w:ascii="宋体" w:hAnsi="宋体"/>
                <w:sz w:val="18"/>
                <w:szCs w:val="18"/>
              </w:rPr>
              <w:t>数据分析报告</w:t>
            </w:r>
          </w:p>
        </w:tc>
        <w:tc>
          <w:tcPr>
            <w:tcW w:w="730" w:type="pct"/>
            <w:vAlign w:val="center"/>
          </w:tcPr>
          <w:p>
            <w:pPr>
              <w:widowControl/>
              <w:spacing w:line="240" w:lineRule="atLeast"/>
              <w:jc w:val="center"/>
              <w:rPr>
                <w:rFonts w:hint="eastAsia" w:ascii="宋体" w:hAnsi="宋体"/>
                <w:sz w:val="18"/>
                <w:szCs w:val="18"/>
              </w:rPr>
            </w:pPr>
            <w:r>
              <w:rPr>
                <w:rFonts w:hint="eastAsia" w:ascii="宋体" w:hAnsi="宋体"/>
                <w:sz w:val="18"/>
                <w:szCs w:val="18"/>
              </w:rPr>
              <w:t>/</w:t>
            </w:r>
          </w:p>
        </w:tc>
        <w:tc>
          <w:tcPr>
            <w:tcW w:w="733" w:type="pct"/>
            <w:vAlign w:val="center"/>
          </w:tcPr>
          <w:p>
            <w:pPr>
              <w:widowControl/>
              <w:spacing w:line="240" w:lineRule="atLeast"/>
              <w:jc w:val="center"/>
              <w:rPr>
                <w:rFonts w:hint="eastAsia" w:ascii="宋体" w:hAnsi="宋体"/>
                <w:sz w:val="18"/>
                <w:szCs w:val="18"/>
              </w:rPr>
            </w:pPr>
            <w:r>
              <w:rPr>
                <w:rFonts w:hint="eastAsia" w:ascii="宋体" w:hAnsi="宋体"/>
                <w:sz w:val="18"/>
                <w:szCs w:val="18"/>
              </w:rPr>
              <w:t>/</w:t>
            </w:r>
          </w:p>
        </w:tc>
        <w:tc>
          <w:tcPr>
            <w:tcW w:w="530" w:type="pct"/>
            <w:vAlign w:val="center"/>
          </w:tcPr>
          <w:p>
            <w:pPr>
              <w:widowControl/>
              <w:spacing w:line="240" w:lineRule="atLeast"/>
              <w:jc w:val="center"/>
              <w:rPr>
                <w:rFonts w:hint="eastAsia" w:ascii="宋体" w:hAnsi="宋体"/>
                <w:sz w:val="18"/>
                <w:szCs w:val="18"/>
              </w:rPr>
            </w:pPr>
            <w:r>
              <w:rPr>
                <w:rFonts w:hint="eastAsia" w:ascii="宋体" w:hAnsi="宋体"/>
                <w:sz w:val="18"/>
                <w:szCs w:val="18"/>
              </w:rPr>
              <w:t>/</w:t>
            </w:r>
          </w:p>
        </w:tc>
        <w:tc>
          <w:tcPr>
            <w:tcW w:w="530" w:type="pct"/>
            <w:vAlign w:val="center"/>
          </w:tcPr>
          <w:p>
            <w:pPr>
              <w:widowControl/>
              <w:spacing w:line="240" w:lineRule="atLeast"/>
              <w:jc w:val="center"/>
              <w:rPr>
                <w:rFonts w:hint="eastAsia" w:ascii="宋体" w:hAnsi="宋体"/>
                <w:sz w:val="18"/>
                <w:szCs w:val="18"/>
              </w:rPr>
            </w:pPr>
            <w:r>
              <w:rPr>
                <w:rFonts w:hint="eastAsia" w:ascii="宋体" w:hAnsi="宋体"/>
                <w:sz w:val="18"/>
                <w:szCs w:val="18"/>
              </w:rPr>
              <w:t>B</w:t>
            </w:r>
          </w:p>
        </w:tc>
        <w:tc>
          <w:tcPr>
            <w:tcW w:w="528" w:type="pct"/>
            <w:vAlign w:val="center"/>
          </w:tcPr>
          <w:p>
            <w:pPr>
              <w:widowControl/>
              <w:spacing w:line="240" w:lineRule="atLeast"/>
              <w:jc w:val="center"/>
              <w:rPr>
                <w:rFonts w:hint="eastAsia" w:ascii="宋体" w:hAnsi="宋体"/>
                <w:sz w:val="18"/>
                <w:szCs w:val="18"/>
              </w:rPr>
            </w:pPr>
            <w:r>
              <w:rPr>
                <w:rFonts w:hint="eastAsia" w:ascii="宋体" w:hAnsi="宋体"/>
                <w:sz w:val="18"/>
                <w:szCs w:val="18"/>
              </w:rPr>
              <w:t>C</w:t>
            </w:r>
          </w:p>
        </w:tc>
      </w:tr>
    </w:tbl>
    <w:p>
      <w:pPr>
        <w:tabs>
          <w:tab w:val="left" w:pos="420"/>
          <w:tab w:val="left" w:pos="840"/>
        </w:tabs>
        <w:rPr>
          <w:rFonts w:hint="eastAsia" w:ascii="宋体" w:hAnsi="宋体"/>
        </w:rPr>
      </w:pPr>
    </w:p>
    <w:p>
      <w:pPr>
        <w:rPr>
          <w:rFonts w:hint="eastAsia" w:ascii="宋体" w:hAnsi="宋体" w:cs="宋体"/>
          <w:b/>
          <w:bCs/>
          <w:szCs w:val="22"/>
        </w:rPr>
      </w:pPr>
      <w:r>
        <w:rPr>
          <w:rFonts w:hint="eastAsia" w:ascii="黑体" w:hAnsi="黑体" w:eastAsia="黑体"/>
          <w:b/>
          <w:bCs/>
          <w:szCs w:val="22"/>
        </w:rPr>
        <w:t>A.1.6</w:t>
      </w:r>
      <w:r>
        <w:rPr>
          <w:rFonts w:hint="eastAsia" w:ascii="宋体" w:hAnsi="宋体" w:cs="宋体"/>
          <w:b/>
          <w:bCs/>
          <w:szCs w:val="22"/>
        </w:rPr>
        <w:t>明确各方权利：</w:t>
      </w:r>
    </w:p>
    <w:p>
      <w:pPr>
        <w:numPr>
          <w:ilvl w:val="0"/>
          <w:numId w:val="35"/>
        </w:numPr>
        <w:tabs>
          <w:tab w:val="left" w:pos="420"/>
          <w:tab w:val="clear" w:pos="840"/>
        </w:tabs>
        <w:rPr>
          <w:rFonts w:hint="eastAsia" w:ascii="宋体" w:hAnsi="宋体"/>
        </w:rPr>
      </w:pPr>
      <w:r>
        <w:rPr>
          <w:rFonts w:hint="eastAsia" w:ascii="宋体" w:hAnsi="宋体"/>
        </w:rPr>
        <w:t>数据生产阶段：基于法规标准等要求，确定个人信息、重要数据、一般数据来源者及生产者的权利。</w:t>
      </w:r>
    </w:p>
    <w:p>
      <w:pPr>
        <w:pStyle w:val="4"/>
        <w:numPr>
          <w:ilvl w:val="0"/>
          <w:numId w:val="36"/>
        </w:numPr>
        <w:tabs>
          <w:tab w:val="left" w:pos="420"/>
        </w:tabs>
        <w:rPr>
          <w:rFonts w:hint="eastAsia" w:ascii="宋体" w:hAnsi="宋体"/>
        </w:rPr>
      </w:pPr>
      <w:r>
        <w:rPr>
          <w:rFonts w:hint="eastAsia" w:ascii="宋体" w:hAnsi="宋体"/>
        </w:rPr>
        <w:t>数据来源者：数据来源者为个人的情况下（原始数据一般为个人信息），具有固有的权利包括许可权，知情权，查阅、复制和转移权、更正与补充权以及与数据生产者约定的权利；数据来源者为组织的情况下（原始数据一般为一般信息）享有继续持有、使用、经营权及与数据生产者约定的权利。</w:t>
      </w:r>
    </w:p>
    <w:p>
      <w:pPr>
        <w:pStyle w:val="4"/>
        <w:numPr>
          <w:ilvl w:val="0"/>
          <w:numId w:val="36"/>
        </w:numPr>
        <w:tabs>
          <w:tab w:val="left" w:pos="420"/>
        </w:tabs>
        <w:rPr>
          <w:rFonts w:hint="eastAsia" w:ascii="宋体" w:hAnsi="宋体"/>
        </w:rPr>
      </w:pPr>
      <w:r>
        <w:rPr>
          <w:rFonts w:hint="eastAsia" w:ascii="宋体" w:hAnsi="宋体"/>
        </w:rPr>
        <w:t>数据生产者：数据生产者对合法收集的原始数据享有持有权、使用权，对其加工、生产的衍生数据享有持有权、使用权。</w:t>
      </w:r>
    </w:p>
    <w:p>
      <w:pPr>
        <w:numPr>
          <w:ilvl w:val="0"/>
          <w:numId w:val="35"/>
        </w:numPr>
        <w:tabs>
          <w:tab w:val="left" w:pos="420"/>
          <w:tab w:val="clear" w:pos="840"/>
        </w:tabs>
        <w:rPr>
          <w:rFonts w:hint="eastAsia" w:ascii="宋体" w:hAnsi="宋体"/>
        </w:rPr>
      </w:pPr>
      <w:r>
        <w:rPr>
          <w:rFonts w:hint="eastAsia" w:ascii="宋体" w:hAnsi="宋体"/>
        </w:rPr>
        <w:t>数据流通阶段：以VIN号（个人信息）为例。数据来源者为用户（C），数据生产者为企业（A），数据需求者为企业（B）。企业（A）在用户（C）许可下具有有限持有、使用权、有限经营权。企业（B）在获得企业（A）和用户（C）许可前提下，具有持有权、使用权和有限经营权。</w:t>
      </w:r>
    </w:p>
    <w:p>
      <w:pPr>
        <w:numPr>
          <w:ilvl w:val="0"/>
          <w:numId w:val="35"/>
        </w:numPr>
        <w:tabs>
          <w:tab w:val="left" w:pos="420"/>
          <w:tab w:val="clear" w:pos="840"/>
        </w:tabs>
        <w:rPr>
          <w:rFonts w:hint="eastAsia" w:ascii="宋体" w:hAnsi="宋体"/>
        </w:rPr>
      </w:pPr>
      <w:r>
        <w:rPr>
          <w:rFonts w:hint="eastAsia" w:ascii="宋体" w:hAnsi="宋体"/>
        </w:rPr>
        <w:t>数据销毁阶段：以VIN号（个人信息）为例。数据来源者为用户（C），用户（C）在本阶段享有删除权。</w:t>
      </w:r>
    </w:p>
    <w:p>
      <w:pPr>
        <w:ind w:firstLine="420" w:firstLineChars="200"/>
        <w:rPr>
          <w:szCs w:val="22"/>
        </w:rPr>
      </w:pPr>
      <w:r>
        <w:rPr>
          <w:rFonts w:hint="eastAsia"/>
          <w:szCs w:val="22"/>
        </w:rPr>
        <w:t>基于以上分析示例，对每项数据要素逐一分析数据涉及方的权利，权利列表如表A.3所示。</w:t>
      </w:r>
    </w:p>
    <w:p>
      <w:pPr>
        <w:rPr>
          <w:szCs w:val="22"/>
        </w:rPr>
      </w:pPr>
    </w:p>
    <w:p>
      <w:pPr>
        <w:widowControl/>
        <w:jc w:val="left"/>
        <w:rPr>
          <w:rFonts w:ascii="宋体"/>
          <w:kern w:val="0"/>
          <w:szCs w:val="20"/>
        </w:rPr>
      </w:pPr>
    </w:p>
    <w:p/>
    <w:p>
      <w:pPr>
        <w:rPr>
          <w:szCs w:val="22"/>
        </w:rPr>
      </w:pPr>
    </w:p>
    <w:p>
      <w:pPr>
        <w:rPr>
          <w:szCs w:val="22"/>
        </w:rPr>
      </w:pPr>
    </w:p>
    <w:p>
      <w:pPr>
        <w:rPr>
          <w:szCs w:val="22"/>
        </w:rPr>
      </w:pPr>
    </w:p>
    <w:p>
      <w:pPr>
        <w:spacing w:before="156" w:beforeLines="50" w:after="156" w:afterLines="50"/>
        <w:jc w:val="center"/>
        <w:rPr>
          <w:szCs w:val="22"/>
        </w:rPr>
      </w:pPr>
      <w:r>
        <w:rPr>
          <w:rFonts w:hint="eastAsia" w:ascii="黑体" w:hAnsi="黑体" w:eastAsia="黑体"/>
        </w:rPr>
        <w:t>表A</w:t>
      </w:r>
      <w:r>
        <w:rPr>
          <w:rFonts w:ascii="黑体" w:hAnsi="黑体" w:eastAsia="黑体"/>
        </w:rPr>
        <w:t>.</w:t>
      </w:r>
      <w:r>
        <w:rPr>
          <w:rFonts w:hint="eastAsia" w:ascii="黑体" w:hAnsi="黑体" w:eastAsia="黑体"/>
        </w:rPr>
        <w:t>3</w:t>
      </w:r>
      <w:r>
        <w:rPr>
          <w:rFonts w:ascii="黑体" w:hAnsi="黑体" w:eastAsia="黑体"/>
        </w:rPr>
        <w:t xml:space="preserve">  </w:t>
      </w:r>
      <w:r>
        <w:rPr>
          <w:rFonts w:hint="eastAsia" w:ascii="宋体" w:hAnsi="宋体" w:eastAsia="黑体"/>
          <w:kern w:val="21"/>
          <w:szCs w:val="21"/>
        </w:rPr>
        <w:t>智驾保险场景数据要素权利清单</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1"/>
        <w:gridCol w:w="1175"/>
        <w:gridCol w:w="733"/>
        <w:gridCol w:w="733"/>
        <w:gridCol w:w="734"/>
        <w:gridCol w:w="733"/>
        <w:gridCol w:w="733"/>
        <w:gridCol w:w="734"/>
        <w:gridCol w:w="733"/>
        <w:gridCol w:w="733"/>
        <w:gridCol w:w="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 w:hRule="atLeast"/>
          <w:jc w:val="center"/>
        </w:trPr>
        <w:tc>
          <w:tcPr>
            <w:tcW w:w="521" w:type="dxa"/>
            <w:vMerge w:val="restart"/>
            <w:shd w:val="clear" w:color="auto" w:fill="auto"/>
            <w:noWrap/>
            <w:vAlign w:val="center"/>
          </w:tcPr>
          <w:p>
            <w:pPr>
              <w:spacing w:line="240" w:lineRule="atLeast"/>
              <w:jc w:val="center"/>
              <w:rPr>
                <w:rFonts w:hint="eastAsia" w:ascii="宋体" w:hAnsi="宋体"/>
                <w:b/>
                <w:bCs/>
                <w:sz w:val="18"/>
                <w:szCs w:val="18"/>
              </w:rPr>
            </w:pPr>
            <w:r>
              <w:rPr>
                <w:rFonts w:hint="eastAsia" w:ascii="宋体" w:hAnsi="宋体"/>
                <w:b/>
                <w:bCs/>
                <w:sz w:val="18"/>
                <w:szCs w:val="18"/>
              </w:rPr>
              <w:t>序号</w:t>
            </w:r>
          </w:p>
        </w:tc>
        <w:tc>
          <w:tcPr>
            <w:tcW w:w="1175" w:type="dxa"/>
            <w:vMerge w:val="restart"/>
            <w:shd w:val="clear" w:color="auto" w:fill="auto"/>
            <w:noWrap/>
            <w:vAlign w:val="center"/>
          </w:tcPr>
          <w:p>
            <w:pPr>
              <w:spacing w:line="240" w:lineRule="atLeast"/>
              <w:jc w:val="center"/>
              <w:rPr>
                <w:rFonts w:hint="eastAsia" w:ascii="宋体" w:hAnsi="宋体"/>
                <w:b/>
                <w:bCs/>
                <w:sz w:val="18"/>
                <w:szCs w:val="18"/>
              </w:rPr>
            </w:pPr>
            <w:r>
              <w:rPr>
                <w:rFonts w:hint="eastAsia" w:ascii="宋体" w:hAnsi="宋体"/>
                <w:b/>
                <w:bCs/>
                <w:sz w:val="18"/>
                <w:szCs w:val="18"/>
              </w:rPr>
              <w:t>字段</w:t>
            </w:r>
          </w:p>
        </w:tc>
        <w:tc>
          <w:tcPr>
            <w:tcW w:w="2200" w:type="dxa"/>
            <w:gridSpan w:val="3"/>
            <w:vAlign w:val="center"/>
          </w:tcPr>
          <w:p>
            <w:pPr>
              <w:widowControl/>
              <w:spacing w:line="240" w:lineRule="atLeast"/>
              <w:jc w:val="center"/>
              <w:rPr>
                <w:rFonts w:hint="eastAsia" w:ascii="宋体" w:hAnsi="宋体"/>
                <w:b/>
                <w:bCs/>
                <w:sz w:val="18"/>
                <w:szCs w:val="18"/>
              </w:rPr>
            </w:pPr>
            <w:r>
              <w:rPr>
                <w:rFonts w:hint="eastAsia" w:ascii="宋体" w:hAnsi="宋体"/>
                <w:b/>
                <w:bCs/>
                <w:sz w:val="18"/>
                <w:szCs w:val="18"/>
              </w:rPr>
              <w:t>数据要素生产阶段</w:t>
            </w:r>
          </w:p>
        </w:tc>
        <w:tc>
          <w:tcPr>
            <w:tcW w:w="2200" w:type="dxa"/>
            <w:gridSpan w:val="3"/>
            <w:vAlign w:val="center"/>
          </w:tcPr>
          <w:p>
            <w:pPr>
              <w:widowControl/>
              <w:spacing w:line="240" w:lineRule="atLeast"/>
              <w:jc w:val="center"/>
              <w:rPr>
                <w:rFonts w:hint="eastAsia" w:ascii="宋体" w:hAnsi="宋体"/>
                <w:b/>
                <w:bCs/>
                <w:sz w:val="18"/>
                <w:szCs w:val="18"/>
              </w:rPr>
            </w:pPr>
            <w:r>
              <w:rPr>
                <w:rFonts w:hint="eastAsia" w:ascii="宋体" w:hAnsi="宋体"/>
                <w:b/>
                <w:bCs/>
                <w:sz w:val="18"/>
                <w:szCs w:val="18"/>
              </w:rPr>
              <w:t>数据要素流通阶段</w:t>
            </w:r>
          </w:p>
        </w:tc>
        <w:tc>
          <w:tcPr>
            <w:tcW w:w="2200" w:type="dxa"/>
            <w:gridSpan w:val="3"/>
            <w:vAlign w:val="center"/>
          </w:tcPr>
          <w:p>
            <w:pPr>
              <w:widowControl/>
              <w:spacing w:line="240" w:lineRule="atLeast"/>
              <w:jc w:val="center"/>
              <w:rPr>
                <w:rFonts w:hint="eastAsia" w:ascii="宋体" w:hAnsi="宋体"/>
                <w:b/>
                <w:bCs/>
                <w:sz w:val="18"/>
                <w:szCs w:val="18"/>
              </w:rPr>
            </w:pPr>
            <w:r>
              <w:rPr>
                <w:rFonts w:hint="eastAsia" w:ascii="宋体" w:hAnsi="宋体"/>
                <w:b/>
                <w:bCs/>
                <w:sz w:val="18"/>
                <w:szCs w:val="18"/>
              </w:rPr>
              <w:t>数据要素销毁阶段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 w:hRule="atLeast"/>
          <w:jc w:val="center"/>
        </w:trPr>
        <w:tc>
          <w:tcPr>
            <w:tcW w:w="521" w:type="dxa"/>
            <w:vMerge w:val="continue"/>
            <w:shd w:val="clear" w:color="auto" w:fill="auto"/>
            <w:noWrap/>
            <w:vAlign w:val="center"/>
          </w:tcPr>
          <w:p>
            <w:pPr>
              <w:widowControl/>
              <w:spacing w:line="240" w:lineRule="atLeast"/>
              <w:jc w:val="center"/>
              <w:rPr>
                <w:rFonts w:hint="eastAsia" w:ascii="宋体" w:hAnsi="宋体"/>
                <w:b/>
                <w:bCs/>
                <w:sz w:val="18"/>
                <w:szCs w:val="18"/>
              </w:rPr>
            </w:pPr>
          </w:p>
        </w:tc>
        <w:tc>
          <w:tcPr>
            <w:tcW w:w="1175" w:type="dxa"/>
            <w:vMerge w:val="continue"/>
            <w:shd w:val="clear" w:color="auto" w:fill="auto"/>
            <w:noWrap/>
            <w:vAlign w:val="center"/>
          </w:tcPr>
          <w:p>
            <w:pPr>
              <w:widowControl/>
              <w:spacing w:line="240" w:lineRule="atLeast"/>
              <w:jc w:val="center"/>
              <w:rPr>
                <w:rFonts w:hint="eastAsia" w:ascii="宋体" w:hAnsi="宋体"/>
                <w:b/>
                <w:bCs/>
                <w:sz w:val="18"/>
                <w:szCs w:val="18"/>
              </w:rPr>
            </w:pPr>
          </w:p>
        </w:tc>
        <w:tc>
          <w:tcPr>
            <w:tcW w:w="733" w:type="dxa"/>
            <w:vAlign w:val="center"/>
          </w:tcPr>
          <w:p>
            <w:pPr>
              <w:widowControl/>
              <w:spacing w:line="240" w:lineRule="atLeast"/>
              <w:jc w:val="center"/>
              <w:rPr>
                <w:rFonts w:hint="eastAsia" w:ascii="宋体" w:hAnsi="宋体"/>
                <w:b/>
                <w:bCs/>
                <w:sz w:val="18"/>
                <w:szCs w:val="18"/>
              </w:rPr>
            </w:pPr>
            <w:r>
              <w:rPr>
                <w:rFonts w:hint="eastAsia" w:ascii="宋体" w:hAnsi="宋体"/>
                <w:b/>
                <w:bCs/>
                <w:sz w:val="18"/>
                <w:szCs w:val="18"/>
              </w:rPr>
              <w:t>A</w:t>
            </w:r>
          </w:p>
        </w:tc>
        <w:tc>
          <w:tcPr>
            <w:tcW w:w="733" w:type="dxa"/>
            <w:vAlign w:val="center"/>
          </w:tcPr>
          <w:p>
            <w:pPr>
              <w:widowControl/>
              <w:spacing w:line="240" w:lineRule="atLeast"/>
              <w:jc w:val="center"/>
              <w:rPr>
                <w:rFonts w:hint="eastAsia" w:ascii="宋体" w:hAnsi="宋体"/>
                <w:b/>
                <w:bCs/>
                <w:sz w:val="18"/>
                <w:szCs w:val="18"/>
              </w:rPr>
            </w:pPr>
            <w:r>
              <w:rPr>
                <w:rFonts w:hint="eastAsia" w:ascii="宋体" w:hAnsi="宋体"/>
                <w:b/>
                <w:bCs/>
                <w:sz w:val="18"/>
                <w:szCs w:val="18"/>
              </w:rPr>
              <w:t>B</w:t>
            </w:r>
          </w:p>
        </w:tc>
        <w:tc>
          <w:tcPr>
            <w:tcW w:w="734" w:type="dxa"/>
            <w:vAlign w:val="center"/>
          </w:tcPr>
          <w:p>
            <w:pPr>
              <w:widowControl/>
              <w:spacing w:line="240" w:lineRule="atLeast"/>
              <w:jc w:val="center"/>
              <w:rPr>
                <w:rFonts w:hint="eastAsia" w:ascii="宋体" w:hAnsi="宋体"/>
                <w:b/>
                <w:bCs/>
                <w:sz w:val="18"/>
                <w:szCs w:val="18"/>
              </w:rPr>
            </w:pPr>
            <w:r>
              <w:rPr>
                <w:rFonts w:hint="eastAsia" w:ascii="宋体" w:hAnsi="宋体"/>
                <w:b/>
                <w:bCs/>
                <w:sz w:val="18"/>
                <w:szCs w:val="18"/>
              </w:rPr>
              <w:t>C</w:t>
            </w:r>
          </w:p>
        </w:tc>
        <w:tc>
          <w:tcPr>
            <w:tcW w:w="733" w:type="dxa"/>
            <w:vAlign w:val="center"/>
          </w:tcPr>
          <w:p>
            <w:pPr>
              <w:widowControl/>
              <w:spacing w:line="240" w:lineRule="atLeast"/>
              <w:jc w:val="center"/>
              <w:rPr>
                <w:rFonts w:hint="eastAsia" w:ascii="宋体" w:hAnsi="宋体"/>
                <w:b/>
                <w:bCs/>
                <w:sz w:val="18"/>
                <w:szCs w:val="18"/>
              </w:rPr>
            </w:pPr>
            <w:r>
              <w:rPr>
                <w:rFonts w:hint="eastAsia" w:ascii="宋体" w:hAnsi="宋体"/>
                <w:b/>
                <w:bCs/>
                <w:sz w:val="18"/>
                <w:szCs w:val="18"/>
              </w:rPr>
              <w:t>A</w:t>
            </w:r>
          </w:p>
        </w:tc>
        <w:tc>
          <w:tcPr>
            <w:tcW w:w="733" w:type="dxa"/>
            <w:vAlign w:val="center"/>
          </w:tcPr>
          <w:p>
            <w:pPr>
              <w:widowControl/>
              <w:spacing w:line="240" w:lineRule="atLeast"/>
              <w:jc w:val="center"/>
              <w:rPr>
                <w:rFonts w:hint="eastAsia" w:ascii="宋体" w:hAnsi="宋体"/>
                <w:b/>
                <w:bCs/>
                <w:sz w:val="18"/>
                <w:szCs w:val="18"/>
              </w:rPr>
            </w:pPr>
            <w:r>
              <w:rPr>
                <w:rFonts w:hint="eastAsia" w:ascii="宋体" w:hAnsi="宋体"/>
                <w:b/>
                <w:bCs/>
                <w:sz w:val="18"/>
                <w:szCs w:val="18"/>
              </w:rPr>
              <w:t>B</w:t>
            </w:r>
          </w:p>
        </w:tc>
        <w:tc>
          <w:tcPr>
            <w:tcW w:w="734" w:type="dxa"/>
            <w:vAlign w:val="center"/>
          </w:tcPr>
          <w:p>
            <w:pPr>
              <w:widowControl/>
              <w:spacing w:line="240" w:lineRule="atLeast"/>
              <w:jc w:val="center"/>
              <w:rPr>
                <w:rFonts w:hint="eastAsia" w:ascii="宋体" w:hAnsi="宋体"/>
                <w:b/>
                <w:bCs/>
                <w:sz w:val="18"/>
                <w:szCs w:val="18"/>
              </w:rPr>
            </w:pPr>
            <w:r>
              <w:rPr>
                <w:rFonts w:hint="eastAsia" w:ascii="宋体" w:hAnsi="宋体"/>
                <w:b/>
                <w:bCs/>
                <w:sz w:val="18"/>
                <w:szCs w:val="18"/>
              </w:rPr>
              <w:t>C</w:t>
            </w:r>
          </w:p>
        </w:tc>
        <w:tc>
          <w:tcPr>
            <w:tcW w:w="733" w:type="dxa"/>
            <w:vAlign w:val="center"/>
          </w:tcPr>
          <w:p>
            <w:pPr>
              <w:widowControl/>
              <w:spacing w:line="240" w:lineRule="atLeast"/>
              <w:jc w:val="center"/>
              <w:rPr>
                <w:rFonts w:hint="eastAsia" w:ascii="宋体" w:hAnsi="宋体"/>
                <w:b/>
                <w:bCs/>
                <w:sz w:val="18"/>
                <w:szCs w:val="18"/>
              </w:rPr>
            </w:pPr>
            <w:r>
              <w:rPr>
                <w:rFonts w:hint="eastAsia" w:ascii="宋体" w:hAnsi="宋体"/>
                <w:b/>
                <w:bCs/>
                <w:sz w:val="18"/>
                <w:szCs w:val="18"/>
              </w:rPr>
              <w:t>A</w:t>
            </w:r>
          </w:p>
        </w:tc>
        <w:tc>
          <w:tcPr>
            <w:tcW w:w="733" w:type="dxa"/>
            <w:vAlign w:val="center"/>
          </w:tcPr>
          <w:p>
            <w:pPr>
              <w:widowControl/>
              <w:spacing w:line="240" w:lineRule="atLeast"/>
              <w:jc w:val="center"/>
              <w:rPr>
                <w:rFonts w:hint="eastAsia" w:ascii="宋体" w:hAnsi="宋体"/>
                <w:b/>
                <w:bCs/>
                <w:sz w:val="18"/>
                <w:szCs w:val="18"/>
              </w:rPr>
            </w:pPr>
            <w:r>
              <w:rPr>
                <w:rFonts w:hint="eastAsia" w:ascii="宋体" w:hAnsi="宋体"/>
                <w:b/>
                <w:bCs/>
                <w:sz w:val="18"/>
                <w:szCs w:val="18"/>
              </w:rPr>
              <w:t>B</w:t>
            </w:r>
          </w:p>
        </w:tc>
        <w:tc>
          <w:tcPr>
            <w:tcW w:w="734" w:type="dxa"/>
            <w:vAlign w:val="center"/>
          </w:tcPr>
          <w:p>
            <w:pPr>
              <w:widowControl/>
              <w:spacing w:line="240" w:lineRule="atLeast"/>
              <w:jc w:val="center"/>
              <w:rPr>
                <w:rFonts w:hint="eastAsia" w:ascii="宋体" w:hAnsi="宋体"/>
                <w:b/>
                <w:bCs/>
                <w:sz w:val="18"/>
                <w:szCs w:val="18"/>
              </w:rPr>
            </w:pPr>
            <w:r>
              <w:rPr>
                <w:rFonts w:hint="eastAsia" w:ascii="宋体" w:hAnsi="宋体"/>
                <w:b/>
                <w:bCs/>
                <w:sz w:val="18"/>
                <w:szCs w:val="18"/>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 w:hRule="atLeast"/>
          <w:jc w:val="center"/>
        </w:trPr>
        <w:tc>
          <w:tcPr>
            <w:tcW w:w="521" w:type="dxa"/>
            <w:shd w:val="clear" w:color="auto" w:fill="auto"/>
            <w:noWrap/>
            <w:vAlign w:val="center"/>
          </w:tcPr>
          <w:p>
            <w:pPr>
              <w:widowControl/>
              <w:spacing w:line="240" w:lineRule="atLeast"/>
              <w:jc w:val="center"/>
              <w:rPr>
                <w:rFonts w:hint="eastAsia" w:ascii="宋体" w:hAnsi="宋体"/>
                <w:sz w:val="18"/>
                <w:szCs w:val="18"/>
              </w:rPr>
            </w:pPr>
            <w:r>
              <w:rPr>
                <w:rFonts w:hint="eastAsia" w:ascii="宋体" w:hAnsi="宋体"/>
                <w:sz w:val="18"/>
                <w:szCs w:val="18"/>
              </w:rPr>
              <w:t>1</w:t>
            </w:r>
          </w:p>
        </w:tc>
        <w:tc>
          <w:tcPr>
            <w:tcW w:w="1175" w:type="dxa"/>
            <w:shd w:val="clear" w:color="auto" w:fill="auto"/>
            <w:noWrap/>
            <w:vAlign w:val="center"/>
          </w:tcPr>
          <w:p>
            <w:pPr>
              <w:widowControl/>
              <w:spacing w:line="240" w:lineRule="atLeast"/>
              <w:jc w:val="center"/>
              <w:rPr>
                <w:rFonts w:hint="eastAsia" w:ascii="宋体" w:hAnsi="宋体"/>
                <w:sz w:val="18"/>
                <w:szCs w:val="18"/>
              </w:rPr>
            </w:pPr>
            <w:r>
              <w:rPr>
                <w:rFonts w:hint="eastAsia" w:ascii="宋体" w:hAnsi="宋体"/>
                <w:sz w:val="18"/>
                <w:szCs w:val="18"/>
              </w:rPr>
              <w:t>VIN号</w:t>
            </w:r>
          </w:p>
        </w:tc>
        <w:tc>
          <w:tcPr>
            <w:tcW w:w="733" w:type="dxa"/>
            <w:vAlign w:val="center"/>
          </w:tcPr>
          <w:p>
            <w:pPr>
              <w:widowControl/>
              <w:spacing w:line="240" w:lineRule="atLeast"/>
              <w:jc w:val="center"/>
              <w:rPr>
                <w:rFonts w:hint="eastAsia" w:ascii="宋体" w:hAnsi="宋体"/>
                <w:sz w:val="18"/>
                <w:szCs w:val="18"/>
              </w:rPr>
            </w:pPr>
            <w:r>
              <w:rPr>
                <w:rFonts w:hint="eastAsia" w:ascii="宋体" w:hAnsi="宋体"/>
                <w:sz w:val="18"/>
                <w:szCs w:val="18"/>
              </w:rPr>
              <w:t>持有权、使用权</w:t>
            </w:r>
          </w:p>
        </w:tc>
        <w:tc>
          <w:tcPr>
            <w:tcW w:w="733" w:type="dxa"/>
            <w:vAlign w:val="center"/>
          </w:tcPr>
          <w:p>
            <w:pPr>
              <w:widowControl/>
              <w:spacing w:line="240" w:lineRule="atLeast"/>
              <w:jc w:val="center"/>
              <w:rPr>
                <w:rFonts w:hint="eastAsia" w:ascii="宋体" w:hAnsi="宋体"/>
                <w:sz w:val="18"/>
                <w:szCs w:val="18"/>
              </w:rPr>
            </w:pPr>
            <w:r>
              <w:rPr>
                <w:rFonts w:hint="eastAsia" w:ascii="宋体" w:hAnsi="宋体"/>
                <w:sz w:val="18"/>
                <w:szCs w:val="18"/>
              </w:rPr>
              <w:t>/</w:t>
            </w:r>
          </w:p>
        </w:tc>
        <w:tc>
          <w:tcPr>
            <w:tcW w:w="734" w:type="dxa"/>
            <w:vAlign w:val="center"/>
          </w:tcPr>
          <w:p>
            <w:pPr>
              <w:widowControl/>
              <w:spacing w:line="240" w:lineRule="atLeast"/>
              <w:jc w:val="center"/>
              <w:rPr>
                <w:rFonts w:hint="eastAsia" w:ascii="宋体" w:hAnsi="宋体"/>
                <w:sz w:val="18"/>
                <w:szCs w:val="18"/>
              </w:rPr>
            </w:pPr>
            <w:r>
              <w:rPr>
                <w:rFonts w:hint="eastAsia" w:ascii="宋体" w:hAnsi="宋体"/>
                <w:sz w:val="18"/>
                <w:szCs w:val="18"/>
              </w:rPr>
              <w:t>固有权利1</w:t>
            </w:r>
            <w:r>
              <w:rPr>
                <w:rFonts w:hint="eastAsia" w:ascii="宋体" w:hAnsi="宋体"/>
                <w:sz w:val="18"/>
                <w:szCs w:val="18"/>
                <w:vertAlign w:val="superscript"/>
              </w:rPr>
              <w:t>注1</w:t>
            </w:r>
          </w:p>
        </w:tc>
        <w:tc>
          <w:tcPr>
            <w:tcW w:w="733" w:type="dxa"/>
            <w:vAlign w:val="center"/>
          </w:tcPr>
          <w:p>
            <w:pPr>
              <w:widowControl/>
              <w:spacing w:line="240" w:lineRule="atLeast"/>
              <w:jc w:val="center"/>
              <w:rPr>
                <w:rFonts w:hint="eastAsia" w:ascii="宋体" w:hAnsi="宋体"/>
                <w:sz w:val="18"/>
                <w:szCs w:val="18"/>
              </w:rPr>
            </w:pPr>
            <w:r>
              <w:rPr>
                <w:rFonts w:hint="eastAsia" w:ascii="宋体" w:hAnsi="宋体"/>
                <w:sz w:val="18"/>
                <w:szCs w:val="18"/>
              </w:rPr>
              <w:t>有限持有、使用权、有限经营权</w:t>
            </w:r>
          </w:p>
        </w:tc>
        <w:tc>
          <w:tcPr>
            <w:tcW w:w="733" w:type="dxa"/>
            <w:vAlign w:val="center"/>
          </w:tcPr>
          <w:p>
            <w:pPr>
              <w:widowControl/>
              <w:spacing w:line="240" w:lineRule="atLeast"/>
              <w:jc w:val="center"/>
              <w:rPr>
                <w:rFonts w:hint="eastAsia" w:ascii="宋体" w:hAnsi="宋体"/>
                <w:sz w:val="18"/>
                <w:szCs w:val="18"/>
              </w:rPr>
            </w:pPr>
            <w:r>
              <w:rPr>
                <w:rFonts w:hint="eastAsia" w:ascii="宋体" w:hAnsi="宋体"/>
                <w:sz w:val="18"/>
                <w:szCs w:val="18"/>
              </w:rPr>
              <w:t>持有权、使用权、有限经营权</w:t>
            </w:r>
          </w:p>
        </w:tc>
        <w:tc>
          <w:tcPr>
            <w:tcW w:w="734" w:type="dxa"/>
            <w:vAlign w:val="center"/>
          </w:tcPr>
          <w:p>
            <w:pPr>
              <w:widowControl/>
              <w:spacing w:line="240" w:lineRule="atLeast"/>
              <w:jc w:val="center"/>
              <w:rPr>
                <w:rFonts w:hint="eastAsia" w:ascii="宋体" w:hAnsi="宋体"/>
                <w:sz w:val="18"/>
                <w:szCs w:val="18"/>
              </w:rPr>
            </w:pPr>
            <w:r>
              <w:rPr>
                <w:rFonts w:hint="eastAsia" w:ascii="宋体" w:hAnsi="宋体"/>
                <w:sz w:val="18"/>
                <w:szCs w:val="18"/>
              </w:rPr>
              <w:t>/</w:t>
            </w:r>
          </w:p>
        </w:tc>
        <w:tc>
          <w:tcPr>
            <w:tcW w:w="733" w:type="dxa"/>
            <w:vAlign w:val="center"/>
          </w:tcPr>
          <w:p>
            <w:pPr>
              <w:widowControl/>
              <w:spacing w:line="240" w:lineRule="atLeast"/>
              <w:jc w:val="center"/>
              <w:rPr>
                <w:rFonts w:hint="eastAsia" w:ascii="宋体" w:hAnsi="宋体"/>
                <w:sz w:val="18"/>
                <w:szCs w:val="18"/>
              </w:rPr>
            </w:pPr>
            <w:r>
              <w:rPr>
                <w:rFonts w:hint="eastAsia" w:ascii="宋体" w:hAnsi="宋体"/>
                <w:sz w:val="18"/>
                <w:szCs w:val="18"/>
              </w:rPr>
              <w:t>删除前和保障C利益前具有持有权</w:t>
            </w:r>
          </w:p>
        </w:tc>
        <w:tc>
          <w:tcPr>
            <w:tcW w:w="733" w:type="dxa"/>
            <w:vAlign w:val="center"/>
          </w:tcPr>
          <w:p>
            <w:pPr>
              <w:widowControl/>
              <w:spacing w:line="240" w:lineRule="atLeast"/>
              <w:jc w:val="center"/>
              <w:rPr>
                <w:rFonts w:hint="eastAsia" w:ascii="宋体" w:hAnsi="宋体"/>
                <w:sz w:val="18"/>
                <w:szCs w:val="18"/>
              </w:rPr>
            </w:pPr>
            <w:r>
              <w:rPr>
                <w:rFonts w:hint="eastAsia" w:ascii="宋体" w:hAnsi="宋体"/>
                <w:sz w:val="18"/>
                <w:szCs w:val="18"/>
              </w:rPr>
              <w:t>删除前和保障C利益前具有持有权</w:t>
            </w:r>
          </w:p>
        </w:tc>
        <w:tc>
          <w:tcPr>
            <w:tcW w:w="734" w:type="dxa"/>
            <w:vAlign w:val="center"/>
          </w:tcPr>
          <w:p>
            <w:pPr>
              <w:widowControl/>
              <w:spacing w:line="240" w:lineRule="atLeast"/>
              <w:jc w:val="center"/>
              <w:rPr>
                <w:rFonts w:hint="eastAsia" w:ascii="宋体" w:hAnsi="宋体"/>
                <w:sz w:val="18"/>
                <w:szCs w:val="18"/>
              </w:rPr>
            </w:pPr>
            <w:r>
              <w:rPr>
                <w:rFonts w:hint="eastAsia" w:ascii="宋体" w:hAnsi="宋体"/>
                <w:sz w:val="18"/>
                <w:szCs w:val="18"/>
              </w:rPr>
              <w:t>删除权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 w:hRule="atLeast"/>
          <w:jc w:val="center"/>
        </w:trPr>
        <w:tc>
          <w:tcPr>
            <w:tcW w:w="521" w:type="dxa"/>
            <w:shd w:val="clear" w:color="auto" w:fill="auto"/>
            <w:noWrap/>
            <w:vAlign w:val="center"/>
          </w:tcPr>
          <w:p>
            <w:pPr>
              <w:widowControl/>
              <w:spacing w:line="240" w:lineRule="atLeast"/>
              <w:jc w:val="center"/>
              <w:rPr>
                <w:rFonts w:hint="eastAsia" w:ascii="宋体" w:hAnsi="宋体"/>
                <w:sz w:val="18"/>
                <w:szCs w:val="18"/>
              </w:rPr>
            </w:pPr>
            <w:r>
              <w:rPr>
                <w:rFonts w:hint="eastAsia" w:ascii="宋体" w:hAnsi="宋体"/>
                <w:sz w:val="18"/>
                <w:szCs w:val="18"/>
              </w:rPr>
              <w:t>2</w:t>
            </w:r>
          </w:p>
        </w:tc>
        <w:tc>
          <w:tcPr>
            <w:tcW w:w="1175" w:type="dxa"/>
            <w:shd w:val="clear" w:color="auto" w:fill="auto"/>
            <w:noWrap/>
            <w:vAlign w:val="center"/>
          </w:tcPr>
          <w:p>
            <w:pPr>
              <w:widowControl/>
              <w:spacing w:line="240" w:lineRule="atLeast"/>
              <w:jc w:val="center"/>
              <w:rPr>
                <w:rFonts w:hint="eastAsia" w:ascii="宋体" w:hAnsi="宋体"/>
                <w:sz w:val="18"/>
                <w:szCs w:val="18"/>
              </w:rPr>
            </w:pPr>
            <w:r>
              <w:rPr>
                <w:rFonts w:hint="eastAsia" w:ascii="宋体" w:hAnsi="宋体"/>
                <w:sz w:val="18"/>
                <w:szCs w:val="18"/>
              </w:rPr>
              <w:t>车辆位置</w:t>
            </w:r>
          </w:p>
        </w:tc>
        <w:tc>
          <w:tcPr>
            <w:tcW w:w="733" w:type="dxa"/>
            <w:vAlign w:val="center"/>
          </w:tcPr>
          <w:p>
            <w:pPr>
              <w:widowControl/>
              <w:spacing w:line="240" w:lineRule="atLeast"/>
              <w:jc w:val="center"/>
              <w:rPr>
                <w:rFonts w:hint="eastAsia" w:ascii="宋体" w:hAnsi="宋体"/>
                <w:sz w:val="18"/>
                <w:szCs w:val="18"/>
              </w:rPr>
            </w:pPr>
            <w:r>
              <w:rPr>
                <w:rFonts w:hint="eastAsia" w:ascii="宋体" w:hAnsi="宋体"/>
                <w:sz w:val="18"/>
                <w:szCs w:val="18"/>
              </w:rPr>
              <w:t>持有权、使用权</w:t>
            </w:r>
          </w:p>
        </w:tc>
        <w:tc>
          <w:tcPr>
            <w:tcW w:w="733" w:type="dxa"/>
            <w:vAlign w:val="center"/>
          </w:tcPr>
          <w:p>
            <w:pPr>
              <w:widowControl/>
              <w:spacing w:line="240" w:lineRule="atLeast"/>
              <w:jc w:val="center"/>
              <w:rPr>
                <w:rFonts w:hint="eastAsia" w:ascii="宋体" w:hAnsi="宋体"/>
                <w:sz w:val="18"/>
                <w:szCs w:val="18"/>
              </w:rPr>
            </w:pPr>
            <w:r>
              <w:rPr>
                <w:rFonts w:hint="eastAsia" w:ascii="宋体" w:hAnsi="宋体"/>
                <w:sz w:val="18"/>
                <w:szCs w:val="18"/>
              </w:rPr>
              <w:t>/</w:t>
            </w:r>
          </w:p>
        </w:tc>
        <w:tc>
          <w:tcPr>
            <w:tcW w:w="734" w:type="dxa"/>
            <w:vAlign w:val="center"/>
          </w:tcPr>
          <w:p>
            <w:pPr>
              <w:widowControl/>
              <w:spacing w:line="240" w:lineRule="atLeast"/>
              <w:jc w:val="center"/>
              <w:rPr>
                <w:rFonts w:hint="eastAsia" w:ascii="宋体" w:hAnsi="宋体"/>
                <w:sz w:val="18"/>
                <w:szCs w:val="18"/>
              </w:rPr>
            </w:pPr>
            <w:r>
              <w:rPr>
                <w:rFonts w:hint="eastAsia" w:ascii="宋体" w:hAnsi="宋体"/>
                <w:sz w:val="18"/>
                <w:szCs w:val="18"/>
              </w:rPr>
              <w:t>固有权利1</w:t>
            </w:r>
            <w:r>
              <w:rPr>
                <w:rFonts w:hint="eastAsia" w:ascii="宋体" w:hAnsi="宋体"/>
                <w:sz w:val="18"/>
                <w:szCs w:val="18"/>
                <w:vertAlign w:val="superscript"/>
              </w:rPr>
              <w:t>注1</w:t>
            </w:r>
          </w:p>
        </w:tc>
        <w:tc>
          <w:tcPr>
            <w:tcW w:w="733" w:type="dxa"/>
            <w:vAlign w:val="center"/>
          </w:tcPr>
          <w:p>
            <w:pPr>
              <w:widowControl/>
              <w:spacing w:line="240" w:lineRule="atLeast"/>
              <w:jc w:val="center"/>
              <w:rPr>
                <w:rFonts w:hint="eastAsia" w:ascii="宋体" w:hAnsi="宋体"/>
                <w:sz w:val="18"/>
                <w:szCs w:val="18"/>
              </w:rPr>
            </w:pPr>
            <w:r>
              <w:rPr>
                <w:rFonts w:hint="eastAsia" w:ascii="宋体" w:hAnsi="宋体"/>
                <w:sz w:val="18"/>
                <w:szCs w:val="18"/>
              </w:rPr>
              <w:t>有限持有、使用权、有限经营权</w:t>
            </w:r>
          </w:p>
        </w:tc>
        <w:tc>
          <w:tcPr>
            <w:tcW w:w="733" w:type="dxa"/>
            <w:vAlign w:val="center"/>
          </w:tcPr>
          <w:p>
            <w:pPr>
              <w:widowControl/>
              <w:spacing w:line="240" w:lineRule="atLeast"/>
              <w:jc w:val="center"/>
              <w:rPr>
                <w:rFonts w:hint="eastAsia" w:ascii="宋体" w:hAnsi="宋体"/>
                <w:sz w:val="18"/>
                <w:szCs w:val="18"/>
              </w:rPr>
            </w:pPr>
            <w:r>
              <w:rPr>
                <w:rFonts w:hint="eastAsia" w:ascii="宋体" w:hAnsi="宋体"/>
                <w:sz w:val="18"/>
                <w:szCs w:val="18"/>
              </w:rPr>
              <w:t>持有权、使用权、有限经营权</w:t>
            </w:r>
          </w:p>
        </w:tc>
        <w:tc>
          <w:tcPr>
            <w:tcW w:w="734" w:type="dxa"/>
            <w:vAlign w:val="center"/>
          </w:tcPr>
          <w:p>
            <w:pPr>
              <w:widowControl/>
              <w:spacing w:line="240" w:lineRule="atLeast"/>
              <w:jc w:val="center"/>
              <w:rPr>
                <w:rFonts w:hint="eastAsia" w:ascii="宋体" w:hAnsi="宋体"/>
                <w:sz w:val="18"/>
                <w:szCs w:val="18"/>
              </w:rPr>
            </w:pPr>
            <w:r>
              <w:rPr>
                <w:rFonts w:hint="eastAsia" w:ascii="宋体" w:hAnsi="宋体"/>
                <w:sz w:val="18"/>
                <w:szCs w:val="18"/>
              </w:rPr>
              <w:t>/</w:t>
            </w:r>
          </w:p>
        </w:tc>
        <w:tc>
          <w:tcPr>
            <w:tcW w:w="733" w:type="dxa"/>
            <w:vAlign w:val="center"/>
          </w:tcPr>
          <w:p>
            <w:pPr>
              <w:widowControl/>
              <w:spacing w:line="240" w:lineRule="atLeast"/>
              <w:jc w:val="center"/>
              <w:rPr>
                <w:rFonts w:hint="eastAsia" w:ascii="宋体" w:hAnsi="宋体"/>
                <w:sz w:val="18"/>
                <w:szCs w:val="18"/>
              </w:rPr>
            </w:pPr>
            <w:r>
              <w:rPr>
                <w:rFonts w:hint="eastAsia" w:ascii="宋体" w:hAnsi="宋体"/>
                <w:sz w:val="18"/>
                <w:szCs w:val="18"/>
              </w:rPr>
              <w:t>删除前和保障C利益前具有持有权</w:t>
            </w:r>
          </w:p>
        </w:tc>
        <w:tc>
          <w:tcPr>
            <w:tcW w:w="733" w:type="dxa"/>
            <w:vAlign w:val="center"/>
          </w:tcPr>
          <w:p>
            <w:pPr>
              <w:widowControl/>
              <w:spacing w:line="240" w:lineRule="atLeast"/>
              <w:jc w:val="center"/>
              <w:rPr>
                <w:rFonts w:hint="eastAsia" w:ascii="宋体" w:hAnsi="宋体"/>
                <w:sz w:val="18"/>
                <w:szCs w:val="18"/>
              </w:rPr>
            </w:pPr>
            <w:r>
              <w:rPr>
                <w:rFonts w:hint="eastAsia" w:ascii="宋体" w:hAnsi="宋体"/>
                <w:sz w:val="18"/>
                <w:szCs w:val="18"/>
              </w:rPr>
              <w:t>删除前和保障C利益前具有持有权</w:t>
            </w:r>
          </w:p>
        </w:tc>
        <w:tc>
          <w:tcPr>
            <w:tcW w:w="734" w:type="dxa"/>
            <w:vAlign w:val="center"/>
          </w:tcPr>
          <w:p>
            <w:pPr>
              <w:widowControl/>
              <w:spacing w:line="240" w:lineRule="atLeast"/>
              <w:jc w:val="center"/>
              <w:rPr>
                <w:rFonts w:hint="eastAsia" w:ascii="宋体" w:hAnsi="宋体"/>
                <w:sz w:val="18"/>
                <w:szCs w:val="18"/>
              </w:rPr>
            </w:pPr>
            <w:r>
              <w:rPr>
                <w:rFonts w:hint="eastAsia" w:ascii="宋体" w:hAnsi="宋体"/>
                <w:sz w:val="18"/>
                <w:szCs w:val="18"/>
              </w:rPr>
              <w:t>删除权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 w:hRule="atLeast"/>
          <w:jc w:val="center"/>
        </w:trPr>
        <w:tc>
          <w:tcPr>
            <w:tcW w:w="521" w:type="dxa"/>
            <w:shd w:val="clear" w:color="auto" w:fill="auto"/>
            <w:noWrap/>
            <w:vAlign w:val="center"/>
          </w:tcPr>
          <w:p>
            <w:pPr>
              <w:widowControl/>
              <w:spacing w:line="240" w:lineRule="atLeast"/>
              <w:jc w:val="center"/>
              <w:rPr>
                <w:rFonts w:hint="eastAsia" w:ascii="宋体" w:hAnsi="宋体"/>
                <w:sz w:val="18"/>
                <w:szCs w:val="18"/>
              </w:rPr>
            </w:pPr>
            <w:r>
              <w:rPr>
                <w:rFonts w:hint="eastAsia" w:ascii="宋体" w:hAnsi="宋体"/>
                <w:sz w:val="18"/>
                <w:szCs w:val="18"/>
              </w:rPr>
              <w:t>3</w:t>
            </w:r>
          </w:p>
        </w:tc>
        <w:tc>
          <w:tcPr>
            <w:tcW w:w="1175" w:type="dxa"/>
            <w:shd w:val="clear" w:color="auto" w:fill="auto"/>
            <w:noWrap/>
            <w:vAlign w:val="center"/>
          </w:tcPr>
          <w:p>
            <w:pPr>
              <w:widowControl/>
              <w:spacing w:line="240" w:lineRule="atLeast"/>
              <w:jc w:val="center"/>
              <w:rPr>
                <w:rFonts w:hint="eastAsia" w:ascii="宋体" w:hAnsi="宋体"/>
                <w:sz w:val="18"/>
                <w:szCs w:val="18"/>
              </w:rPr>
            </w:pPr>
            <w:r>
              <w:rPr>
                <w:rFonts w:hint="eastAsia" w:ascii="宋体" w:hAnsi="宋体"/>
                <w:sz w:val="18"/>
                <w:szCs w:val="18"/>
              </w:rPr>
              <w:t>驾驶状态</w:t>
            </w:r>
          </w:p>
        </w:tc>
        <w:tc>
          <w:tcPr>
            <w:tcW w:w="733" w:type="dxa"/>
            <w:vAlign w:val="center"/>
          </w:tcPr>
          <w:p>
            <w:pPr>
              <w:widowControl/>
              <w:spacing w:line="240" w:lineRule="atLeast"/>
              <w:jc w:val="center"/>
              <w:rPr>
                <w:rFonts w:hint="eastAsia" w:ascii="宋体" w:hAnsi="宋体"/>
                <w:sz w:val="18"/>
                <w:szCs w:val="18"/>
              </w:rPr>
            </w:pPr>
            <w:r>
              <w:rPr>
                <w:rFonts w:hint="eastAsia" w:ascii="宋体" w:hAnsi="宋体"/>
                <w:sz w:val="18"/>
                <w:szCs w:val="18"/>
              </w:rPr>
              <w:t>持有权、使用权</w:t>
            </w:r>
          </w:p>
        </w:tc>
        <w:tc>
          <w:tcPr>
            <w:tcW w:w="733" w:type="dxa"/>
            <w:vAlign w:val="center"/>
          </w:tcPr>
          <w:p>
            <w:pPr>
              <w:widowControl/>
              <w:spacing w:line="240" w:lineRule="atLeast"/>
              <w:jc w:val="center"/>
              <w:rPr>
                <w:rFonts w:hint="eastAsia" w:ascii="宋体" w:hAnsi="宋体"/>
                <w:sz w:val="18"/>
                <w:szCs w:val="18"/>
              </w:rPr>
            </w:pPr>
            <w:r>
              <w:rPr>
                <w:rFonts w:hint="eastAsia" w:ascii="宋体" w:hAnsi="宋体"/>
                <w:sz w:val="18"/>
                <w:szCs w:val="18"/>
              </w:rPr>
              <w:t>/</w:t>
            </w:r>
          </w:p>
        </w:tc>
        <w:tc>
          <w:tcPr>
            <w:tcW w:w="734" w:type="dxa"/>
            <w:vAlign w:val="center"/>
          </w:tcPr>
          <w:p>
            <w:pPr>
              <w:widowControl/>
              <w:spacing w:line="240" w:lineRule="atLeast"/>
              <w:jc w:val="center"/>
              <w:rPr>
                <w:rFonts w:hint="eastAsia" w:ascii="宋体" w:hAnsi="宋体"/>
                <w:sz w:val="18"/>
                <w:szCs w:val="18"/>
              </w:rPr>
            </w:pPr>
            <w:r>
              <w:rPr>
                <w:rFonts w:hint="eastAsia" w:ascii="宋体" w:hAnsi="宋体"/>
                <w:sz w:val="18"/>
                <w:szCs w:val="18"/>
              </w:rPr>
              <w:t>固有权利1</w:t>
            </w:r>
            <w:r>
              <w:rPr>
                <w:rFonts w:hint="eastAsia" w:ascii="宋体" w:hAnsi="宋体"/>
                <w:sz w:val="18"/>
                <w:szCs w:val="18"/>
                <w:vertAlign w:val="superscript"/>
              </w:rPr>
              <w:t>注1</w:t>
            </w:r>
          </w:p>
        </w:tc>
        <w:tc>
          <w:tcPr>
            <w:tcW w:w="733" w:type="dxa"/>
            <w:vAlign w:val="center"/>
          </w:tcPr>
          <w:p>
            <w:pPr>
              <w:widowControl/>
              <w:spacing w:line="240" w:lineRule="atLeast"/>
              <w:jc w:val="center"/>
              <w:rPr>
                <w:rFonts w:hint="eastAsia" w:ascii="宋体" w:hAnsi="宋体"/>
                <w:sz w:val="18"/>
                <w:szCs w:val="18"/>
              </w:rPr>
            </w:pPr>
            <w:r>
              <w:rPr>
                <w:rFonts w:hint="eastAsia" w:ascii="宋体" w:hAnsi="宋体"/>
                <w:sz w:val="18"/>
                <w:szCs w:val="18"/>
              </w:rPr>
              <w:t>有限持有、使用权、有限经营权</w:t>
            </w:r>
          </w:p>
        </w:tc>
        <w:tc>
          <w:tcPr>
            <w:tcW w:w="733" w:type="dxa"/>
            <w:vAlign w:val="center"/>
          </w:tcPr>
          <w:p>
            <w:pPr>
              <w:widowControl/>
              <w:spacing w:line="240" w:lineRule="atLeast"/>
              <w:jc w:val="center"/>
              <w:rPr>
                <w:rFonts w:hint="eastAsia" w:ascii="宋体" w:hAnsi="宋体"/>
                <w:sz w:val="18"/>
                <w:szCs w:val="18"/>
              </w:rPr>
            </w:pPr>
            <w:r>
              <w:rPr>
                <w:rFonts w:hint="eastAsia" w:ascii="宋体" w:hAnsi="宋体"/>
                <w:sz w:val="18"/>
                <w:szCs w:val="18"/>
              </w:rPr>
              <w:t>持有权、使用权、有限经营权</w:t>
            </w:r>
          </w:p>
        </w:tc>
        <w:tc>
          <w:tcPr>
            <w:tcW w:w="734" w:type="dxa"/>
            <w:vAlign w:val="center"/>
          </w:tcPr>
          <w:p>
            <w:pPr>
              <w:widowControl/>
              <w:spacing w:line="240" w:lineRule="atLeast"/>
              <w:jc w:val="center"/>
              <w:rPr>
                <w:rFonts w:hint="eastAsia" w:ascii="宋体" w:hAnsi="宋体"/>
                <w:sz w:val="18"/>
                <w:szCs w:val="18"/>
              </w:rPr>
            </w:pPr>
            <w:r>
              <w:rPr>
                <w:rFonts w:hint="eastAsia" w:ascii="宋体" w:hAnsi="宋体"/>
                <w:sz w:val="18"/>
                <w:szCs w:val="18"/>
              </w:rPr>
              <w:t>/</w:t>
            </w:r>
          </w:p>
        </w:tc>
        <w:tc>
          <w:tcPr>
            <w:tcW w:w="733" w:type="dxa"/>
            <w:vAlign w:val="center"/>
          </w:tcPr>
          <w:p>
            <w:pPr>
              <w:widowControl/>
              <w:spacing w:line="240" w:lineRule="atLeast"/>
              <w:jc w:val="center"/>
              <w:rPr>
                <w:rFonts w:hint="eastAsia" w:ascii="宋体" w:hAnsi="宋体"/>
                <w:sz w:val="18"/>
                <w:szCs w:val="18"/>
              </w:rPr>
            </w:pPr>
            <w:r>
              <w:rPr>
                <w:rFonts w:hint="eastAsia" w:ascii="宋体" w:hAnsi="宋体"/>
                <w:sz w:val="18"/>
                <w:szCs w:val="18"/>
              </w:rPr>
              <w:t>删除前和保障C利益前具有持有权</w:t>
            </w:r>
          </w:p>
        </w:tc>
        <w:tc>
          <w:tcPr>
            <w:tcW w:w="733" w:type="dxa"/>
            <w:vAlign w:val="center"/>
          </w:tcPr>
          <w:p>
            <w:pPr>
              <w:widowControl/>
              <w:spacing w:line="240" w:lineRule="atLeast"/>
              <w:jc w:val="center"/>
              <w:rPr>
                <w:rFonts w:hint="eastAsia" w:ascii="宋体" w:hAnsi="宋体"/>
                <w:sz w:val="18"/>
                <w:szCs w:val="18"/>
              </w:rPr>
            </w:pPr>
            <w:r>
              <w:rPr>
                <w:rFonts w:hint="eastAsia" w:ascii="宋体" w:hAnsi="宋体"/>
                <w:sz w:val="18"/>
                <w:szCs w:val="18"/>
              </w:rPr>
              <w:t>删除前和保障C利益前具有持有权</w:t>
            </w:r>
          </w:p>
        </w:tc>
        <w:tc>
          <w:tcPr>
            <w:tcW w:w="734" w:type="dxa"/>
            <w:vAlign w:val="center"/>
          </w:tcPr>
          <w:p>
            <w:pPr>
              <w:widowControl/>
              <w:spacing w:line="240" w:lineRule="atLeast"/>
              <w:jc w:val="center"/>
              <w:rPr>
                <w:rFonts w:hint="eastAsia" w:ascii="宋体" w:hAnsi="宋体"/>
                <w:sz w:val="18"/>
                <w:szCs w:val="18"/>
              </w:rP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 w:hRule="atLeast"/>
          <w:jc w:val="center"/>
        </w:trPr>
        <w:tc>
          <w:tcPr>
            <w:tcW w:w="521" w:type="dxa"/>
            <w:shd w:val="clear" w:color="auto" w:fill="auto"/>
            <w:noWrap/>
            <w:vAlign w:val="center"/>
          </w:tcPr>
          <w:p>
            <w:pPr>
              <w:widowControl/>
              <w:spacing w:line="240" w:lineRule="atLeast"/>
              <w:jc w:val="center"/>
              <w:rPr>
                <w:rFonts w:hint="eastAsia" w:ascii="宋体" w:hAnsi="宋体"/>
                <w:sz w:val="18"/>
                <w:szCs w:val="18"/>
              </w:rPr>
            </w:pPr>
            <w:r>
              <w:rPr>
                <w:rFonts w:hint="eastAsia" w:ascii="宋体" w:hAnsi="宋体"/>
                <w:sz w:val="18"/>
                <w:szCs w:val="18"/>
              </w:rPr>
              <w:t>4</w:t>
            </w:r>
          </w:p>
        </w:tc>
        <w:tc>
          <w:tcPr>
            <w:tcW w:w="1175" w:type="dxa"/>
            <w:shd w:val="clear" w:color="auto" w:fill="auto"/>
            <w:noWrap/>
            <w:vAlign w:val="center"/>
          </w:tcPr>
          <w:p>
            <w:pPr>
              <w:widowControl/>
              <w:spacing w:line="240" w:lineRule="atLeast"/>
              <w:jc w:val="center"/>
              <w:rPr>
                <w:rFonts w:hint="eastAsia" w:ascii="宋体" w:hAnsi="宋体"/>
                <w:sz w:val="18"/>
                <w:szCs w:val="18"/>
              </w:rPr>
            </w:pPr>
            <w:r>
              <w:rPr>
                <w:rFonts w:hint="eastAsia" w:ascii="宋体" w:hAnsi="宋体"/>
                <w:sz w:val="18"/>
                <w:szCs w:val="18"/>
              </w:rPr>
              <w:t>数据存证1</w:t>
            </w:r>
          </w:p>
        </w:tc>
        <w:tc>
          <w:tcPr>
            <w:tcW w:w="733" w:type="dxa"/>
            <w:vAlign w:val="center"/>
          </w:tcPr>
          <w:p>
            <w:pPr>
              <w:widowControl/>
              <w:spacing w:line="240" w:lineRule="atLeast"/>
              <w:jc w:val="center"/>
              <w:rPr>
                <w:rFonts w:hint="eastAsia" w:ascii="宋体" w:hAnsi="宋体"/>
                <w:sz w:val="18"/>
                <w:szCs w:val="18"/>
              </w:rPr>
            </w:pPr>
            <w:r>
              <w:rPr>
                <w:rFonts w:hint="eastAsia" w:ascii="宋体" w:hAnsi="宋体"/>
                <w:sz w:val="18"/>
                <w:szCs w:val="18"/>
              </w:rPr>
              <w:t>固有权利2</w:t>
            </w:r>
            <w:r>
              <w:rPr>
                <w:rFonts w:hint="eastAsia" w:ascii="宋体" w:hAnsi="宋体"/>
                <w:sz w:val="18"/>
                <w:szCs w:val="18"/>
                <w:vertAlign w:val="superscript"/>
              </w:rPr>
              <w:t>注2</w:t>
            </w:r>
          </w:p>
        </w:tc>
        <w:tc>
          <w:tcPr>
            <w:tcW w:w="733" w:type="dxa"/>
            <w:vAlign w:val="center"/>
          </w:tcPr>
          <w:p>
            <w:pPr>
              <w:widowControl/>
              <w:spacing w:line="240" w:lineRule="atLeast"/>
              <w:jc w:val="center"/>
              <w:rPr>
                <w:rFonts w:hint="eastAsia" w:ascii="宋体" w:hAnsi="宋体"/>
                <w:sz w:val="18"/>
                <w:szCs w:val="18"/>
              </w:rPr>
            </w:pPr>
            <w:r>
              <w:rPr>
                <w:rFonts w:hint="eastAsia" w:ascii="宋体" w:hAnsi="宋体"/>
                <w:sz w:val="18"/>
                <w:szCs w:val="18"/>
              </w:rPr>
              <w:t>/</w:t>
            </w:r>
          </w:p>
        </w:tc>
        <w:tc>
          <w:tcPr>
            <w:tcW w:w="734" w:type="dxa"/>
            <w:vAlign w:val="center"/>
          </w:tcPr>
          <w:p>
            <w:pPr>
              <w:widowControl/>
              <w:spacing w:line="240" w:lineRule="atLeast"/>
              <w:jc w:val="center"/>
              <w:rPr>
                <w:rFonts w:hint="eastAsia" w:ascii="宋体" w:hAnsi="宋体"/>
                <w:sz w:val="18"/>
                <w:szCs w:val="18"/>
              </w:rPr>
            </w:pPr>
            <w:r>
              <w:rPr>
                <w:rFonts w:hint="eastAsia" w:ascii="宋体" w:hAnsi="宋体"/>
                <w:sz w:val="18"/>
                <w:szCs w:val="18"/>
              </w:rPr>
              <w:t>/</w:t>
            </w:r>
          </w:p>
        </w:tc>
        <w:tc>
          <w:tcPr>
            <w:tcW w:w="733" w:type="dxa"/>
            <w:vAlign w:val="center"/>
          </w:tcPr>
          <w:p>
            <w:pPr>
              <w:widowControl/>
              <w:spacing w:line="240" w:lineRule="atLeast"/>
              <w:jc w:val="center"/>
              <w:rPr>
                <w:rFonts w:hint="eastAsia" w:ascii="宋体" w:hAnsi="宋体"/>
                <w:sz w:val="18"/>
                <w:szCs w:val="18"/>
              </w:rPr>
            </w:pPr>
            <w:r>
              <w:rPr>
                <w:rFonts w:hint="eastAsia" w:ascii="宋体" w:hAnsi="宋体"/>
                <w:sz w:val="18"/>
                <w:szCs w:val="18"/>
              </w:rPr>
              <w:t>持有权、使用权、经营权和其他约定权利</w:t>
            </w:r>
          </w:p>
        </w:tc>
        <w:tc>
          <w:tcPr>
            <w:tcW w:w="733" w:type="dxa"/>
            <w:vAlign w:val="center"/>
          </w:tcPr>
          <w:p>
            <w:pPr>
              <w:widowControl/>
              <w:spacing w:line="240" w:lineRule="atLeast"/>
              <w:jc w:val="center"/>
              <w:rPr>
                <w:rFonts w:hint="eastAsia" w:ascii="宋体" w:hAnsi="宋体"/>
                <w:sz w:val="18"/>
                <w:szCs w:val="18"/>
              </w:rPr>
            </w:pPr>
            <w:r>
              <w:rPr>
                <w:rFonts w:hint="eastAsia" w:ascii="宋体" w:hAnsi="宋体"/>
                <w:sz w:val="18"/>
                <w:szCs w:val="18"/>
              </w:rPr>
              <w:t>持有权、使用权、约定经营权</w:t>
            </w:r>
          </w:p>
        </w:tc>
        <w:tc>
          <w:tcPr>
            <w:tcW w:w="734" w:type="dxa"/>
            <w:vAlign w:val="center"/>
          </w:tcPr>
          <w:p>
            <w:pPr>
              <w:widowControl/>
              <w:spacing w:line="240" w:lineRule="atLeast"/>
              <w:jc w:val="center"/>
              <w:rPr>
                <w:rFonts w:hint="eastAsia" w:ascii="宋体" w:hAnsi="宋体"/>
                <w:sz w:val="18"/>
                <w:szCs w:val="18"/>
              </w:rPr>
            </w:pPr>
            <w:r>
              <w:rPr>
                <w:rFonts w:hint="eastAsia" w:ascii="宋体" w:hAnsi="宋体"/>
                <w:sz w:val="18"/>
                <w:szCs w:val="18"/>
              </w:rPr>
              <w:t>/</w:t>
            </w:r>
          </w:p>
        </w:tc>
        <w:tc>
          <w:tcPr>
            <w:tcW w:w="733" w:type="dxa"/>
            <w:vAlign w:val="center"/>
          </w:tcPr>
          <w:p>
            <w:pPr>
              <w:widowControl/>
              <w:spacing w:line="240" w:lineRule="atLeast"/>
              <w:jc w:val="center"/>
              <w:rPr>
                <w:rFonts w:hint="eastAsia" w:ascii="宋体" w:hAnsi="宋体"/>
                <w:sz w:val="18"/>
                <w:szCs w:val="18"/>
              </w:rPr>
            </w:pPr>
            <w:r>
              <w:rPr>
                <w:rFonts w:hint="eastAsia" w:ascii="宋体" w:hAnsi="宋体"/>
                <w:sz w:val="18"/>
                <w:szCs w:val="18"/>
              </w:rPr>
              <w:t>删除权</w:t>
            </w:r>
          </w:p>
        </w:tc>
        <w:tc>
          <w:tcPr>
            <w:tcW w:w="733" w:type="dxa"/>
            <w:vAlign w:val="center"/>
          </w:tcPr>
          <w:p>
            <w:pPr>
              <w:widowControl/>
              <w:spacing w:line="240" w:lineRule="atLeast"/>
              <w:jc w:val="center"/>
              <w:rPr>
                <w:rFonts w:hint="eastAsia" w:ascii="宋体" w:hAnsi="宋体"/>
                <w:sz w:val="18"/>
                <w:szCs w:val="18"/>
              </w:rPr>
            </w:pPr>
            <w:r>
              <w:rPr>
                <w:rFonts w:hint="eastAsia" w:ascii="宋体" w:hAnsi="宋体"/>
                <w:sz w:val="18"/>
                <w:szCs w:val="18"/>
              </w:rPr>
              <w:t>删除前和保障A利益前具有持有权</w:t>
            </w:r>
          </w:p>
        </w:tc>
        <w:tc>
          <w:tcPr>
            <w:tcW w:w="734" w:type="dxa"/>
            <w:vAlign w:val="center"/>
          </w:tcPr>
          <w:p>
            <w:pPr>
              <w:widowControl/>
              <w:spacing w:line="240" w:lineRule="atLeast"/>
              <w:jc w:val="center"/>
              <w:rPr>
                <w:rFonts w:hint="eastAsia" w:ascii="宋体" w:hAnsi="宋体"/>
                <w:sz w:val="18"/>
                <w:szCs w:val="18"/>
              </w:rP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 w:hRule="atLeast"/>
          <w:jc w:val="center"/>
        </w:trPr>
        <w:tc>
          <w:tcPr>
            <w:tcW w:w="521" w:type="dxa"/>
            <w:shd w:val="clear" w:color="auto" w:fill="auto"/>
            <w:noWrap/>
            <w:vAlign w:val="center"/>
          </w:tcPr>
          <w:p>
            <w:pPr>
              <w:widowControl/>
              <w:spacing w:line="240" w:lineRule="atLeast"/>
              <w:jc w:val="center"/>
              <w:rPr>
                <w:rFonts w:hint="eastAsia" w:ascii="宋体" w:hAnsi="宋体"/>
                <w:sz w:val="18"/>
                <w:szCs w:val="18"/>
              </w:rPr>
            </w:pPr>
            <w:r>
              <w:rPr>
                <w:rFonts w:hint="eastAsia" w:ascii="宋体" w:hAnsi="宋体"/>
                <w:sz w:val="18"/>
                <w:szCs w:val="18"/>
              </w:rPr>
              <w:t>5</w:t>
            </w:r>
          </w:p>
        </w:tc>
        <w:tc>
          <w:tcPr>
            <w:tcW w:w="1175" w:type="dxa"/>
            <w:shd w:val="clear" w:color="auto" w:fill="auto"/>
            <w:noWrap/>
            <w:vAlign w:val="center"/>
          </w:tcPr>
          <w:p>
            <w:pPr>
              <w:widowControl/>
              <w:spacing w:line="240" w:lineRule="atLeast"/>
              <w:jc w:val="center"/>
              <w:rPr>
                <w:rFonts w:hint="eastAsia" w:ascii="宋体" w:hAnsi="宋体"/>
                <w:sz w:val="18"/>
                <w:szCs w:val="18"/>
              </w:rPr>
            </w:pPr>
            <w:r>
              <w:rPr>
                <w:rFonts w:hint="eastAsia" w:ascii="宋体" w:hAnsi="宋体"/>
                <w:sz w:val="18"/>
                <w:szCs w:val="18"/>
              </w:rPr>
              <w:t>数据存证2</w:t>
            </w:r>
          </w:p>
        </w:tc>
        <w:tc>
          <w:tcPr>
            <w:tcW w:w="733" w:type="dxa"/>
            <w:vAlign w:val="center"/>
          </w:tcPr>
          <w:p>
            <w:pPr>
              <w:widowControl/>
              <w:spacing w:line="240" w:lineRule="atLeast"/>
              <w:jc w:val="center"/>
              <w:rPr>
                <w:rFonts w:hint="eastAsia" w:ascii="宋体" w:hAnsi="宋体"/>
                <w:sz w:val="18"/>
                <w:szCs w:val="18"/>
              </w:rPr>
            </w:pPr>
            <w:r>
              <w:rPr>
                <w:rFonts w:hint="eastAsia" w:ascii="宋体" w:hAnsi="宋体"/>
                <w:sz w:val="18"/>
                <w:szCs w:val="18"/>
              </w:rPr>
              <w:t>/</w:t>
            </w:r>
          </w:p>
        </w:tc>
        <w:tc>
          <w:tcPr>
            <w:tcW w:w="733" w:type="dxa"/>
            <w:vAlign w:val="center"/>
          </w:tcPr>
          <w:p>
            <w:pPr>
              <w:widowControl/>
              <w:spacing w:line="240" w:lineRule="atLeast"/>
              <w:jc w:val="center"/>
              <w:rPr>
                <w:rFonts w:hint="eastAsia" w:ascii="宋体" w:hAnsi="宋体"/>
                <w:sz w:val="18"/>
                <w:szCs w:val="18"/>
              </w:rPr>
            </w:pPr>
            <w:r>
              <w:rPr>
                <w:rFonts w:hint="eastAsia" w:ascii="宋体" w:hAnsi="宋体"/>
                <w:sz w:val="18"/>
                <w:szCs w:val="18"/>
              </w:rPr>
              <w:t>/</w:t>
            </w:r>
          </w:p>
        </w:tc>
        <w:tc>
          <w:tcPr>
            <w:tcW w:w="734" w:type="dxa"/>
            <w:vAlign w:val="center"/>
          </w:tcPr>
          <w:p>
            <w:pPr>
              <w:widowControl/>
              <w:spacing w:line="240" w:lineRule="atLeast"/>
              <w:jc w:val="center"/>
              <w:rPr>
                <w:rFonts w:hint="eastAsia" w:ascii="宋体" w:hAnsi="宋体"/>
                <w:sz w:val="18"/>
                <w:szCs w:val="18"/>
              </w:rPr>
            </w:pPr>
            <w:r>
              <w:rPr>
                <w:rFonts w:hint="eastAsia" w:ascii="宋体" w:hAnsi="宋体"/>
                <w:sz w:val="18"/>
                <w:szCs w:val="18"/>
              </w:rPr>
              <w:t>/</w:t>
            </w:r>
          </w:p>
        </w:tc>
        <w:tc>
          <w:tcPr>
            <w:tcW w:w="733" w:type="dxa"/>
            <w:vAlign w:val="center"/>
          </w:tcPr>
          <w:p>
            <w:pPr>
              <w:widowControl/>
              <w:spacing w:line="240" w:lineRule="atLeast"/>
              <w:jc w:val="center"/>
              <w:rPr>
                <w:rFonts w:hint="eastAsia" w:ascii="宋体" w:hAnsi="宋体"/>
                <w:sz w:val="18"/>
                <w:szCs w:val="18"/>
              </w:rPr>
            </w:pPr>
            <w:r>
              <w:rPr>
                <w:rFonts w:hint="eastAsia" w:ascii="宋体" w:hAnsi="宋体"/>
                <w:sz w:val="18"/>
                <w:szCs w:val="18"/>
              </w:rPr>
              <w:t>/</w:t>
            </w:r>
          </w:p>
        </w:tc>
        <w:tc>
          <w:tcPr>
            <w:tcW w:w="733" w:type="dxa"/>
            <w:vAlign w:val="center"/>
          </w:tcPr>
          <w:p>
            <w:pPr>
              <w:widowControl/>
              <w:spacing w:line="240" w:lineRule="atLeast"/>
              <w:jc w:val="center"/>
              <w:rPr>
                <w:rFonts w:hint="eastAsia" w:ascii="宋体" w:hAnsi="宋体"/>
                <w:sz w:val="18"/>
                <w:szCs w:val="18"/>
              </w:rPr>
            </w:pPr>
            <w:r>
              <w:rPr>
                <w:rFonts w:hint="eastAsia" w:ascii="宋体" w:hAnsi="宋体"/>
                <w:sz w:val="18"/>
                <w:szCs w:val="18"/>
              </w:rPr>
              <w:t>持有权、使用权、经营权</w:t>
            </w:r>
          </w:p>
        </w:tc>
        <w:tc>
          <w:tcPr>
            <w:tcW w:w="734" w:type="dxa"/>
            <w:vAlign w:val="center"/>
          </w:tcPr>
          <w:p>
            <w:pPr>
              <w:widowControl/>
              <w:spacing w:line="240" w:lineRule="atLeast"/>
              <w:jc w:val="center"/>
              <w:rPr>
                <w:rFonts w:hint="eastAsia" w:ascii="宋体" w:hAnsi="宋体"/>
                <w:sz w:val="18"/>
                <w:szCs w:val="18"/>
              </w:rPr>
            </w:pPr>
            <w:r>
              <w:rPr>
                <w:rFonts w:hint="eastAsia" w:ascii="宋体" w:hAnsi="宋体"/>
                <w:sz w:val="18"/>
                <w:szCs w:val="18"/>
              </w:rPr>
              <w:t>/</w:t>
            </w:r>
          </w:p>
        </w:tc>
        <w:tc>
          <w:tcPr>
            <w:tcW w:w="733" w:type="dxa"/>
            <w:vAlign w:val="center"/>
          </w:tcPr>
          <w:p>
            <w:pPr>
              <w:widowControl/>
              <w:spacing w:line="240" w:lineRule="atLeast"/>
              <w:jc w:val="center"/>
              <w:rPr>
                <w:rFonts w:hint="eastAsia" w:ascii="宋体" w:hAnsi="宋体"/>
                <w:sz w:val="18"/>
                <w:szCs w:val="18"/>
              </w:rPr>
            </w:pPr>
            <w:r>
              <w:rPr>
                <w:rFonts w:hint="eastAsia" w:ascii="宋体" w:hAnsi="宋体"/>
                <w:sz w:val="18"/>
                <w:szCs w:val="18"/>
              </w:rPr>
              <w:t>/</w:t>
            </w:r>
          </w:p>
        </w:tc>
        <w:tc>
          <w:tcPr>
            <w:tcW w:w="733" w:type="dxa"/>
            <w:vAlign w:val="center"/>
          </w:tcPr>
          <w:p>
            <w:pPr>
              <w:widowControl/>
              <w:spacing w:line="240" w:lineRule="atLeast"/>
              <w:jc w:val="center"/>
              <w:rPr>
                <w:rFonts w:hint="eastAsia" w:ascii="宋体" w:hAnsi="宋体"/>
                <w:sz w:val="18"/>
                <w:szCs w:val="18"/>
              </w:rPr>
            </w:pPr>
            <w:r>
              <w:rPr>
                <w:rFonts w:hint="eastAsia" w:ascii="宋体" w:hAnsi="宋体"/>
                <w:sz w:val="18"/>
                <w:szCs w:val="18"/>
              </w:rPr>
              <w:t>/</w:t>
            </w:r>
          </w:p>
        </w:tc>
        <w:tc>
          <w:tcPr>
            <w:tcW w:w="734" w:type="dxa"/>
            <w:vAlign w:val="center"/>
          </w:tcPr>
          <w:p>
            <w:pPr>
              <w:widowControl/>
              <w:spacing w:line="240" w:lineRule="atLeast"/>
              <w:jc w:val="center"/>
              <w:rPr>
                <w:rFonts w:hint="eastAsia" w:ascii="宋体" w:hAnsi="宋体"/>
                <w:sz w:val="18"/>
                <w:szCs w:val="18"/>
              </w:rP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 w:hRule="atLeast"/>
          <w:jc w:val="center"/>
        </w:trPr>
        <w:tc>
          <w:tcPr>
            <w:tcW w:w="521" w:type="dxa"/>
            <w:shd w:val="clear" w:color="auto" w:fill="auto"/>
            <w:noWrap/>
            <w:vAlign w:val="center"/>
          </w:tcPr>
          <w:p>
            <w:pPr>
              <w:widowControl/>
              <w:spacing w:line="240" w:lineRule="atLeast"/>
              <w:jc w:val="center"/>
              <w:rPr>
                <w:rFonts w:hint="eastAsia" w:ascii="宋体" w:hAnsi="宋体"/>
                <w:sz w:val="18"/>
                <w:szCs w:val="18"/>
              </w:rPr>
            </w:pPr>
            <w:r>
              <w:rPr>
                <w:rFonts w:hint="eastAsia" w:ascii="宋体" w:hAnsi="宋体"/>
                <w:sz w:val="18"/>
                <w:szCs w:val="18"/>
              </w:rPr>
              <w:t>6</w:t>
            </w:r>
          </w:p>
        </w:tc>
        <w:tc>
          <w:tcPr>
            <w:tcW w:w="1175" w:type="dxa"/>
            <w:shd w:val="clear" w:color="auto" w:fill="auto"/>
            <w:noWrap/>
            <w:vAlign w:val="center"/>
          </w:tcPr>
          <w:p>
            <w:pPr>
              <w:widowControl/>
              <w:spacing w:line="240" w:lineRule="atLeast"/>
              <w:jc w:val="center"/>
              <w:rPr>
                <w:rFonts w:hint="eastAsia" w:ascii="宋体" w:hAnsi="宋体"/>
                <w:sz w:val="18"/>
                <w:szCs w:val="18"/>
              </w:rPr>
            </w:pPr>
            <w:r>
              <w:rPr>
                <w:rFonts w:hint="eastAsia" w:ascii="宋体" w:hAnsi="宋体"/>
                <w:sz w:val="18"/>
                <w:szCs w:val="18"/>
              </w:rPr>
              <w:t>数据分析报告</w:t>
            </w:r>
          </w:p>
        </w:tc>
        <w:tc>
          <w:tcPr>
            <w:tcW w:w="733" w:type="dxa"/>
            <w:vAlign w:val="center"/>
          </w:tcPr>
          <w:p>
            <w:pPr>
              <w:widowControl/>
              <w:spacing w:line="240" w:lineRule="atLeast"/>
              <w:jc w:val="center"/>
              <w:rPr>
                <w:rFonts w:hint="eastAsia" w:ascii="宋体" w:hAnsi="宋体"/>
                <w:sz w:val="18"/>
                <w:szCs w:val="18"/>
              </w:rPr>
            </w:pPr>
            <w:r>
              <w:rPr>
                <w:rFonts w:hint="eastAsia" w:ascii="宋体" w:hAnsi="宋体"/>
                <w:sz w:val="18"/>
                <w:szCs w:val="18"/>
              </w:rPr>
              <w:t>/</w:t>
            </w:r>
          </w:p>
        </w:tc>
        <w:tc>
          <w:tcPr>
            <w:tcW w:w="733" w:type="dxa"/>
            <w:vAlign w:val="center"/>
          </w:tcPr>
          <w:p>
            <w:pPr>
              <w:widowControl/>
              <w:spacing w:line="240" w:lineRule="atLeast"/>
              <w:jc w:val="center"/>
              <w:rPr>
                <w:rFonts w:hint="eastAsia" w:ascii="宋体" w:hAnsi="宋体"/>
                <w:sz w:val="18"/>
                <w:szCs w:val="18"/>
              </w:rPr>
            </w:pPr>
            <w:r>
              <w:rPr>
                <w:rFonts w:hint="eastAsia" w:ascii="宋体" w:hAnsi="宋体"/>
                <w:sz w:val="18"/>
                <w:szCs w:val="18"/>
              </w:rPr>
              <w:t>/</w:t>
            </w:r>
          </w:p>
        </w:tc>
        <w:tc>
          <w:tcPr>
            <w:tcW w:w="734" w:type="dxa"/>
            <w:vAlign w:val="center"/>
          </w:tcPr>
          <w:p>
            <w:pPr>
              <w:widowControl/>
              <w:spacing w:line="240" w:lineRule="atLeast"/>
              <w:jc w:val="center"/>
              <w:rPr>
                <w:rFonts w:hint="eastAsia" w:ascii="宋体" w:hAnsi="宋体"/>
                <w:sz w:val="18"/>
                <w:szCs w:val="18"/>
              </w:rPr>
            </w:pPr>
            <w:r>
              <w:rPr>
                <w:rFonts w:hint="eastAsia" w:ascii="宋体" w:hAnsi="宋体"/>
                <w:sz w:val="18"/>
                <w:szCs w:val="18"/>
              </w:rPr>
              <w:t>/</w:t>
            </w:r>
          </w:p>
        </w:tc>
        <w:tc>
          <w:tcPr>
            <w:tcW w:w="733" w:type="dxa"/>
            <w:vAlign w:val="center"/>
          </w:tcPr>
          <w:p>
            <w:pPr>
              <w:widowControl/>
              <w:spacing w:line="240" w:lineRule="atLeast"/>
              <w:jc w:val="center"/>
              <w:rPr>
                <w:rFonts w:hint="eastAsia" w:ascii="宋体" w:hAnsi="宋体"/>
                <w:sz w:val="18"/>
                <w:szCs w:val="18"/>
              </w:rPr>
            </w:pPr>
            <w:r>
              <w:rPr>
                <w:rFonts w:hint="eastAsia" w:ascii="宋体" w:hAnsi="宋体"/>
                <w:sz w:val="18"/>
                <w:szCs w:val="18"/>
              </w:rPr>
              <w:t>/</w:t>
            </w:r>
          </w:p>
        </w:tc>
        <w:tc>
          <w:tcPr>
            <w:tcW w:w="733" w:type="dxa"/>
            <w:vAlign w:val="center"/>
          </w:tcPr>
          <w:p>
            <w:pPr>
              <w:widowControl/>
              <w:spacing w:line="240" w:lineRule="atLeast"/>
              <w:jc w:val="center"/>
              <w:rPr>
                <w:rFonts w:hint="eastAsia" w:ascii="宋体" w:hAnsi="宋体"/>
                <w:sz w:val="18"/>
                <w:szCs w:val="18"/>
              </w:rPr>
            </w:pPr>
            <w:r>
              <w:rPr>
                <w:rFonts w:hint="eastAsia" w:ascii="宋体" w:hAnsi="宋体"/>
                <w:sz w:val="18"/>
                <w:szCs w:val="18"/>
              </w:rPr>
              <w:t>有限持有、使用权、有限经营权</w:t>
            </w:r>
          </w:p>
        </w:tc>
        <w:tc>
          <w:tcPr>
            <w:tcW w:w="734" w:type="dxa"/>
            <w:vAlign w:val="center"/>
          </w:tcPr>
          <w:p>
            <w:pPr>
              <w:widowControl/>
              <w:spacing w:line="240" w:lineRule="atLeast"/>
              <w:jc w:val="center"/>
              <w:rPr>
                <w:rFonts w:hint="eastAsia" w:ascii="宋体" w:hAnsi="宋体"/>
                <w:sz w:val="18"/>
                <w:szCs w:val="18"/>
              </w:rPr>
            </w:pPr>
            <w:r>
              <w:rPr>
                <w:rFonts w:hint="eastAsia" w:ascii="宋体" w:hAnsi="宋体"/>
                <w:sz w:val="18"/>
                <w:szCs w:val="18"/>
              </w:rPr>
              <w:t>持有权、使用权、有限经营权</w:t>
            </w:r>
          </w:p>
        </w:tc>
        <w:tc>
          <w:tcPr>
            <w:tcW w:w="733" w:type="dxa"/>
            <w:vAlign w:val="center"/>
          </w:tcPr>
          <w:p>
            <w:pPr>
              <w:widowControl/>
              <w:spacing w:line="240" w:lineRule="atLeast"/>
              <w:jc w:val="center"/>
              <w:rPr>
                <w:rFonts w:hint="eastAsia" w:ascii="宋体" w:hAnsi="宋体"/>
                <w:sz w:val="18"/>
                <w:szCs w:val="18"/>
              </w:rPr>
            </w:pPr>
            <w:r>
              <w:rPr>
                <w:rFonts w:hint="eastAsia" w:ascii="宋体" w:hAnsi="宋体"/>
                <w:sz w:val="18"/>
                <w:szCs w:val="18"/>
              </w:rPr>
              <w:t>/</w:t>
            </w:r>
          </w:p>
        </w:tc>
        <w:tc>
          <w:tcPr>
            <w:tcW w:w="733" w:type="dxa"/>
            <w:vAlign w:val="center"/>
          </w:tcPr>
          <w:p>
            <w:pPr>
              <w:widowControl/>
              <w:spacing w:line="240" w:lineRule="atLeast"/>
              <w:jc w:val="center"/>
              <w:rPr>
                <w:rFonts w:hint="eastAsia" w:ascii="宋体" w:hAnsi="宋体"/>
                <w:sz w:val="18"/>
                <w:szCs w:val="18"/>
              </w:rPr>
            </w:pPr>
            <w:r>
              <w:rPr>
                <w:rFonts w:hint="eastAsia" w:ascii="宋体" w:hAnsi="宋体"/>
                <w:sz w:val="18"/>
                <w:szCs w:val="18"/>
              </w:rPr>
              <w:t>/</w:t>
            </w:r>
          </w:p>
        </w:tc>
        <w:tc>
          <w:tcPr>
            <w:tcW w:w="734" w:type="dxa"/>
            <w:vAlign w:val="center"/>
          </w:tcPr>
          <w:p>
            <w:pPr>
              <w:widowControl/>
              <w:spacing w:line="240" w:lineRule="atLeast"/>
              <w:jc w:val="center"/>
              <w:rPr>
                <w:rFonts w:hint="eastAsia" w:ascii="宋体" w:hAnsi="宋体"/>
                <w:sz w:val="18"/>
                <w:szCs w:val="18"/>
              </w:rPr>
            </w:pPr>
            <w:r>
              <w:rPr>
                <w:rFonts w:hint="eastAsia" w:ascii="宋体" w:hAnsi="宋体"/>
                <w:sz w:val="18"/>
                <w:szCs w:val="18"/>
              </w:rPr>
              <w:t>/</w:t>
            </w:r>
          </w:p>
        </w:tc>
      </w:tr>
    </w:tbl>
    <w:p>
      <w:pPr>
        <w:pStyle w:val="31"/>
        <w:ind w:firstLine="422"/>
      </w:pPr>
      <w:r>
        <w:rPr>
          <w:rFonts w:hAnsi="宋体"/>
          <w:b/>
          <w:szCs w:val="22"/>
        </w:rPr>
        <mc:AlternateContent>
          <mc:Choice Requires="wps">
            <w:drawing>
              <wp:anchor distT="0" distB="0" distL="114300" distR="114300" simplePos="0" relativeHeight="251665408" behindDoc="0" locked="0" layoutInCell="1" allowOverlap="1">
                <wp:simplePos x="0" y="0"/>
                <wp:positionH relativeFrom="column">
                  <wp:posOffset>3317240</wp:posOffset>
                </wp:positionH>
                <wp:positionV relativeFrom="paragraph">
                  <wp:posOffset>1615440</wp:posOffset>
                </wp:positionV>
                <wp:extent cx="1923415" cy="0"/>
                <wp:effectExtent l="0" t="6350" r="635" b="7620"/>
                <wp:wrapNone/>
                <wp:docPr id="1318272988" name="直接连接符 1318272988"/>
                <wp:cNvGraphicFramePr/>
                <a:graphic xmlns:a="http://schemas.openxmlformats.org/drawingml/2006/main">
                  <a:graphicData uri="http://schemas.microsoft.com/office/word/2010/wordprocessingShape">
                    <wps:wsp>
                      <wps:cNvCnPr/>
                      <wps:spPr>
                        <a:xfrm flipV="1">
                          <a:off x="0" y="0"/>
                          <a:ext cx="1923415"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flip:y;margin-left:261.2pt;margin-top:127.2pt;height:0pt;width:151.45pt;z-index:251665408;mso-width-relative:page;mso-height-relative:page;" filled="f" stroked="t" coordsize="21600,21600" o:gfxdata="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P81cdYAAAALAQAADwAAAAAAAAABACAAAAAiAAAAZHJz&#10;L2Rvd25yZXYueG1sUEsBAhQAFAAAAAgAh07iQEdYMXkGAgAA8AMAAA4AAAAAAAAAAQAgAAAAJQEA&#10;AGRycy9lMm9Eb2MueG1sUEsFBgAAAAAGAAYAWQEAAJ0FAAAAAA==&#10;">
                <v:fill on="f" focussize="0,0"/>
                <v:stroke weight="1pt" color="#000000" miterlimit="8" joinstyle="miter"/>
                <v:imagedata o:title=""/>
                <o:lock v:ext="edit" aspectratio="f"/>
              </v:line>
            </w:pict>
          </mc:Fallback>
        </mc:AlternateContent>
      </w:r>
      <w:r>
        <w:rPr>
          <w:rFonts w:hint="eastAsia" w:hAnsi="宋体"/>
        </w:rPr>
        <w:t>注</w:t>
      </w:r>
      <w:r>
        <w:rPr>
          <w:rFonts w:hint="eastAsia" w:hAnsi="宋体"/>
          <w:vertAlign w:val="superscript"/>
        </w:rPr>
        <w:t>1</w:t>
      </w:r>
      <w:r>
        <w:rPr>
          <w:rFonts w:hint="eastAsia" w:hAnsi="宋体"/>
        </w:rPr>
        <w:t>：个人信息和重要数据的数据来源者具有固有的权利包括：许可权，知情权，限制处理权，查阅、复制和转移权，更正与补充权以及约定权利。</w:t>
      </w:r>
    </w:p>
    <w:p>
      <w:pPr>
        <w:ind w:firstLine="420" w:firstLineChars="200"/>
        <w:rPr>
          <w:szCs w:val="22"/>
        </w:rPr>
      </w:pPr>
      <w:r>
        <w:rPr>
          <w:rFonts w:hint="eastAsia" w:hAnsi="宋体"/>
        </w:rPr>
        <w:t>注</w:t>
      </w:r>
      <w:r>
        <w:rPr>
          <w:rFonts w:hint="eastAsia" w:hAnsi="宋体"/>
          <w:vertAlign w:val="superscript"/>
        </w:rPr>
        <w:t>2</w:t>
      </w:r>
      <w:r>
        <w:rPr>
          <w:rFonts w:hint="eastAsia" w:hAnsi="宋体"/>
        </w:rPr>
        <w:t>：一般数据的数据来源者具有固有的权利包括：</w:t>
      </w:r>
      <w:r>
        <w:rPr>
          <w:rFonts w:hint="eastAsia" w:ascii="宋体" w:hAnsi="宋体"/>
        </w:rPr>
        <w:t>继续持有、使用和经营</w:t>
      </w:r>
      <w:r>
        <w:rPr>
          <w:rFonts w:hint="eastAsia" w:hAnsi="宋体"/>
        </w:rPr>
        <w:t>权以及约定权利。</w:t>
      </w:r>
    </w:p>
    <w:p>
      <w:pPr>
        <w:widowControl/>
        <w:jc w:val="left"/>
      </w:pPr>
    </w:p>
    <w:sectPr>
      <w:footerReference r:id="rId9"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imesNewRomanPS-BoldMT">
    <w:altName w:val="Times New Roman"/>
    <w:panose1 w:val="00000000000000000000"/>
    <w:charset w:val="00"/>
    <w:family w:val="roma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ind w:right="378"/>
    </w:pPr>
    <w:r>
      <w:fldChar w:fldCharType="begin"/>
    </w:r>
    <w:r>
      <w:instrText xml:space="preserve">PAGE   \* MERGEFORMAT</w:instrText>
    </w:r>
    <w:r>
      <w:fldChar w:fldCharType="separate"/>
    </w:r>
    <w:r>
      <w:rPr>
        <w:lang w:val="zh-CN"/>
      </w:rP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85053024"/>
    </w:sdtPr>
    <w:sdtContent>
      <w:p>
        <w:pPr>
          <w:pStyle w:val="25"/>
        </w:pPr>
        <w:r>
          <w:fldChar w:fldCharType="begin"/>
        </w:r>
        <w:r>
          <w:instrText xml:space="preserve">PAGE   \* MERGEFORMAT</w:instrText>
        </w:r>
        <w:r>
          <w:fldChar w:fldCharType="separate"/>
        </w:r>
        <w:r>
          <w:rPr>
            <w:lang w:val="zh-CN"/>
          </w:rPr>
          <w:t>I</w:t>
        </w:r>
        <w:r>
          <w:fldChar w:fldCharType="end"/>
        </w:r>
      </w:p>
    </w:sdtContent>
  </w:sdt>
  <w:p>
    <w:pPr>
      <w:pStyle w:val="25"/>
      <w:rPr>
        <w:rFonts w:hint="eastAsia" w:ascii="宋体" w:hAnsi="宋体"/>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4629279"/>
    </w:sdtPr>
    <w:sdtContent>
      <w:p>
        <w:pPr>
          <w:pStyle w:val="25"/>
        </w:pPr>
        <w:r>
          <w:fldChar w:fldCharType="begin"/>
        </w:r>
        <w:r>
          <w:instrText xml:space="preserve">PAGE   \* MERGEFORMAT</w:instrText>
        </w:r>
        <w:r>
          <w:fldChar w:fldCharType="separate"/>
        </w:r>
        <w:r>
          <w:rPr>
            <w:lang w:val="zh-CN"/>
          </w:rPr>
          <w:t>6</w:t>
        </w:r>
        <w:r>
          <w:fldChar w:fldCharType="end"/>
        </w:r>
      </w:p>
    </w:sdtContent>
  </w:sdt>
  <w:p>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4"/>
    </w:pPr>
    <w:r>
      <w:t xml:space="preserve">     </w:t>
    </w:r>
    <w:r>
      <w:rPr>
        <w:rFonts w:hint="eastAsia"/>
      </w:rPr>
      <w:t xml:space="preserve">T/CAAMTB </w:t>
    </w:r>
    <w:r>
      <w:t>XX</w:t>
    </w:r>
    <w:r>
      <w:rPr>
        <w:rFonts w:hint="eastAsia"/>
      </w:rPr>
      <w:t>—202X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3"/>
      <w:jc w:val="right"/>
    </w:pPr>
    <w:r>
      <w:rPr>
        <w:rFonts w:hint="eastAsia"/>
      </w:rPr>
      <w:t>T/</w:t>
    </w:r>
    <w:r>
      <w:t>CAAMTB</w:t>
    </w:r>
    <w:r>
      <w:rPr>
        <w:rFonts w:hint="eastAsia"/>
      </w:rPr>
      <w:t xml:space="preserve"> </w:t>
    </w:r>
    <w:r>
      <w:t>XX</w:t>
    </w:r>
    <w:r>
      <w:rPr>
        <w:rFonts w:hint="eastAsia"/>
      </w:rPr>
      <w:t>—202</w:t>
    </w:r>
    <w:r>
      <w:t>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4"/>
    </w:pPr>
    <w:r>
      <w:rPr>
        <w:rFonts w:hint="eastAsia"/>
      </w:rPr>
      <w:t xml:space="preserve">T/CAAMTB </w:t>
    </w:r>
    <w:r>
      <w:t>XX</w:t>
    </w:r>
    <w:r>
      <w:rPr>
        <w:rFonts w:hint="eastAsia"/>
      </w:rPr>
      <w:t>—202</w:t>
    </w:r>
    <w: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427FFE"/>
    <w:multiLevelType w:val="multilevel"/>
    <w:tmpl w:val="D3427FFE"/>
    <w:lvl w:ilvl="0" w:tentative="0">
      <w:start w:val="1"/>
      <w:numFmt w:val="lowerLetter"/>
      <w:pStyle w:val="147"/>
      <w:lvlText w:val="%1)"/>
      <w:lvlJc w:val="left"/>
      <w:pPr>
        <w:tabs>
          <w:tab w:val="left" w:pos="840"/>
        </w:tabs>
        <w:ind w:left="839" w:hanging="419"/>
      </w:pPr>
      <w:rPr>
        <w:rFonts w:hint="eastAsia" w:ascii="宋体" w:eastAsia="宋体"/>
        <w:b w:val="0"/>
        <w:i w:val="0"/>
        <w:sz w:val="21"/>
        <w:szCs w:val="21"/>
      </w:rPr>
    </w:lvl>
    <w:lvl w:ilvl="1" w:tentative="0">
      <w:start w:val="1"/>
      <w:numFmt w:val="decimal"/>
      <w:pStyle w:val="125"/>
      <w:lvlText w:val="%2)"/>
      <w:lvlJc w:val="left"/>
      <w:pPr>
        <w:tabs>
          <w:tab w:val="left" w:pos="1260"/>
        </w:tabs>
        <w:ind w:left="1259" w:hanging="419"/>
      </w:pPr>
      <w:rPr>
        <w:rFonts w:hint="eastAsia"/>
      </w:rPr>
    </w:lvl>
    <w:lvl w:ilvl="2" w:tentative="0">
      <w:start w:val="1"/>
      <w:numFmt w:val="decimal"/>
      <w:pStyle w:val="140"/>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D8EA74DC"/>
    <w:multiLevelType w:val="singleLevel"/>
    <w:tmpl w:val="D8EA74DC"/>
    <w:lvl w:ilvl="0" w:tentative="0">
      <w:start w:val="1"/>
      <w:numFmt w:val="lowerLetter"/>
      <w:lvlText w:val="%1）"/>
      <w:lvlJc w:val="left"/>
      <w:pPr>
        <w:tabs>
          <w:tab w:val="left" w:pos="840"/>
        </w:tabs>
        <w:ind w:left="845" w:hanging="425"/>
      </w:pPr>
      <w:rPr>
        <w:rFonts w:hint="default"/>
      </w:rPr>
    </w:lvl>
  </w:abstractNum>
  <w:abstractNum w:abstractNumId="2">
    <w:nsid w:val="DCD70D4C"/>
    <w:multiLevelType w:val="singleLevel"/>
    <w:tmpl w:val="DCD70D4C"/>
    <w:lvl w:ilvl="0" w:tentative="0">
      <w:start w:val="1"/>
      <w:numFmt w:val="decimal"/>
      <w:lvlText w:val="%1)"/>
      <w:lvlJc w:val="left"/>
      <w:pPr>
        <w:tabs>
          <w:tab w:val="left" w:pos="1260"/>
        </w:tabs>
        <w:ind w:left="1265" w:hanging="425"/>
      </w:pPr>
      <w:rPr>
        <w:rFonts w:hint="default"/>
      </w:rPr>
    </w:lvl>
  </w:abstractNum>
  <w:abstractNum w:abstractNumId="3">
    <w:nsid w:val="044CEA81"/>
    <w:multiLevelType w:val="singleLevel"/>
    <w:tmpl w:val="044CEA81"/>
    <w:lvl w:ilvl="0" w:tentative="0">
      <w:start w:val="1"/>
      <w:numFmt w:val="lowerLetter"/>
      <w:lvlText w:val="%1）"/>
      <w:lvlJc w:val="left"/>
      <w:pPr>
        <w:tabs>
          <w:tab w:val="left" w:pos="840"/>
        </w:tabs>
        <w:ind w:left="845" w:hanging="425"/>
      </w:pPr>
      <w:rPr>
        <w:rFonts w:hint="default"/>
      </w:rPr>
    </w:lvl>
  </w:abstractNum>
  <w:abstractNum w:abstractNumId="4">
    <w:nsid w:val="05D45258"/>
    <w:multiLevelType w:val="multilevel"/>
    <w:tmpl w:val="05D45258"/>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5">
    <w:nsid w:val="079102AD"/>
    <w:multiLevelType w:val="multilevel"/>
    <w:tmpl w:val="079102AD"/>
    <w:lvl w:ilvl="0" w:tentative="0">
      <w:start w:val="1"/>
      <w:numFmt w:val="decimal"/>
      <w:pStyle w:val="116"/>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6">
    <w:nsid w:val="093C6778"/>
    <w:multiLevelType w:val="multilevel"/>
    <w:tmpl w:val="093C6778"/>
    <w:lvl w:ilvl="0" w:tentative="0">
      <w:start w:val="1"/>
      <w:numFmt w:val="decimal"/>
      <w:pStyle w:val="105"/>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
    <w:nsid w:val="0AE367E9"/>
    <w:multiLevelType w:val="multilevel"/>
    <w:tmpl w:val="0AE367E9"/>
    <w:lvl w:ilvl="0" w:tentative="0">
      <w:start w:val="1"/>
      <w:numFmt w:val="none"/>
      <w:pStyle w:val="111"/>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8">
    <w:nsid w:val="0DDE2B46"/>
    <w:multiLevelType w:val="multilevel"/>
    <w:tmpl w:val="0DDE2B46"/>
    <w:lvl w:ilvl="0" w:tentative="0">
      <w:start w:val="1"/>
      <w:numFmt w:val="lowerLetter"/>
      <w:pStyle w:val="96"/>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9">
    <w:nsid w:val="11E40E66"/>
    <w:multiLevelType w:val="singleLevel"/>
    <w:tmpl w:val="11E40E66"/>
    <w:lvl w:ilvl="0" w:tentative="0">
      <w:start w:val="1"/>
      <w:numFmt w:val="lowerLetter"/>
      <w:lvlText w:val="%1）"/>
      <w:lvlJc w:val="left"/>
      <w:pPr>
        <w:tabs>
          <w:tab w:val="left" w:pos="840"/>
        </w:tabs>
        <w:ind w:left="845" w:hanging="425"/>
      </w:pPr>
      <w:rPr>
        <w:rFonts w:hint="default"/>
      </w:rPr>
    </w:lvl>
  </w:abstractNum>
  <w:abstractNum w:abstractNumId="10">
    <w:nsid w:val="18396775"/>
    <w:multiLevelType w:val="multilevel"/>
    <w:tmpl w:val="18396775"/>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1">
    <w:nsid w:val="1A7A7F90"/>
    <w:multiLevelType w:val="multilevel"/>
    <w:tmpl w:val="1A7A7F90"/>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2">
    <w:nsid w:val="1DBF583A"/>
    <w:multiLevelType w:val="multilevel"/>
    <w:tmpl w:val="1DBF583A"/>
    <w:lvl w:ilvl="0" w:tentative="0">
      <w:start w:val="1"/>
      <w:numFmt w:val="decimal"/>
      <w:pStyle w:val="139"/>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3">
    <w:nsid w:val="1FC91163"/>
    <w:multiLevelType w:val="multilevel"/>
    <w:tmpl w:val="1FC91163"/>
    <w:lvl w:ilvl="0" w:tentative="0">
      <w:start w:val="1"/>
      <w:numFmt w:val="decimal"/>
      <w:lvlText w:val="A.%1"/>
      <w:lvlJc w:val="left"/>
      <w:pPr>
        <w:ind w:left="0" w:firstLine="0"/>
      </w:pPr>
      <w:rPr>
        <w:rFonts w:hint="eastAsia"/>
        <w:b w:val="0"/>
        <w:i w:val="0"/>
        <w:sz w:val="21"/>
        <w:szCs w:val="21"/>
      </w:rPr>
    </w:lvl>
    <w:lvl w:ilvl="1" w:tentative="0">
      <w:start w:val="1"/>
      <w:numFmt w:val="decimal"/>
      <w:lvlText w:val="A.2.%2"/>
      <w:lvlJc w:val="left"/>
      <w:rPr>
        <w:rFonts w:hint="eastAsia"/>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69"/>
      <w:suff w:val="nothing"/>
      <w:lvlText w:val="%1.%2.%3　"/>
      <w:lvlJc w:val="left"/>
      <w:pPr>
        <w:ind w:left="0" w:firstLine="0"/>
      </w:pPr>
      <w:rPr>
        <w:rFonts w:hint="eastAsia" w:ascii="黑体" w:hAnsi="Times New Roman" w:eastAsia="黑体"/>
        <w:b w:val="0"/>
        <w:i w:val="0"/>
        <w:sz w:val="21"/>
      </w:rPr>
    </w:lvl>
    <w:lvl w:ilvl="3" w:tentative="0">
      <w:start w:val="1"/>
      <w:numFmt w:val="decimal"/>
      <w:pStyle w:val="68"/>
      <w:suff w:val="nothing"/>
      <w:lvlText w:val="%1.%2.%3.%4　"/>
      <w:lvlJc w:val="left"/>
      <w:pPr>
        <w:ind w:left="0" w:firstLine="0"/>
      </w:pPr>
      <w:rPr>
        <w:rFonts w:hint="eastAsia" w:ascii="黑体" w:hAnsi="Times New Roman" w:eastAsia="黑体"/>
        <w:b w:val="0"/>
        <w:i w:val="0"/>
        <w:sz w:val="21"/>
      </w:rPr>
    </w:lvl>
    <w:lvl w:ilvl="4" w:tentative="0">
      <w:start w:val="1"/>
      <w:numFmt w:val="decimal"/>
      <w:pStyle w:val="67"/>
      <w:suff w:val="nothing"/>
      <w:lvlText w:val="%1.%2.%3.%4.%5　"/>
      <w:lvlJc w:val="left"/>
      <w:pPr>
        <w:ind w:left="0" w:firstLine="0"/>
      </w:pPr>
      <w:rPr>
        <w:rFonts w:hint="eastAsia" w:ascii="黑体" w:hAnsi="Times New Roman" w:eastAsia="黑体"/>
        <w:b w:val="0"/>
        <w:i w:val="0"/>
        <w:sz w:val="21"/>
      </w:rPr>
    </w:lvl>
    <w:lvl w:ilvl="5" w:tentative="0">
      <w:start w:val="1"/>
      <w:numFmt w:val="decimal"/>
      <w:pStyle w:val="72"/>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4">
    <w:nsid w:val="22C76522"/>
    <w:multiLevelType w:val="singleLevel"/>
    <w:tmpl w:val="22C76522"/>
    <w:lvl w:ilvl="0" w:tentative="0">
      <w:start w:val="1"/>
      <w:numFmt w:val="decimal"/>
      <w:lvlText w:val="%1)"/>
      <w:lvlJc w:val="left"/>
      <w:pPr>
        <w:tabs>
          <w:tab w:val="left" w:pos="1260"/>
        </w:tabs>
        <w:ind w:left="1265" w:hanging="425"/>
      </w:pPr>
      <w:rPr>
        <w:rFonts w:hint="default" w:ascii="宋体" w:hAnsi="宋体" w:eastAsia="宋体" w:cs="宋体"/>
      </w:rPr>
    </w:lvl>
  </w:abstractNum>
  <w:abstractNum w:abstractNumId="15">
    <w:nsid w:val="2A8F7113"/>
    <w:multiLevelType w:val="multilevel"/>
    <w:tmpl w:val="2A8F7113"/>
    <w:lvl w:ilvl="0" w:tentative="0">
      <w:start w:val="1"/>
      <w:numFmt w:val="upperLetter"/>
      <w:pStyle w:val="136"/>
      <w:suff w:val="space"/>
      <w:lvlText w:val="%1"/>
      <w:lvlJc w:val="left"/>
      <w:pPr>
        <w:ind w:left="623" w:hanging="425"/>
      </w:pPr>
      <w:rPr>
        <w:rFonts w:hint="eastAsia"/>
      </w:rPr>
    </w:lvl>
    <w:lvl w:ilvl="1" w:tentative="0">
      <w:start w:val="1"/>
      <w:numFmt w:val="decimal"/>
      <w:pStyle w:val="144"/>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6">
    <w:nsid w:val="2C5917C3"/>
    <w:multiLevelType w:val="multilevel"/>
    <w:tmpl w:val="2C5917C3"/>
    <w:lvl w:ilvl="0" w:tentative="0">
      <w:start w:val="1"/>
      <w:numFmt w:val="none"/>
      <w:pStyle w:val="94"/>
      <w:suff w:val="nothing"/>
      <w:lvlText w:val="%1——"/>
      <w:lvlJc w:val="left"/>
      <w:pPr>
        <w:ind w:left="833" w:hanging="408"/>
      </w:pPr>
      <w:rPr>
        <w:rFonts w:hint="eastAsia"/>
      </w:rPr>
    </w:lvl>
    <w:lvl w:ilvl="1" w:tentative="0">
      <w:start w:val="1"/>
      <w:numFmt w:val="bullet"/>
      <w:pStyle w:val="129"/>
      <w:lvlText w:val=""/>
      <w:lvlJc w:val="left"/>
      <w:pPr>
        <w:tabs>
          <w:tab w:val="left" w:pos="760"/>
        </w:tabs>
        <w:ind w:left="1264" w:hanging="413"/>
      </w:pPr>
      <w:rPr>
        <w:rFonts w:hint="default" w:ascii="Symbol" w:hAnsi="Symbol"/>
        <w:color w:val="auto"/>
      </w:rPr>
    </w:lvl>
    <w:lvl w:ilvl="2" w:tentative="0">
      <w:start w:val="1"/>
      <w:numFmt w:val="bullet"/>
      <w:pStyle w:val="109"/>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7">
    <w:nsid w:val="30B30E7C"/>
    <w:multiLevelType w:val="multilevel"/>
    <w:tmpl w:val="30B30E7C"/>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8">
    <w:nsid w:val="3745236C"/>
    <w:multiLevelType w:val="multilevel"/>
    <w:tmpl w:val="3745236C"/>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9">
    <w:nsid w:val="3D733618"/>
    <w:multiLevelType w:val="multilevel"/>
    <w:tmpl w:val="3D733618"/>
    <w:lvl w:ilvl="0" w:tentative="0">
      <w:start w:val="1"/>
      <w:numFmt w:val="decimal"/>
      <w:pStyle w:val="32"/>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20">
    <w:nsid w:val="3F8D3A54"/>
    <w:multiLevelType w:val="multilevel"/>
    <w:tmpl w:val="3F8D3A54"/>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21">
    <w:nsid w:val="44C50F90"/>
    <w:multiLevelType w:val="multilevel"/>
    <w:tmpl w:val="44C50F90"/>
    <w:lvl w:ilvl="0" w:tentative="0">
      <w:start w:val="1"/>
      <w:numFmt w:val="lowerLetter"/>
      <w:pStyle w:val="199"/>
      <w:lvlText w:val="%1)"/>
      <w:lvlJc w:val="left"/>
      <w:pPr>
        <w:tabs>
          <w:tab w:val="left" w:pos="851"/>
        </w:tabs>
        <w:ind w:left="851" w:hanging="426"/>
      </w:pPr>
      <w:rPr>
        <w:rFonts w:hint="eastAsia" w:ascii="宋体" w:hAnsi="Times New Roman" w:eastAsia="宋体"/>
        <w:sz w:val="21"/>
      </w:rPr>
    </w:lvl>
    <w:lvl w:ilvl="1" w:tentative="0">
      <w:start w:val="1"/>
      <w:numFmt w:val="decimal"/>
      <w:pStyle w:val="196"/>
      <w:lvlText w:val="%2)"/>
      <w:lvlJc w:val="left"/>
      <w:pPr>
        <w:tabs>
          <w:tab w:val="left" w:pos="1276"/>
        </w:tabs>
        <w:ind w:left="1276" w:hanging="425"/>
      </w:pPr>
      <w:rPr>
        <w:rFonts w:hint="eastAsia" w:ascii="宋体" w:hAnsi="Times New Roman" w:eastAsia="宋体"/>
        <w:sz w:val="21"/>
      </w:rPr>
    </w:lvl>
    <w:lvl w:ilvl="2" w:tentative="0">
      <w:start w:val="1"/>
      <w:numFmt w:val="decimal"/>
      <w:pStyle w:val="19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2">
    <w:nsid w:val="49E35D79"/>
    <w:multiLevelType w:val="multilevel"/>
    <w:tmpl w:val="49E35D79"/>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23">
    <w:nsid w:val="4A8352B9"/>
    <w:multiLevelType w:val="multilevel"/>
    <w:tmpl w:val="4A8352B9"/>
    <w:lvl w:ilvl="0" w:tentative="0">
      <w:start w:val="1"/>
      <w:numFmt w:val="decimal"/>
      <w:lvlText w:val="%1)"/>
      <w:lvlJc w:val="left"/>
      <w:pPr>
        <w:ind w:left="1280" w:hanging="440"/>
      </w:pPr>
    </w:lvl>
    <w:lvl w:ilvl="1" w:tentative="0">
      <w:start w:val="1"/>
      <w:numFmt w:val="lowerLetter"/>
      <w:lvlText w:val="%2)"/>
      <w:lvlJc w:val="left"/>
      <w:pPr>
        <w:ind w:left="1720" w:hanging="440"/>
      </w:pPr>
    </w:lvl>
    <w:lvl w:ilvl="2" w:tentative="0">
      <w:start w:val="1"/>
      <w:numFmt w:val="lowerRoman"/>
      <w:lvlText w:val="%3."/>
      <w:lvlJc w:val="right"/>
      <w:pPr>
        <w:ind w:left="2160" w:hanging="440"/>
      </w:pPr>
    </w:lvl>
    <w:lvl w:ilvl="3" w:tentative="0">
      <w:start w:val="1"/>
      <w:numFmt w:val="decimal"/>
      <w:lvlText w:val="%4."/>
      <w:lvlJc w:val="left"/>
      <w:pPr>
        <w:ind w:left="2600" w:hanging="440"/>
      </w:pPr>
    </w:lvl>
    <w:lvl w:ilvl="4" w:tentative="0">
      <w:start w:val="1"/>
      <w:numFmt w:val="lowerLetter"/>
      <w:lvlText w:val="%5)"/>
      <w:lvlJc w:val="left"/>
      <w:pPr>
        <w:ind w:left="3040" w:hanging="440"/>
      </w:pPr>
    </w:lvl>
    <w:lvl w:ilvl="5" w:tentative="0">
      <w:start w:val="1"/>
      <w:numFmt w:val="lowerRoman"/>
      <w:lvlText w:val="%6."/>
      <w:lvlJc w:val="right"/>
      <w:pPr>
        <w:ind w:left="3480" w:hanging="440"/>
      </w:pPr>
    </w:lvl>
    <w:lvl w:ilvl="6" w:tentative="0">
      <w:start w:val="1"/>
      <w:numFmt w:val="decimal"/>
      <w:lvlText w:val="%7."/>
      <w:lvlJc w:val="left"/>
      <w:pPr>
        <w:ind w:left="3920" w:hanging="440"/>
      </w:pPr>
    </w:lvl>
    <w:lvl w:ilvl="7" w:tentative="0">
      <w:start w:val="1"/>
      <w:numFmt w:val="lowerLetter"/>
      <w:lvlText w:val="%8)"/>
      <w:lvlJc w:val="left"/>
      <w:pPr>
        <w:ind w:left="4360" w:hanging="440"/>
      </w:pPr>
    </w:lvl>
    <w:lvl w:ilvl="8" w:tentative="0">
      <w:start w:val="1"/>
      <w:numFmt w:val="lowerRoman"/>
      <w:lvlText w:val="%9."/>
      <w:lvlJc w:val="right"/>
      <w:pPr>
        <w:ind w:left="4800" w:hanging="440"/>
      </w:pPr>
    </w:lvl>
  </w:abstractNum>
  <w:abstractNum w:abstractNumId="24">
    <w:nsid w:val="4AEF7CE8"/>
    <w:multiLevelType w:val="multilevel"/>
    <w:tmpl w:val="4AEF7CE8"/>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25">
    <w:nsid w:val="4B733A5F"/>
    <w:multiLevelType w:val="multilevel"/>
    <w:tmpl w:val="4B733A5F"/>
    <w:lvl w:ilvl="0" w:tentative="0">
      <w:start w:val="1"/>
      <w:numFmt w:val="decimal"/>
      <w:pStyle w:val="126"/>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26">
    <w:nsid w:val="53BE65A7"/>
    <w:multiLevelType w:val="multilevel"/>
    <w:tmpl w:val="53BE65A7"/>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27">
    <w:nsid w:val="557C2AF5"/>
    <w:multiLevelType w:val="multilevel"/>
    <w:tmpl w:val="557C2AF5"/>
    <w:lvl w:ilvl="0" w:tentative="0">
      <w:start w:val="1"/>
      <w:numFmt w:val="decimal"/>
      <w:pStyle w:val="145"/>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5654137E"/>
    <w:multiLevelType w:val="multilevel"/>
    <w:tmpl w:val="5654137E"/>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29">
    <w:nsid w:val="60B55DC2"/>
    <w:multiLevelType w:val="multilevel"/>
    <w:tmpl w:val="60B55DC2"/>
    <w:lvl w:ilvl="0" w:tentative="0">
      <w:start w:val="1"/>
      <w:numFmt w:val="upperLetter"/>
      <w:pStyle w:val="138"/>
      <w:lvlText w:val="%1"/>
      <w:lvlJc w:val="left"/>
      <w:pPr>
        <w:tabs>
          <w:tab w:val="left" w:pos="0"/>
        </w:tabs>
        <w:ind w:left="0" w:hanging="425"/>
      </w:pPr>
      <w:rPr>
        <w:rFonts w:hint="eastAsia"/>
      </w:rPr>
    </w:lvl>
    <w:lvl w:ilvl="1" w:tentative="0">
      <w:start w:val="1"/>
      <w:numFmt w:val="decimal"/>
      <w:pStyle w:val="119"/>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30">
    <w:nsid w:val="646260FA"/>
    <w:multiLevelType w:val="multilevel"/>
    <w:tmpl w:val="646260FA"/>
    <w:lvl w:ilvl="0" w:tentative="0">
      <w:start w:val="1"/>
      <w:numFmt w:val="decimal"/>
      <w:pStyle w:val="83"/>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1">
    <w:nsid w:val="657D3FBC"/>
    <w:multiLevelType w:val="multilevel"/>
    <w:tmpl w:val="657D3FBC"/>
    <w:lvl w:ilvl="0" w:tentative="0">
      <w:start w:val="1"/>
      <w:numFmt w:val="upperLetter"/>
      <w:pStyle w:val="117"/>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77"/>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76"/>
      <w:suff w:val="nothing"/>
      <w:lvlText w:val="%1.%2.%3　"/>
      <w:lvlJc w:val="left"/>
      <w:pPr>
        <w:ind w:left="0" w:firstLine="0"/>
      </w:pPr>
      <w:rPr>
        <w:rFonts w:hint="eastAsia" w:ascii="黑体" w:hAnsi="Times New Roman" w:eastAsia="黑体"/>
        <w:b w:val="0"/>
        <w:i w:val="0"/>
        <w:sz w:val="21"/>
      </w:rPr>
    </w:lvl>
    <w:lvl w:ilvl="3" w:tentative="0">
      <w:start w:val="1"/>
      <w:numFmt w:val="decimal"/>
      <w:pStyle w:val="103"/>
      <w:suff w:val="nothing"/>
      <w:lvlText w:val="%1.%2.%3.%4　"/>
      <w:lvlJc w:val="left"/>
      <w:pPr>
        <w:ind w:left="0" w:firstLine="0"/>
      </w:pPr>
      <w:rPr>
        <w:rFonts w:hint="eastAsia" w:ascii="黑体" w:hAnsi="Times New Roman" w:eastAsia="黑体"/>
        <w:b w:val="0"/>
        <w:i w:val="0"/>
        <w:sz w:val="21"/>
      </w:rPr>
    </w:lvl>
    <w:lvl w:ilvl="4" w:tentative="0">
      <w:start w:val="1"/>
      <w:numFmt w:val="decimal"/>
      <w:pStyle w:val="102"/>
      <w:suff w:val="nothing"/>
      <w:lvlText w:val="%1.%2.%3.%4.%5　"/>
      <w:lvlJc w:val="left"/>
      <w:pPr>
        <w:ind w:left="0" w:firstLine="0"/>
      </w:pPr>
      <w:rPr>
        <w:rFonts w:hint="eastAsia" w:ascii="黑体" w:hAnsi="Times New Roman" w:eastAsia="黑体"/>
        <w:b w:val="0"/>
        <w:i w:val="0"/>
        <w:sz w:val="21"/>
      </w:rPr>
    </w:lvl>
    <w:lvl w:ilvl="5" w:tentative="0">
      <w:start w:val="1"/>
      <w:numFmt w:val="decimal"/>
      <w:pStyle w:val="101"/>
      <w:suff w:val="nothing"/>
      <w:lvlText w:val="%1.%2.%3.%4.%5.%6　"/>
      <w:lvlJc w:val="left"/>
      <w:pPr>
        <w:ind w:left="0" w:firstLine="0"/>
      </w:pPr>
      <w:rPr>
        <w:rFonts w:hint="eastAsia" w:ascii="黑体" w:hAnsi="Times New Roman" w:eastAsia="黑体"/>
        <w:b w:val="0"/>
        <w:i w:val="0"/>
        <w:sz w:val="21"/>
      </w:rPr>
    </w:lvl>
    <w:lvl w:ilvl="6" w:tentative="0">
      <w:start w:val="1"/>
      <w:numFmt w:val="decimal"/>
      <w:pStyle w:val="10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2">
    <w:nsid w:val="68CBDD1F"/>
    <w:multiLevelType w:val="singleLevel"/>
    <w:tmpl w:val="68CBDD1F"/>
    <w:lvl w:ilvl="0" w:tentative="0">
      <w:start w:val="1"/>
      <w:numFmt w:val="decimal"/>
      <w:lvlText w:val="%1)"/>
      <w:lvlJc w:val="left"/>
      <w:pPr>
        <w:tabs>
          <w:tab w:val="left" w:pos="1260"/>
        </w:tabs>
        <w:ind w:left="1265" w:hanging="425"/>
      </w:pPr>
      <w:rPr>
        <w:rFonts w:hint="default"/>
      </w:rPr>
    </w:lvl>
  </w:abstractNum>
  <w:abstractNum w:abstractNumId="33">
    <w:nsid w:val="6D6C07CD"/>
    <w:multiLevelType w:val="multilevel"/>
    <w:tmpl w:val="6D6C07CD"/>
    <w:lvl w:ilvl="0" w:tentative="0">
      <w:start w:val="1"/>
      <w:numFmt w:val="lowerLetter"/>
      <w:pStyle w:val="112"/>
      <w:lvlText w:val="%1)"/>
      <w:lvlJc w:val="left"/>
      <w:pPr>
        <w:tabs>
          <w:tab w:val="left" w:pos="839"/>
        </w:tabs>
        <w:ind w:left="839" w:hanging="419"/>
      </w:pPr>
      <w:rPr>
        <w:rFonts w:hint="eastAsia" w:ascii="宋体" w:eastAsia="宋体"/>
        <w:b w:val="0"/>
        <w:i w:val="0"/>
        <w:sz w:val="21"/>
      </w:rPr>
    </w:lvl>
    <w:lvl w:ilvl="1" w:tentative="0">
      <w:start w:val="1"/>
      <w:numFmt w:val="decimal"/>
      <w:pStyle w:val="84"/>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34">
    <w:nsid w:val="6DBF04F4"/>
    <w:multiLevelType w:val="multilevel"/>
    <w:tmpl w:val="6DBF04F4"/>
    <w:lvl w:ilvl="0" w:tentative="0">
      <w:start w:val="1"/>
      <w:numFmt w:val="none"/>
      <w:pStyle w:val="93"/>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5">
    <w:nsid w:val="7B9D1B48"/>
    <w:multiLevelType w:val="multilevel"/>
    <w:tmpl w:val="7B9D1B48"/>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num w:numId="1">
    <w:abstractNumId w:val="19"/>
  </w:num>
  <w:num w:numId="2">
    <w:abstractNumId w:val="13"/>
  </w:num>
  <w:num w:numId="3">
    <w:abstractNumId w:val="31"/>
  </w:num>
  <w:num w:numId="4">
    <w:abstractNumId w:val="30"/>
  </w:num>
  <w:num w:numId="5">
    <w:abstractNumId w:val="33"/>
  </w:num>
  <w:num w:numId="6">
    <w:abstractNumId w:val="34"/>
  </w:num>
  <w:num w:numId="7">
    <w:abstractNumId w:val="16"/>
  </w:num>
  <w:num w:numId="8">
    <w:abstractNumId w:val="8"/>
  </w:num>
  <w:num w:numId="9">
    <w:abstractNumId w:val="6"/>
  </w:num>
  <w:num w:numId="10">
    <w:abstractNumId w:val="7"/>
  </w:num>
  <w:num w:numId="11">
    <w:abstractNumId w:val="5"/>
  </w:num>
  <w:num w:numId="12">
    <w:abstractNumId w:val="29"/>
  </w:num>
  <w:num w:numId="13">
    <w:abstractNumId w:val="0"/>
  </w:num>
  <w:num w:numId="14">
    <w:abstractNumId w:val="25"/>
  </w:num>
  <w:num w:numId="15">
    <w:abstractNumId w:val="15"/>
  </w:num>
  <w:num w:numId="16">
    <w:abstractNumId w:val="12"/>
  </w:num>
  <w:num w:numId="17">
    <w:abstractNumId w:val="27"/>
  </w:num>
  <w:num w:numId="18">
    <w:abstractNumId w:val="21"/>
  </w:num>
  <w:num w:numId="19">
    <w:abstractNumId w:val="24"/>
  </w:num>
  <w:num w:numId="20">
    <w:abstractNumId w:val="28"/>
  </w:num>
  <w:num w:numId="21">
    <w:abstractNumId w:val="18"/>
  </w:num>
  <w:num w:numId="22">
    <w:abstractNumId w:val="35"/>
  </w:num>
  <w:num w:numId="23">
    <w:abstractNumId w:val="23"/>
  </w:num>
  <w:num w:numId="24">
    <w:abstractNumId w:val="32"/>
  </w:num>
  <w:num w:numId="25">
    <w:abstractNumId w:val="26"/>
  </w:num>
  <w:num w:numId="26">
    <w:abstractNumId w:val="20"/>
  </w:num>
  <w:num w:numId="27">
    <w:abstractNumId w:val="4"/>
  </w:num>
  <w:num w:numId="28">
    <w:abstractNumId w:val="11"/>
  </w:num>
  <w:num w:numId="29">
    <w:abstractNumId w:val="17"/>
  </w:num>
  <w:num w:numId="30">
    <w:abstractNumId w:val="10"/>
  </w:num>
  <w:num w:numId="31">
    <w:abstractNumId w:val="22"/>
  </w:num>
  <w:num w:numId="32">
    <w:abstractNumId w:val="3"/>
  </w:num>
  <w:num w:numId="33">
    <w:abstractNumId w:val="9"/>
  </w:num>
  <w:num w:numId="34">
    <w:abstractNumId w:val="2"/>
  </w:num>
  <w:num w:numId="35">
    <w:abstractNumId w:val="1"/>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removePersonalInformation/>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NjZTM1MDFjMzExNDU2NzczODQ3N2YzYWY2MmYxMWEifQ=="/>
    <w:docVar w:name="KSO_WPS_MARK_KEY" w:val="eac44192-0cd0-4ea2-aa65-eafbdbf422ec"/>
  </w:docVars>
  <w:rsids>
    <w:rsidRoot w:val="2D172111"/>
    <w:rsid w:val="00000244"/>
    <w:rsid w:val="0000185F"/>
    <w:rsid w:val="00002613"/>
    <w:rsid w:val="0000435B"/>
    <w:rsid w:val="00004B83"/>
    <w:rsid w:val="00004C61"/>
    <w:rsid w:val="00004F8E"/>
    <w:rsid w:val="000050B2"/>
    <w:rsid w:val="0000586F"/>
    <w:rsid w:val="00007ED3"/>
    <w:rsid w:val="00011B5E"/>
    <w:rsid w:val="00011DFA"/>
    <w:rsid w:val="00013298"/>
    <w:rsid w:val="0001335B"/>
    <w:rsid w:val="00013820"/>
    <w:rsid w:val="00013D86"/>
    <w:rsid w:val="00013E02"/>
    <w:rsid w:val="000144B1"/>
    <w:rsid w:val="00015134"/>
    <w:rsid w:val="0001555E"/>
    <w:rsid w:val="00015782"/>
    <w:rsid w:val="00015827"/>
    <w:rsid w:val="000168FE"/>
    <w:rsid w:val="00016A5E"/>
    <w:rsid w:val="00020405"/>
    <w:rsid w:val="000205CB"/>
    <w:rsid w:val="00020ABF"/>
    <w:rsid w:val="00020F8F"/>
    <w:rsid w:val="000211D6"/>
    <w:rsid w:val="0002143C"/>
    <w:rsid w:val="000217DB"/>
    <w:rsid w:val="0002385E"/>
    <w:rsid w:val="00023F36"/>
    <w:rsid w:val="000254FF"/>
    <w:rsid w:val="00025A65"/>
    <w:rsid w:val="00025B1A"/>
    <w:rsid w:val="000263A4"/>
    <w:rsid w:val="00026C31"/>
    <w:rsid w:val="00027280"/>
    <w:rsid w:val="00030519"/>
    <w:rsid w:val="0003177D"/>
    <w:rsid w:val="000320A7"/>
    <w:rsid w:val="00034129"/>
    <w:rsid w:val="00034214"/>
    <w:rsid w:val="0003531A"/>
    <w:rsid w:val="00035334"/>
    <w:rsid w:val="00035695"/>
    <w:rsid w:val="00035925"/>
    <w:rsid w:val="00036D32"/>
    <w:rsid w:val="00042402"/>
    <w:rsid w:val="000504B5"/>
    <w:rsid w:val="0005147E"/>
    <w:rsid w:val="000516F6"/>
    <w:rsid w:val="00052D6A"/>
    <w:rsid w:val="00053B53"/>
    <w:rsid w:val="00057CD1"/>
    <w:rsid w:val="00062777"/>
    <w:rsid w:val="0006347A"/>
    <w:rsid w:val="000634BD"/>
    <w:rsid w:val="00063991"/>
    <w:rsid w:val="000643CD"/>
    <w:rsid w:val="00065755"/>
    <w:rsid w:val="00066BEC"/>
    <w:rsid w:val="000672D5"/>
    <w:rsid w:val="000674F3"/>
    <w:rsid w:val="00067CDF"/>
    <w:rsid w:val="000713FC"/>
    <w:rsid w:val="00073532"/>
    <w:rsid w:val="00073AA3"/>
    <w:rsid w:val="00073D3B"/>
    <w:rsid w:val="00074F9F"/>
    <w:rsid w:val="00074FBE"/>
    <w:rsid w:val="00076581"/>
    <w:rsid w:val="00083A09"/>
    <w:rsid w:val="000854EB"/>
    <w:rsid w:val="000856E6"/>
    <w:rsid w:val="00085C39"/>
    <w:rsid w:val="0009005E"/>
    <w:rsid w:val="0009111A"/>
    <w:rsid w:val="00092857"/>
    <w:rsid w:val="000952C9"/>
    <w:rsid w:val="0009583A"/>
    <w:rsid w:val="00095BBF"/>
    <w:rsid w:val="00095BFD"/>
    <w:rsid w:val="000A193E"/>
    <w:rsid w:val="000A20A9"/>
    <w:rsid w:val="000A48B1"/>
    <w:rsid w:val="000A7FCE"/>
    <w:rsid w:val="000B0116"/>
    <w:rsid w:val="000B1768"/>
    <w:rsid w:val="000B2B99"/>
    <w:rsid w:val="000B3143"/>
    <w:rsid w:val="000B33AD"/>
    <w:rsid w:val="000B5FA6"/>
    <w:rsid w:val="000B6068"/>
    <w:rsid w:val="000C082E"/>
    <w:rsid w:val="000C0A3F"/>
    <w:rsid w:val="000C3EC4"/>
    <w:rsid w:val="000C4274"/>
    <w:rsid w:val="000C456B"/>
    <w:rsid w:val="000C4E99"/>
    <w:rsid w:val="000C56ED"/>
    <w:rsid w:val="000C6B05"/>
    <w:rsid w:val="000C6DD6"/>
    <w:rsid w:val="000C73D4"/>
    <w:rsid w:val="000C7DAA"/>
    <w:rsid w:val="000D3352"/>
    <w:rsid w:val="000D3D4C"/>
    <w:rsid w:val="000D4F51"/>
    <w:rsid w:val="000D5A96"/>
    <w:rsid w:val="000D62AE"/>
    <w:rsid w:val="000D6CF9"/>
    <w:rsid w:val="000D718B"/>
    <w:rsid w:val="000E0AEB"/>
    <w:rsid w:val="000E0C46"/>
    <w:rsid w:val="000E0FFD"/>
    <w:rsid w:val="000E2537"/>
    <w:rsid w:val="000E4FA9"/>
    <w:rsid w:val="000F00D1"/>
    <w:rsid w:val="000F030C"/>
    <w:rsid w:val="000F129C"/>
    <w:rsid w:val="000F316F"/>
    <w:rsid w:val="000F3899"/>
    <w:rsid w:val="000F6A88"/>
    <w:rsid w:val="000F7207"/>
    <w:rsid w:val="00100D2D"/>
    <w:rsid w:val="00102744"/>
    <w:rsid w:val="001056DE"/>
    <w:rsid w:val="00106069"/>
    <w:rsid w:val="001063FF"/>
    <w:rsid w:val="0011068D"/>
    <w:rsid w:val="00110A58"/>
    <w:rsid w:val="001111B7"/>
    <w:rsid w:val="001124C0"/>
    <w:rsid w:val="00113D9B"/>
    <w:rsid w:val="0011724C"/>
    <w:rsid w:val="00117533"/>
    <w:rsid w:val="00121BAD"/>
    <w:rsid w:val="00121E2E"/>
    <w:rsid w:val="001236B8"/>
    <w:rsid w:val="00124AAA"/>
    <w:rsid w:val="00125EAE"/>
    <w:rsid w:val="00126BF9"/>
    <w:rsid w:val="00127832"/>
    <w:rsid w:val="00130762"/>
    <w:rsid w:val="0013175F"/>
    <w:rsid w:val="00132153"/>
    <w:rsid w:val="001322F9"/>
    <w:rsid w:val="001326D5"/>
    <w:rsid w:val="00135C05"/>
    <w:rsid w:val="00140A29"/>
    <w:rsid w:val="00140F38"/>
    <w:rsid w:val="0014229B"/>
    <w:rsid w:val="00142F6A"/>
    <w:rsid w:val="001454A6"/>
    <w:rsid w:val="00145DBF"/>
    <w:rsid w:val="00145EBC"/>
    <w:rsid w:val="001468D1"/>
    <w:rsid w:val="00146FCB"/>
    <w:rsid w:val="00147088"/>
    <w:rsid w:val="00150CDB"/>
    <w:rsid w:val="001512B4"/>
    <w:rsid w:val="00151919"/>
    <w:rsid w:val="00151AA7"/>
    <w:rsid w:val="00153646"/>
    <w:rsid w:val="0015490C"/>
    <w:rsid w:val="00155C53"/>
    <w:rsid w:val="0015701E"/>
    <w:rsid w:val="00160F8D"/>
    <w:rsid w:val="00161B45"/>
    <w:rsid w:val="00161EDA"/>
    <w:rsid w:val="00161EE2"/>
    <w:rsid w:val="00161FAE"/>
    <w:rsid w:val="001620A5"/>
    <w:rsid w:val="0016386A"/>
    <w:rsid w:val="0016418C"/>
    <w:rsid w:val="00164E53"/>
    <w:rsid w:val="0016699D"/>
    <w:rsid w:val="001677BA"/>
    <w:rsid w:val="00167A05"/>
    <w:rsid w:val="00167EA8"/>
    <w:rsid w:val="001722CE"/>
    <w:rsid w:val="0017340A"/>
    <w:rsid w:val="00173DAC"/>
    <w:rsid w:val="00174916"/>
    <w:rsid w:val="00175159"/>
    <w:rsid w:val="00176208"/>
    <w:rsid w:val="0018059E"/>
    <w:rsid w:val="001806D9"/>
    <w:rsid w:val="00181132"/>
    <w:rsid w:val="00181172"/>
    <w:rsid w:val="0018211B"/>
    <w:rsid w:val="001826F1"/>
    <w:rsid w:val="001828BA"/>
    <w:rsid w:val="001832B9"/>
    <w:rsid w:val="001836FD"/>
    <w:rsid w:val="001840D3"/>
    <w:rsid w:val="001900F8"/>
    <w:rsid w:val="00190526"/>
    <w:rsid w:val="00190D2E"/>
    <w:rsid w:val="00191258"/>
    <w:rsid w:val="0019180C"/>
    <w:rsid w:val="00192680"/>
    <w:rsid w:val="00193037"/>
    <w:rsid w:val="00193A2C"/>
    <w:rsid w:val="0019407A"/>
    <w:rsid w:val="00195139"/>
    <w:rsid w:val="001972B1"/>
    <w:rsid w:val="00197569"/>
    <w:rsid w:val="00197A3D"/>
    <w:rsid w:val="001A12C4"/>
    <w:rsid w:val="001A288E"/>
    <w:rsid w:val="001A3388"/>
    <w:rsid w:val="001A398D"/>
    <w:rsid w:val="001A421E"/>
    <w:rsid w:val="001A555F"/>
    <w:rsid w:val="001B0D75"/>
    <w:rsid w:val="001B243A"/>
    <w:rsid w:val="001B243E"/>
    <w:rsid w:val="001B2C36"/>
    <w:rsid w:val="001B4625"/>
    <w:rsid w:val="001B4C7D"/>
    <w:rsid w:val="001B5FAB"/>
    <w:rsid w:val="001B60E0"/>
    <w:rsid w:val="001B6DC2"/>
    <w:rsid w:val="001C00D3"/>
    <w:rsid w:val="001C0491"/>
    <w:rsid w:val="001C149C"/>
    <w:rsid w:val="001C21AC"/>
    <w:rsid w:val="001C2213"/>
    <w:rsid w:val="001C2F3A"/>
    <w:rsid w:val="001C47BA"/>
    <w:rsid w:val="001C496B"/>
    <w:rsid w:val="001C56A1"/>
    <w:rsid w:val="001C59EA"/>
    <w:rsid w:val="001C5C5B"/>
    <w:rsid w:val="001C617E"/>
    <w:rsid w:val="001C7C40"/>
    <w:rsid w:val="001D14D4"/>
    <w:rsid w:val="001D26D6"/>
    <w:rsid w:val="001D3B49"/>
    <w:rsid w:val="001D406C"/>
    <w:rsid w:val="001D41EE"/>
    <w:rsid w:val="001D7002"/>
    <w:rsid w:val="001E0380"/>
    <w:rsid w:val="001E07AE"/>
    <w:rsid w:val="001E091C"/>
    <w:rsid w:val="001E0F9C"/>
    <w:rsid w:val="001E13B1"/>
    <w:rsid w:val="001E4357"/>
    <w:rsid w:val="001E5251"/>
    <w:rsid w:val="001E7E02"/>
    <w:rsid w:val="001F391F"/>
    <w:rsid w:val="001F3A19"/>
    <w:rsid w:val="001F415B"/>
    <w:rsid w:val="001F43DC"/>
    <w:rsid w:val="001F5BE1"/>
    <w:rsid w:val="001F7482"/>
    <w:rsid w:val="002001C6"/>
    <w:rsid w:val="00201545"/>
    <w:rsid w:val="00201843"/>
    <w:rsid w:val="00201886"/>
    <w:rsid w:val="00203057"/>
    <w:rsid w:val="00203D73"/>
    <w:rsid w:val="00204037"/>
    <w:rsid w:val="00204190"/>
    <w:rsid w:val="00204C16"/>
    <w:rsid w:val="00205305"/>
    <w:rsid w:val="00205FBD"/>
    <w:rsid w:val="0020604F"/>
    <w:rsid w:val="00214204"/>
    <w:rsid w:val="002145AD"/>
    <w:rsid w:val="00214A8B"/>
    <w:rsid w:val="002175B0"/>
    <w:rsid w:val="0022172A"/>
    <w:rsid w:val="00223803"/>
    <w:rsid w:val="00226CDC"/>
    <w:rsid w:val="00227BA8"/>
    <w:rsid w:val="00234467"/>
    <w:rsid w:val="00234A09"/>
    <w:rsid w:val="002351A4"/>
    <w:rsid w:val="00237D8D"/>
    <w:rsid w:val="00240091"/>
    <w:rsid w:val="00241DA2"/>
    <w:rsid w:val="00242EBC"/>
    <w:rsid w:val="002436E4"/>
    <w:rsid w:val="002438DF"/>
    <w:rsid w:val="00244BD9"/>
    <w:rsid w:val="00245402"/>
    <w:rsid w:val="00247E01"/>
    <w:rsid w:val="00247FEE"/>
    <w:rsid w:val="00250E32"/>
    <w:rsid w:val="00250E7D"/>
    <w:rsid w:val="00251287"/>
    <w:rsid w:val="002525BF"/>
    <w:rsid w:val="00253872"/>
    <w:rsid w:val="00253EED"/>
    <w:rsid w:val="002546A5"/>
    <w:rsid w:val="0025514A"/>
    <w:rsid w:val="00255355"/>
    <w:rsid w:val="002559F2"/>
    <w:rsid w:val="00255B00"/>
    <w:rsid w:val="00255B2A"/>
    <w:rsid w:val="002565D5"/>
    <w:rsid w:val="00257AA3"/>
    <w:rsid w:val="00257FC0"/>
    <w:rsid w:val="00261F77"/>
    <w:rsid w:val="002621B6"/>
    <w:rsid w:val="002622C0"/>
    <w:rsid w:val="00265E9A"/>
    <w:rsid w:val="00270556"/>
    <w:rsid w:val="002729C9"/>
    <w:rsid w:val="0027429A"/>
    <w:rsid w:val="00274AB1"/>
    <w:rsid w:val="00275DEE"/>
    <w:rsid w:val="002778AE"/>
    <w:rsid w:val="0028269A"/>
    <w:rsid w:val="00283590"/>
    <w:rsid w:val="0028628F"/>
    <w:rsid w:val="00286973"/>
    <w:rsid w:val="00291552"/>
    <w:rsid w:val="002916BC"/>
    <w:rsid w:val="00294E70"/>
    <w:rsid w:val="0029630B"/>
    <w:rsid w:val="00297C11"/>
    <w:rsid w:val="00297CCD"/>
    <w:rsid w:val="002A13C5"/>
    <w:rsid w:val="002A17AE"/>
    <w:rsid w:val="002A1924"/>
    <w:rsid w:val="002A1D53"/>
    <w:rsid w:val="002A538D"/>
    <w:rsid w:val="002A69D3"/>
    <w:rsid w:val="002A7420"/>
    <w:rsid w:val="002B0F12"/>
    <w:rsid w:val="002B1308"/>
    <w:rsid w:val="002B150B"/>
    <w:rsid w:val="002B2AEE"/>
    <w:rsid w:val="002B4554"/>
    <w:rsid w:val="002B4C58"/>
    <w:rsid w:val="002B55A5"/>
    <w:rsid w:val="002B6818"/>
    <w:rsid w:val="002B738C"/>
    <w:rsid w:val="002B7914"/>
    <w:rsid w:val="002B7C11"/>
    <w:rsid w:val="002B7D22"/>
    <w:rsid w:val="002C0805"/>
    <w:rsid w:val="002C0E89"/>
    <w:rsid w:val="002C25CC"/>
    <w:rsid w:val="002C3C26"/>
    <w:rsid w:val="002C62A7"/>
    <w:rsid w:val="002C688A"/>
    <w:rsid w:val="002C6A71"/>
    <w:rsid w:val="002C72D8"/>
    <w:rsid w:val="002D11FA"/>
    <w:rsid w:val="002D43E0"/>
    <w:rsid w:val="002E0DDF"/>
    <w:rsid w:val="002E1797"/>
    <w:rsid w:val="002E21EC"/>
    <w:rsid w:val="002E2906"/>
    <w:rsid w:val="002E3E50"/>
    <w:rsid w:val="002E3E71"/>
    <w:rsid w:val="002E4FC4"/>
    <w:rsid w:val="002E5635"/>
    <w:rsid w:val="002E58B2"/>
    <w:rsid w:val="002E64C3"/>
    <w:rsid w:val="002E6A2C"/>
    <w:rsid w:val="002E7091"/>
    <w:rsid w:val="002E75A7"/>
    <w:rsid w:val="002F06EE"/>
    <w:rsid w:val="002F18AC"/>
    <w:rsid w:val="002F1D8C"/>
    <w:rsid w:val="002F21DA"/>
    <w:rsid w:val="002F31DB"/>
    <w:rsid w:val="002F422A"/>
    <w:rsid w:val="002F6AA8"/>
    <w:rsid w:val="002F72F2"/>
    <w:rsid w:val="002F7382"/>
    <w:rsid w:val="002F7ABE"/>
    <w:rsid w:val="0030054F"/>
    <w:rsid w:val="00301A14"/>
    <w:rsid w:val="00301F39"/>
    <w:rsid w:val="00302B37"/>
    <w:rsid w:val="00304653"/>
    <w:rsid w:val="00307385"/>
    <w:rsid w:val="003074DB"/>
    <w:rsid w:val="00313D25"/>
    <w:rsid w:val="0031487B"/>
    <w:rsid w:val="00314F0B"/>
    <w:rsid w:val="00315134"/>
    <w:rsid w:val="003175AC"/>
    <w:rsid w:val="00317A60"/>
    <w:rsid w:val="00317B59"/>
    <w:rsid w:val="00317F40"/>
    <w:rsid w:val="00325926"/>
    <w:rsid w:val="0032722F"/>
    <w:rsid w:val="00327A8A"/>
    <w:rsid w:val="0033137E"/>
    <w:rsid w:val="00333721"/>
    <w:rsid w:val="00334928"/>
    <w:rsid w:val="00335658"/>
    <w:rsid w:val="003364B4"/>
    <w:rsid w:val="00336610"/>
    <w:rsid w:val="0033737A"/>
    <w:rsid w:val="0034210B"/>
    <w:rsid w:val="00343F73"/>
    <w:rsid w:val="003446BC"/>
    <w:rsid w:val="00345060"/>
    <w:rsid w:val="00346DA6"/>
    <w:rsid w:val="00350044"/>
    <w:rsid w:val="003501AA"/>
    <w:rsid w:val="00350B29"/>
    <w:rsid w:val="00352A62"/>
    <w:rsid w:val="0035323B"/>
    <w:rsid w:val="003576CB"/>
    <w:rsid w:val="00357EB9"/>
    <w:rsid w:val="003608EA"/>
    <w:rsid w:val="003609D2"/>
    <w:rsid w:val="00360DB3"/>
    <w:rsid w:val="00360E81"/>
    <w:rsid w:val="00361D5E"/>
    <w:rsid w:val="00361F9B"/>
    <w:rsid w:val="00362B0B"/>
    <w:rsid w:val="00363F22"/>
    <w:rsid w:val="00363FA4"/>
    <w:rsid w:val="00365864"/>
    <w:rsid w:val="00371859"/>
    <w:rsid w:val="00373F59"/>
    <w:rsid w:val="003747C2"/>
    <w:rsid w:val="00375564"/>
    <w:rsid w:val="0037692C"/>
    <w:rsid w:val="0037767F"/>
    <w:rsid w:val="00377E92"/>
    <w:rsid w:val="003803CD"/>
    <w:rsid w:val="0038083A"/>
    <w:rsid w:val="00380EA3"/>
    <w:rsid w:val="00381107"/>
    <w:rsid w:val="00383191"/>
    <w:rsid w:val="00383B41"/>
    <w:rsid w:val="00383CBB"/>
    <w:rsid w:val="00383F32"/>
    <w:rsid w:val="0038473A"/>
    <w:rsid w:val="00385434"/>
    <w:rsid w:val="00386DED"/>
    <w:rsid w:val="00390771"/>
    <w:rsid w:val="003912E7"/>
    <w:rsid w:val="00393947"/>
    <w:rsid w:val="0039525A"/>
    <w:rsid w:val="00395A9A"/>
    <w:rsid w:val="00395DB8"/>
    <w:rsid w:val="0039666E"/>
    <w:rsid w:val="00396E3E"/>
    <w:rsid w:val="003A0B92"/>
    <w:rsid w:val="003A1CB9"/>
    <w:rsid w:val="003A2275"/>
    <w:rsid w:val="003A2692"/>
    <w:rsid w:val="003A2B3A"/>
    <w:rsid w:val="003A3BD5"/>
    <w:rsid w:val="003A4FF5"/>
    <w:rsid w:val="003A594C"/>
    <w:rsid w:val="003A5F7A"/>
    <w:rsid w:val="003A6A4F"/>
    <w:rsid w:val="003A6F17"/>
    <w:rsid w:val="003A7088"/>
    <w:rsid w:val="003B00DF"/>
    <w:rsid w:val="003B0DB6"/>
    <w:rsid w:val="003B1275"/>
    <w:rsid w:val="003B1321"/>
    <w:rsid w:val="003B1778"/>
    <w:rsid w:val="003B18F0"/>
    <w:rsid w:val="003B2909"/>
    <w:rsid w:val="003B395C"/>
    <w:rsid w:val="003B5DF7"/>
    <w:rsid w:val="003B6D69"/>
    <w:rsid w:val="003B7D64"/>
    <w:rsid w:val="003C11CB"/>
    <w:rsid w:val="003C75C3"/>
    <w:rsid w:val="003C75F3"/>
    <w:rsid w:val="003C78A3"/>
    <w:rsid w:val="003D060A"/>
    <w:rsid w:val="003D069D"/>
    <w:rsid w:val="003D1B17"/>
    <w:rsid w:val="003D5B8F"/>
    <w:rsid w:val="003D66F7"/>
    <w:rsid w:val="003E12C9"/>
    <w:rsid w:val="003E1867"/>
    <w:rsid w:val="003E1BF1"/>
    <w:rsid w:val="003E1FF9"/>
    <w:rsid w:val="003E28B1"/>
    <w:rsid w:val="003E3B49"/>
    <w:rsid w:val="003E3BC2"/>
    <w:rsid w:val="003E449F"/>
    <w:rsid w:val="003E5211"/>
    <w:rsid w:val="003E5729"/>
    <w:rsid w:val="003E5797"/>
    <w:rsid w:val="003E5D2B"/>
    <w:rsid w:val="003E6EF1"/>
    <w:rsid w:val="003E7AE4"/>
    <w:rsid w:val="003F0294"/>
    <w:rsid w:val="003F1299"/>
    <w:rsid w:val="003F4BE6"/>
    <w:rsid w:val="003F4EE0"/>
    <w:rsid w:val="003F5B7F"/>
    <w:rsid w:val="00402153"/>
    <w:rsid w:val="0040274D"/>
    <w:rsid w:val="00402F48"/>
    <w:rsid w:val="00402FC1"/>
    <w:rsid w:val="00405246"/>
    <w:rsid w:val="0040589C"/>
    <w:rsid w:val="00405C44"/>
    <w:rsid w:val="00411B21"/>
    <w:rsid w:val="004136EE"/>
    <w:rsid w:val="00413D7B"/>
    <w:rsid w:val="004165BB"/>
    <w:rsid w:val="00416688"/>
    <w:rsid w:val="004174AB"/>
    <w:rsid w:val="00421D33"/>
    <w:rsid w:val="00422782"/>
    <w:rsid w:val="0042375B"/>
    <w:rsid w:val="00423B9D"/>
    <w:rsid w:val="00424FB4"/>
    <w:rsid w:val="0042505C"/>
    <w:rsid w:val="00425082"/>
    <w:rsid w:val="00430370"/>
    <w:rsid w:val="00430ECE"/>
    <w:rsid w:val="00431DEB"/>
    <w:rsid w:val="004330C6"/>
    <w:rsid w:val="004349BF"/>
    <w:rsid w:val="004358DD"/>
    <w:rsid w:val="004365B3"/>
    <w:rsid w:val="0043673A"/>
    <w:rsid w:val="00437BA0"/>
    <w:rsid w:val="004409E6"/>
    <w:rsid w:val="0044245A"/>
    <w:rsid w:val="00443403"/>
    <w:rsid w:val="00446012"/>
    <w:rsid w:val="00446B29"/>
    <w:rsid w:val="00446D37"/>
    <w:rsid w:val="00447770"/>
    <w:rsid w:val="00450BBE"/>
    <w:rsid w:val="00451AEC"/>
    <w:rsid w:val="00452D36"/>
    <w:rsid w:val="00453F9A"/>
    <w:rsid w:val="00455EA7"/>
    <w:rsid w:val="0045631D"/>
    <w:rsid w:val="00460A05"/>
    <w:rsid w:val="004632D4"/>
    <w:rsid w:val="004654A5"/>
    <w:rsid w:val="004661B9"/>
    <w:rsid w:val="00470C20"/>
    <w:rsid w:val="004711DF"/>
    <w:rsid w:val="0047171C"/>
    <w:rsid w:val="0047199E"/>
    <w:rsid w:val="00471E91"/>
    <w:rsid w:val="00472194"/>
    <w:rsid w:val="00472A25"/>
    <w:rsid w:val="0047324D"/>
    <w:rsid w:val="0047430C"/>
    <w:rsid w:val="00474675"/>
    <w:rsid w:val="0047470C"/>
    <w:rsid w:val="004803E7"/>
    <w:rsid w:val="004805A3"/>
    <w:rsid w:val="00481D69"/>
    <w:rsid w:val="0048313B"/>
    <w:rsid w:val="00483927"/>
    <w:rsid w:val="00484200"/>
    <w:rsid w:val="004855E7"/>
    <w:rsid w:val="0048584D"/>
    <w:rsid w:val="00486379"/>
    <w:rsid w:val="00487373"/>
    <w:rsid w:val="00487D61"/>
    <w:rsid w:val="004901DE"/>
    <w:rsid w:val="00492095"/>
    <w:rsid w:val="004929A8"/>
    <w:rsid w:val="00494A3B"/>
    <w:rsid w:val="00494D75"/>
    <w:rsid w:val="004951E4"/>
    <w:rsid w:val="00495999"/>
    <w:rsid w:val="00495A6B"/>
    <w:rsid w:val="00496E25"/>
    <w:rsid w:val="004973CA"/>
    <w:rsid w:val="00497C4B"/>
    <w:rsid w:val="004A0407"/>
    <w:rsid w:val="004A3419"/>
    <w:rsid w:val="004A35F9"/>
    <w:rsid w:val="004A4019"/>
    <w:rsid w:val="004A4E08"/>
    <w:rsid w:val="004A550B"/>
    <w:rsid w:val="004A5A1A"/>
    <w:rsid w:val="004B114B"/>
    <w:rsid w:val="004B127B"/>
    <w:rsid w:val="004B19AB"/>
    <w:rsid w:val="004B1C7A"/>
    <w:rsid w:val="004B24C1"/>
    <w:rsid w:val="004B34F8"/>
    <w:rsid w:val="004B3760"/>
    <w:rsid w:val="004B7326"/>
    <w:rsid w:val="004B7EED"/>
    <w:rsid w:val="004C0727"/>
    <w:rsid w:val="004C13BE"/>
    <w:rsid w:val="004C292F"/>
    <w:rsid w:val="004C3288"/>
    <w:rsid w:val="004C599E"/>
    <w:rsid w:val="004C642C"/>
    <w:rsid w:val="004D0328"/>
    <w:rsid w:val="004D0AF6"/>
    <w:rsid w:val="004D0B2F"/>
    <w:rsid w:val="004D1800"/>
    <w:rsid w:val="004D2243"/>
    <w:rsid w:val="004D2593"/>
    <w:rsid w:val="004D27B9"/>
    <w:rsid w:val="004D342C"/>
    <w:rsid w:val="004D3B68"/>
    <w:rsid w:val="004D4B8E"/>
    <w:rsid w:val="004D7569"/>
    <w:rsid w:val="004E0FCD"/>
    <w:rsid w:val="004E29AE"/>
    <w:rsid w:val="004E2C66"/>
    <w:rsid w:val="004E4797"/>
    <w:rsid w:val="004E7364"/>
    <w:rsid w:val="004E7AB5"/>
    <w:rsid w:val="004E7F18"/>
    <w:rsid w:val="004F0A32"/>
    <w:rsid w:val="004F12A0"/>
    <w:rsid w:val="004F1887"/>
    <w:rsid w:val="004F1A6B"/>
    <w:rsid w:val="004F2290"/>
    <w:rsid w:val="004F3180"/>
    <w:rsid w:val="004F51A8"/>
    <w:rsid w:val="004F5DB1"/>
    <w:rsid w:val="004F699E"/>
    <w:rsid w:val="004F7701"/>
    <w:rsid w:val="004F79B8"/>
    <w:rsid w:val="00500E50"/>
    <w:rsid w:val="00501E08"/>
    <w:rsid w:val="00503E09"/>
    <w:rsid w:val="00506101"/>
    <w:rsid w:val="00506DF5"/>
    <w:rsid w:val="00510280"/>
    <w:rsid w:val="00512358"/>
    <w:rsid w:val="00512396"/>
    <w:rsid w:val="00512AAF"/>
    <w:rsid w:val="00512DAC"/>
    <w:rsid w:val="00512F6C"/>
    <w:rsid w:val="0051348C"/>
    <w:rsid w:val="00513CC4"/>
    <w:rsid w:val="00513D73"/>
    <w:rsid w:val="00514A43"/>
    <w:rsid w:val="005159A6"/>
    <w:rsid w:val="005168F0"/>
    <w:rsid w:val="005174E5"/>
    <w:rsid w:val="00517A2D"/>
    <w:rsid w:val="00517B34"/>
    <w:rsid w:val="00520574"/>
    <w:rsid w:val="00520E42"/>
    <w:rsid w:val="0052137A"/>
    <w:rsid w:val="00522393"/>
    <w:rsid w:val="00522620"/>
    <w:rsid w:val="005226BE"/>
    <w:rsid w:val="00523098"/>
    <w:rsid w:val="0052374C"/>
    <w:rsid w:val="005249EA"/>
    <w:rsid w:val="00525656"/>
    <w:rsid w:val="00525E65"/>
    <w:rsid w:val="00526385"/>
    <w:rsid w:val="00531AD6"/>
    <w:rsid w:val="00534C02"/>
    <w:rsid w:val="00534CF5"/>
    <w:rsid w:val="00536449"/>
    <w:rsid w:val="00537CE7"/>
    <w:rsid w:val="0054264B"/>
    <w:rsid w:val="00543786"/>
    <w:rsid w:val="0054384E"/>
    <w:rsid w:val="00545C7D"/>
    <w:rsid w:val="00546739"/>
    <w:rsid w:val="005500A6"/>
    <w:rsid w:val="0055169A"/>
    <w:rsid w:val="005523A0"/>
    <w:rsid w:val="00552B84"/>
    <w:rsid w:val="00553145"/>
    <w:rsid w:val="005533D7"/>
    <w:rsid w:val="00553EA4"/>
    <w:rsid w:val="00554A1A"/>
    <w:rsid w:val="00554B24"/>
    <w:rsid w:val="00554FDA"/>
    <w:rsid w:val="00555803"/>
    <w:rsid w:val="0056057D"/>
    <w:rsid w:val="005621EF"/>
    <w:rsid w:val="00563367"/>
    <w:rsid w:val="005644A6"/>
    <w:rsid w:val="00564C8A"/>
    <w:rsid w:val="00564D46"/>
    <w:rsid w:val="00566518"/>
    <w:rsid w:val="005676C5"/>
    <w:rsid w:val="005703DE"/>
    <w:rsid w:val="00570872"/>
    <w:rsid w:val="00570DAA"/>
    <w:rsid w:val="00572247"/>
    <w:rsid w:val="0057450A"/>
    <w:rsid w:val="00577B69"/>
    <w:rsid w:val="005830E7"/>
    <w:rsid w:val="00583184"/>
    <w:rsid w:val="00583E2A"/>
    <w:rsid w:val="00584083"/>
    <w:rsid w:val="0058464E"/>
    <w:rsid w:val="005847E3"/>
    <w:rsid w:val="005877C9"/>
    <w:rsid w:val="005917C5"/>
    <w:rsid w:val="005918A2"/>
    <w:rsid w:val="00592BB6"/>
    <w:rsid w:val="00596C36"/>
    <w:rsid w:val="005A01CB"/>
    <w:rsid w:val="005A0F8A"/>
    <w:rsid w:val="005A1F15"/>
    <w:rsid w:val="005A298D"/>
    <w:rsid w:val="005A3377"/>
    <w:rsid w:val="005A3EE2"/>
    <w:rsid w:val="005A4CD6"/>
    <w:rsid w:val="005A58FF"/>
    <w:rsid w:val="005A5B6E"/>
    <w:rsid w:val="005A5EAF"/>
    <w:rsid w:val="005A64C0"/>
    <w:rsid w:val="005A7B8D"/>
    <w:rsid w:val="005B3A7E"/>
    <w:rsid w:val="005B3C11"/>
    <w:rsid w:val="005B5CFA"/>
    <w:rsid w:val="005C14B0"/>
    <w:rsid w:val="005C1C28"/>
    <w:rsid w:val="005C1EA9"/>
    <w:rsid w:val="005C22D1"/>
    <w:rsid w:val="005C29ED"/>
    <w:rsid w:val="005C44A7"/>
    <w:rsid w:val="005C5E6B"/>
    <w:rsid w:val="005C6DB5"/>
    <w:rsid w:val="005C73C2"/>
    <w:rsid w:val="005D0079"/>
    <w:rsid w:val="005D2947"/>
    <w:rsid w:val="005D3354"/>
    <w:rsid w:val="005D4492"/>
    <w:rsid w:val="005D6B69"/>
    <w:rsid w:val="005E0BC0"/>
    <w:rsid w:val="005E19E7"/>
    <w:rsid w:val="005E32CC"/>
    <w:rsid w:val="005E361E"/>
    <w:rsid w:val="005E3DAF"/>
    <w:rsid w:val="005E58D7"/>
    <w:rsid w:val="005E6DC7"/>
    <w:rsid w:val="005F110C"/>
    <w:rsid w:val="005F4335"/>
    <w:rsid w:val="005F46CC"/>
    <w:rsid w:val="005F6912"/>
    <w:rsid w:val="00600D5D"/>
    <w:rsid w:val="0060178B"/>
    <w:rsid w:val="00604D85"/>
    <w:rsid w:val="006104BA"/>
    <w:rsid w:val="00610EC7"/>
    <w:rsid w:val="006116E1"/>
    <w:rsid w:val="00611727"/>
    <w:rsid w:val="006142B8"/>
    <w:rsid w:val="00615163"/>
    <w:rsid w:val="00615A16"/>
    <w:rsid w:val="0061716C"/>
    <w:rsid w:val="006179A7"/>
    <w:rsid w:val="00617FA0"/>
    <w:rsid w:val="00620913"/>
    <w:rsid w:val="00620AD4"/>
    <w:rsid w:val="0062116C"/>
    <w:rsid w:val="00623BBA"/>
    <w:rsid w:val="006243A1"/>
    <w:rsid w:val="00626320"/>
    <w:rsid w:val="00626F95"/>
    <w:rsid w:val="00632944"/>
    <w:rsid w:val="00632D58"/>
    <w:rsid w:val="00632E56"/>
    <w:rsid w:val="00633C06"/>
    <w:rsid w:val="006353C7"/>
    <w:rsid w:val="00635CBA"/>
    <w:rsid w:val="00636B24"/>
    <w:rsid w:val="0064077C"/>
    <w:rsid w:val="006422AF"/>
    <w:rsid w:val="0064338B"/>
    <w:rsid w:val="00645D69"/>
    <w:rsid w:val="00645F0F"/>
    <w:rsid w:val="00646542"/>
    <w:rsid w:val="00646EAB"/>
    <w:rsid w:val="006475AF"/>
    <w:rsid w:val="00647B31"/>
    <w:rsid w:val="00647D7E"/>
    <w:rsid w:val="00647EDF"/>
    <w:rsid w:val="006504F4"/>
    <w:rsid w:val="006505A1"/>
    <w:rsid w:val="0065253F"/>
    <w:rsid w:val="0065292C"/>
    <w:rsid w:val="00653701"/>
    <w:rsid w:val="00653D1E"/>
    <w:rsid w:val="0065437C"/>
    <w:rsid w:val="006545FE"/>
    <w:rsid w:val="00654BC9"/>
    <w:rsid w:val="006552FD"/>
    <w:rsid w:val="00655843"/>
    <w:rsid w:val="00657177"/>
    <w:rsid w:val="0066133C"/>
    <w:rsid w:val="00661998"/>
    <w:rsid w:val="00661FAB"/>
    <w:rsid w:val="00662092"/>
    <w:rsid w:val="00663AF3"/>
    <w:rsid w:val="006648D2"/>
    <w:rsid w:val="00666B6C"/>
    <w:rsid w:val="00671D4B"/>
    <w:rsid w:val="00672F0C"/>
    <w:rsid w:val="00674529"/>
    <w:rsid w:val="006749E0"/>
    <w:rsid w:val="00677A88"/>
    <w:rsid w:val="00680477"/>
    <w:rsid w:val="0068153D"/>
    <w:rsid w:val="00682682"/>
    <w:rsid w:val="00682702"/>
    <w:rsid w:val="006828A1"/>
    <w:rsid w:val="00683443"/>
    <w:rsid w:val="00683471"/>
    <w:rsid w:val="00683EDC"/>
    <w:rsid w:val="0068468A"/>
    <w:rsid w:val="006847A2"/>
    <w:rsid w:val="006878BF"/>
    <w:rsid w:val="00692368"/>
    <w:rsid w:val="0069313E"/>
    <w:rsid w:val="00693E3D"/>
    <w:rsid w:val="00694404"/>
    <w:rsid w:val="0069507A"/>
    <w:rsid w:val="00695CBE"/>
    <w:rsid w:val="006A0E20"/>
    <w:rsid w:val="006A1859"/>
    <w:rsid w:val="006A22B9"/>
    <w:rsid w:val="006A2EBC"/>
    <w:rsid w:val="006A4C15"/>
    <w:rsid w:val="006A5EA0"/>
    <w:rsid w:val="006A6C7C"/>
    <w:rsid w:val="006A7345"/>
    <w:rsid w:val="006A7666"/>
    <w:rsid w:val="006A783B"/>
    <w:rsid w:val="006A7B33"/>
    <w:rsid w:val="006B0C68"/>
    <w:rsid w:val="006B1B2F"/>
    <w:rsid w:val="006B2BF4"/>
    <w:rsid w:val="006B3992"/>
    <w:rsid w:val="006B3D39"/>
    <w:rsid w:val="006B42B3"/>
    <w:rsid w:val="006B4E13"/>
    <w:rsid w:val="006B6580"/>
    <w:rsid w:val="006B75DD"/>
    <w:rsid w:val="006C032E"/>
    <w:rsid w:val="006C1343"/>
    <w:rsid w:val="006C30D6"/>
    <w:rsid w:val="006C3A2D"/>
    <w:rsid w:val="006C3EA5"/>
    <w:rsid w:val="006C5AFF"/>
    <w:rsid w:val="006C67E0"/>
    <w:rsid w:val="006C7ABA"/>
    <w:rsid w:val="006D0B2C"/>
    <w:rsid w:val="006D0D60"/>
    <w:rsid w:val="006D1122"/>
    <w:rsid w:val="006D193C"/>
    <w:rsid w:val="006D2057"/>
    <w:rsid w:val="006D2B4C"/>
    <w:rsid w:val="006D3C00"/>
    <w:rsid w:val="006D3E5E"/>
    <w:rsid w:val="006D45D4"/>
    <w:rsid w:val="006D6D63"/>
    <w:rsid w:val="006E022A"/>
    <w:rsid w:val="006E0E34"/>
    <w:rsid w:val="006E307E"/>
    <w:rsid w:val="006E3617"/>
    <w:rsid w:val="006E3675"/>
    <w:rsid w:val="006E42E6"/>
    <w:rsid w:val="006E4A7F"/>
    <w:rsid w:val="006E53C5"/>
    <w:rsid w:val="006E53C7"/>
    <w:rsid w:val="006E5C02"/>
    <w:rsid w:val="006E5E39"/>
    <w:rsid w:val="006E64C2"/>
    <w:rsid w:val="006F1B59"/>
    <w:rsid w:val="006F26A9"/>
    <w:rsid w:val="006F392B"/>
    <w:rsid w:val="006F4003"/>
    <w:rsid w:val="006F420F"/>
    <w:rsid w:val="006F5A25"/>
    <w:rsid w:val="006F6E36"/>
    <w:rsid w:val="006F7F73"/>
    <w:rsid w:val="00700E1F"/>
    <w:rsid w:val="00701734"/>
    <w:rsid w:val="0070205F"/>
    <w:rsid w:val="00703347"/>
    <w:rsid w:val="007037EB"/>
    <w:rsid w:val="00703914"/>
    <w:rsid w:val="00703D81"/>
    <w:rsid w:val="00703EBE"/>
    <w:rsid w:val="00704DF6"/>
    <w:rsid w:val="00705A31"/>
    <w:rsid w:val="0070651C"/>
    <w:rsid w:val="00706A04"/>
    <w:rsid w:val="00706BA4"/>
    <w:rsid w:val="00707D83"/>
    <w:rsid w:val="00711D13"/>
    <w:rsid w:val="00712725"/>
    <w:rsid w:val="00712883"/>
    <w:rsid w:val="007132A3"/>
    <w:rsid w:val="00713486"/>
    <w:rsid w:val="00716421"/>
    <w:rsid w:val="00716662"/>
    <w:rsid w:val="007174F1"/>
    <w:rsid w:val="0072033E"/>
    <w:rsid w:val="00720A61"/>
    <w:rsid w:val="00724303"/>
    <w:rsid w:val="0072482B"/>
    <w:rsid w:val="007248EF"/>
    <w:rsid w:val="00724EFB"/>
    <w:rsid w:val="00725FBF"/>
    <w:rsid w:val="00730975"/>
    <w:rsid w:val="007315C1"/>
    <w:rsid w:val="00731BC2"/>
    <w:rsid w:val="007345DB"/>
    <w:rsid w:val="00736671"/>
    <w:rsid w:val="00736FE0"/>
    <w:rsid w:val="00737281"/>
    <w:rsid w:val="007408CF"/>
    <w:rsid w:val="007409FA"/>
    <w:rsid w:val="007419C3"/>
    <w:rsid w:val="0074226E"/>
    <w:rsid w:val="007448E7"/>
    <w:rsid w:val="00745DCE"/>
    <w:rsid w:val="00745E8D"/>
    <w:rsid w:val="007467A7"/>
    <w:rsid w:val="007469DD"/>
    <w:rsid w:val="00746B45"/>
    <w:rsid w:val="00746D08"/>
    <w:rsid w:val="0074741B"/>
    <w:rsid w:val="0074759E"/>
    <w:rsid w:val="007478EA"/>
    <w:rsid w:val="00747DB2"/>
    <w:rsid w:val="00747F2E"/>
    <w:rsid w:val="00750F36"/>
    <w:rsid w:val="007518D1"/>
    <w:rsid w:val="00751D7D"/>
    <w:rsid w:val="00753338"/>
    <w:rsid w:val="00753E1C"/>
    <w:rsid w:val="00753F5C"/>
    <w:rsid w:val="0075415C"/>
    <w:rsid w:val="00755C2C"/>
    <w:rsid w:val="007577BD"/>
    <w:rsid w:val="00757FCB"/>
    <w:rsid w:val="00761173"/>
    <w:rsid w:val="0076145E"/>
    <w:rsid w:val="007634BF"/>
    <w:rsid w:val="00763502"/>
    <w:rsid w:val="0076466E"/>
    <w:rsid w:val="00765772"/>
    <w:rsid w:val="0076697B"/>
    <w:rsid w:val="00766E36"/>
    <w:rsid w:val="00771A3F"/>
    <w:rsid w:val="007726F4"/>
    <w:rsid w:val="00774509"/>
    <w:rsid w:val="0078097B"/>
    <w:rsid w:val="007809C2"/>
    <w:rsid w:val="00782521"/>
    <w:rsid w:val="007831F3"/>
    <w:rsid w:val="00783AEC"/>
    <w:rsid w:val="00783D73"/>
    <w:rsid w:val="00784D3C"/>
    <w:rsid w:val="0078515B"/>
    <w:rsid w:val="0078762D"/>
    <w:rsid w:val="00787A10"/>
    <w:rsid w:val="00790688"/>
    <w:rsid w:val="007913AB"/>
    <w:rsid w:val="007914F7"/>
    <w:rsid w:val="007916A5"/>
    <w:rsid w:val="00794F08"/>
    <w:rsid w:val="007A22E9"/>
    <w:rsid w:val="007A3131"/>
    <w:rsid w:val="007A4A22"/>
    <w:rsid w:val="007A4E18"/>
    <w:rsid w:val="007A577E"/>
    <w:rsid w:val="007A5D02"/>
    <w:rsid w:val="007A5FF6"/>
    <w:rsid w:val="007A6271"/>
    <w:rsid w:val="007B135E"/>
    <w:rsid w:val="007B1625"/>
    <w:rsid w:val="007B3905"/>
    <w:rsid w:val="007B4004"/>
    <w:rsid w:val="007B4A40"/>
    <w:rsid w:val="007B706E"/>
    <w:rsid w:val="007B71EB"/>
    <w:rsid w:val="007B7702"/>
    <w:rsid w:val="007B7A10"/>
    <w:rsid w:val="007C04AB"/>
    <w:rsid w:val="007C04CA"/>
    <w:rsid w:val="007C3D31"/>
    <w:rsid w:val="007C5C40"/>
    <w:rsid w:val="007C6205"/>
    <w:rsid w:val="007C686A"/>
    <w:rsid w:val="007C728E"/>
    <w:rsid w:val="007D25BE"/>
    <w:rsid w:val="007D2C53"/>
    <w:rsid w:val="007D387C"/>
    <w:rsid w:val="007D3D60"/>
    <w:rsid w:val="007D6801"/>
    <w:rsid w:val="007D7731"/>
    <w:rsid w:val="007D7C7E"/>
    <w:rsid w:val="007E01A5"/>
    <w:rsid w:val="007E1980"/>
    <w:rsid w:val="007E2149"/>
    <w:rsid w:val="007E33DA"/>
    <w:rsid w:val="007E4B76"/>
    <w:rsid w:val="007E5EA8"/>
    <w:rsid w:val="007E60E5"/>
    <w:rsid w:val="007E775C"/>
    <w:rsid w:val="007E7B51"/>
    <w:rsid w:val="007E7F57"/>
    <w:rsid w:val="007F0CF1"/>
    <w:rsid w:val="007F12A5"/>
    <w:rsid w:val="007F4CF1"/>
    <w:rsid w:val="007F5E66"/>
    <w:rsid w:val="007F5E71"/>
    <w:rsid w:val="007F71CE"/>
    <w:rsid w:val="007F758D"/>
    <w:rsid w:val="007F7801"/>
    <w:rsid w:val="007F7D52"/>
    <w:rsid w:val="008018FA"/>
    <w:rsid w:val="0080468C"/>
    <w:rsid w:val="0080654C"/>
    <w:rsid w:val="008071C6"/>
    <w:rsid w:val="00814391"/>
    <w:rsid w:val="00815C6F"/>
    <w:rsid w:val="00815C96"/>
    <w:rsid w:val="00816C67"/>
    <w:rsid w:val="00817285"/>
    <w:rsid w:val="008174D6"/>
    <w:rsid w:val="00817A00"/>
    <w:rsid w:val="00820058"/>
    <w:rsid w:val="00821644"/>
    <w:rsid w:val="00822EEB"/>
    <w:rsid w:val="0082354A"/>
    <w:rsid w:val="00832646"/>
    <w:rsid w:val="00833212"/>
    <w:rsid w:val="00834306"/>
    <w:rsid w:val="00834589"/>
    <w:rsid w:val="00835094"/>
    <w:rsid w:val="00835DB3"/>
    <w:rsid w:val="0083617B"/>
    <w:rsid w:val="008365B8"/>
    <w:rsid w:val="008365D8"/>
    <w:rsid w:val="008371BD"/>
    <w:rsid w:val="008404F6"/>
    <w:rsid w:val="00843A8C"/>
    <w:rsid w:val="00845658"/>
    <w:rsid w:val="0084620E"/>
    <w:rsid w:val="00846A76"/>
    <w:rsid w:val="00850361"/>
    <w:rsid w:val="008504A8"/>
    <w:rsid w:val="00850769"/>
    <w:rsid w:val="00852190"/>
    <w:rsid w:val="0085282E"/>
    <w:rsid w:val="008533D9"/>
    <w:rsid w:val="008551FA"/>
    <w:rsid w:val="008607F8"/>
    <w:rsid w:val="00860C0D"/>
    <w:rsid w:val="0086253A"/>
    <w:rsid w:val="00863EAB"/>
    <w:rsid w:val="008646B9"/>
    <w:rsid w:val="00865E11"/>
    <w:rsid w:val="0086670F"/>
    <w:rsid w:val="0087046E"/>
    <w:rsid w:val="008718F3"/>
    <w:rsid w:val="0087198C"/>
    <w:rsid w:val="00872C1F"/>
    <w:rsid w:val="0087346B"/>
    <w:rsid w:val="00873B42"/>
    <w:rsid w:val="00875083"/>
    <w:rsid w:val="00875BE5"/>
    <w:rsid w:val="008766BD"/>
    <w:rsid w:val="00882A13"/>
    <w:rsid w:val="00883020"/>
    <w:rsid w:val="008831E4"/>
    <w:rsid w:val="00883BF1"/>
    <w:rsid w:val="00884E7D"/>
    <w:rsid w:val="008855BA"/>
    <w:rsid w:val="008856D8"/>
    <w:rsid w:val="00885D5F"/>
    <w:rsid w:val="00886C44"/>
    <w:rsid w:val="00890ED1"/>
    <w:rsid w:val="00892CDB"/>
    <w:rsid w:val="00892E82"/>
    <w:rsid w:val="008A22A1"/>
    <w:rsid w:val="008A4625"/>
    <w:rsid w:val="008A6791"/>
    <w:rsid w:val="008B1A1F"/>
    <w:rsid w:val="008B4A25"/>
    <w:rsid w:val="008B4F0F"/>
    <w:rsid w:val="008C0072"/>
    <w:rsid w:val="008C0CB0"/>
    <w:rsid w:val="008C147E"/>
    <w:rsid w:val="008C197D"/>
    <w:rsid w:val="008C1B58"/>
    <w:rsid w:val="008C216A"/>
    <w:rsid w:val="008C219C"/>
    <w:rsid w:val="008C39AE"/>
    <w:rsid w:val="008C3CB9"/>
    <w:rsid w:val="008C590D"/>
    <w:rsid w:val="008D20E2"/>
    <w:rsid w:val="008D3181"/>
    <w:rsid w:val="008D3611"/>
    <w:rsid w:val="008D3D4E"/>
    <w:rsid w:val="008D55C4"/>
    <w:rsid w:val="008D5BFA"/>
    <w:rsid w:val="008D674B"/>
    <w:rsid w:val="008D6EFC"/>
    <w:rsid w:val="008D7686"/>
    <w:rsid w:val="008D7899"/>
    <w:rsid w:val="008E004C"/>
    <w:rsid w:val="008E031B"/>
    <w:rsid w:val="008E0871"/>
    <w:rsid w:val="008E0BD9"/>
    <w:rsid w:val="008E1BBB"/>
    <w:rsid w:val="008E2C7B"/>
    <w:rsid w:val="008E4731"/>
    <w:rsid w:val="008E7029"/>
    <w:rsid w:val="008E7D21"/>
    <w:rsid w:val="008E7EF6"/>
    <w:rsid w:val="008F1470"/>
    <w:rsid w:val="008F1734"/>
    <w:rsid w:val="008F1F98"/>
    <w:rsid w:val="008F3DD0"/>
    <w:rsid w:val="008F4FE7"/>
    <w:rsid w:val="008F57B6"/>
    <w:rsid w:val="008F5A9D"/>
    <w:rsid w:val="008F6758"/>
    <w:rsid w:val="008F6E7D"/>
    <w:rsid w:val="00901D79"/>
    <w:rsid w:val="00902166"/>
    <w:rsid w:val="009023D4"/>
    <w:rsid w:val="00902D08"/>
    <w:rsid w:val="009039E9"/>
    <w:rsid w:val="009040DD"/>
    <w:rsid w:val="009043F7"/>
    <w:rsid w:val="00904C7C"/>
    <w:rsid w:val="00905555"/>
    <w:rsid w:val="00905902"/>
    <w:rsid w:val="00905B47"/>
    <w:rsid w:val="00907F7F"/>
    <w:rsid w:val="00912CAE"/>
    <w:rsid w:val="0091331C"/>
    <w:rsid w:val="00915BE7"/>
    <w:rsid w:val="0091643D"/>
    <w:rsid w:val="009166C5"/>
    <w:rsid w:val="00916D1C"/>
    <w:rsid w:val="00921D6A"/>
    <w:rsid w:val="009230D8"/>
    <w:rsid w:val="009275D8"/>
    <w:rsid w:val="009279DE"/>
    <w:rsid w:val="009300DB"/>
    <w:rsid w:val="00930116"/>
    <w:rsid w:val="009301B3"/>
    <w:rsid w:val="009314F3"/>
    <w:rsid w:val="00934098"/>
    <w:rsid w:val="00935314"/>
    <w:rsid w:val="0093720C"/>
    <w:rsid w:val="0094212C"/>
    <w:rsid w:val="00943479"/>
    <w:rsid w:val="00943CE9"/>
    <w:rsid w:val="00943E75"/>
    <w:rsid w:val="0094459A"/>
    <w:rsid w:val="00944E6D"/>
    <w:rsid w:val="0094522F"/>
    <w:rsid w:val="00945D99"/>
    <w:rsid w:val="0094704D"/>
    <w:rsid w:val="00951650"/>
    <w:rsid w:val="00951682"/>
    <w:rsid w:val="0095183C"/>
    <w:rsid w:val="009523CB"/>
    <w:rsid w:val="0095311D"/>
    <w:rsid w:val="009533DF"/>
    <w:rsid w:val="00954689"/>
    <w:rsid w:val="00954DDA"/>
    <w:rsid w:val="00955463"/>
    <w:rsid w:val="009557BC"/>
    <w:rsid w:val="0095597D"/>
    <w:rsid w:val="0095762F"/>
    <w:rsid w:val="00960EDD"/>
    <w:rsid w:val="009617C9"/>
    <w:rsid w:val="00961C93"/>
    <w:rsid w:val="00961FCA"/>
    <w:rsid w:val="00962E1F"/>
    <w:rsid w:val="009638D4"/>
    <w:rsid w:val="00964780"/>
    <w:rsid w:val="00965324"/>
    <w:rsid w:val="00965639"/>
    <w:rsid w:val="00965923"/>
    <w:rsid w:val="00966412"/>
    <w:rsid w:val="009672C1"/>
    <w:rsid w:val="0097091E"/>
    <w:rsid w:val="00970B67"/>
    <w:rsid w:val="009728FC"/>
    <w:rsid w:val="00973B17"/>
    <w:rsid w:val="00974F78"/>
    <w:rsid w:val="00976067"/>
    <w:rsid w:val="009760D3"/>
    <w:rsid w:val="00977132"/>
    <w:rsid w:val="0098085D"/>
    <w:rsid w:val="00980975"/>
    <w:rsid w:val="00981177"/>
    <w:rsid w:val="009816C9"/>
    <w:rsid w:val="00981A4B"/>
    <w:rsid w:val="009822D6"/>
    <w:rsid w:val="00982501"/>
    <w:rsid w:val="009855FC"/>
    <w:rsid w:val="00985DC0"/>
    <w:rsid w:val="00986142"/>
    <w:rsid w:val="00986432"/>
    <w:rsid w:val="00986A13"/>
    <w:rsid w:val="00986D33"/>
    <w:rsid w:val="00987299"/>
    <w:rsid w:val="0098741F"/>
    <w:rsid w:val="009877D3"/>
    <w:rsid w:val="009910A8"/>
    <w:rsid w:val="00992F73"/>
    <w:rsid w:val="00993891"/>
    <w:rsid w:val="0099433D"/>
    <w:rsid w:val="00994E8F"/>
    <w:rsid w:val="00995195"/>
    <w:rsid w:val="009951DC"/>
    <w:rsid w:val="009959BB"/>
    <w:rsid w:val="0099676B"/>
    <w:rsid w:val="00997158"/>
    <w:rsid w:val="00997491"/>
    <w:rsid w:val="009A2832"/>
    <w:rsid w:val="009A3A7C"/>
    <w:rsid w:val="009A3D72"/>
    <w:rsid w:val="009A44E8"/>
    <w:rsid w:val="009A4C63"/>
    <w:rsid w:val="009A4EA1"/>
    <w:rsid w:val="009A51AD"/>
    <w:rsid w:val="009A51BB"/>
    <w:rsid w:val="009A7375"/>
    <w:rsid w:val="009A768C"/>
    <w:rsid w:val="009A7A31"/>
    <w:rsid w:val="009B0A9E"/>
    <w:rsid w:val="009B2210"/>
    <w:rsid w:val="009B2ADB"/>
    <w:rsid w:val="009B3D27"/>
    <w:rsid w:val="009B603A"/>
    <w:rsid w:val="009B6272"/>
    <w:rsid w:val="009B6C16"/>
    <w:rsid w:val="009C2D0E"/>
    <w:rsid w:val="009C3DAC"/>
    <w:rsid w:val="009C42E0"/>
    <w:rsid w:val="009C563A"/>
    <w:rsid w:val="009C6C0A"/>
    <w:rsid w:val="009C743E"/>
    <w:rsid w:val="009C7A55"/>
    <w:rsid w:val="009D03D1"/>
    <w:rsid w:val="009D0720"/>
    <w:rsid w:val="009D0DBA"/>
    <w:rsid w:val="009D2A36"/>
    <w:rsid w:val="009D3400"/>
    <w:rsid w:val="009D34ED"/>
    <w:rsid w:val="009D5362"/>
    <w:rsid w:val="009D7022"/>
    <w:rsid w:val="009D7A42"/>
    <w:rsid w:val="009D7FC7"/>
    <w:rsid w:val="009E1415"/>
    <w:rsid w:val="009E3277"/>
    <w:rsid w:val="009E3DEA"/>
    <w:rsid w:val="009E56AE"/>
    <w:rsid w:val="009E6116"/>
    <w:rsid w:val="009E7E9B"/>
    <w:rsid w:val="009F0278"/>
    <w:rsid w:val="009F1E16"/>
    <w:rsid w:val="009F242D"/>
    <w:rsid w:val="009F4D81"/>
    <w:rsid w:val="009F5525"/>
    <w:rsid w:val="009F5A64"/>
    <w:rsid w:val="00A01ABA"/>
    <w:rsid w:val="00A01C03"/>
    <w:rsid w:val="00A02E43"/>
    <w:rsid w:val="00A02F13"/>
    <w:rsid w:val="00A0366D"/>
    <w:rsid w:val="00A03E25"/>
    <w:rsid w:val="00A0408A"/>
    <w:rsid w:val="00A04FDB"/>
    <w:rsid w:val="00A055F7"/>
    <w:rsid w:val="00A05773"/>
    <w:rsid w:val="00A065F9"/>
    <w:rsid w:val="00A0718A"/>
    <w:rsid w:val="00A07F34"/>
    <w:rsid w:val="00A10A93"/>
    <w:rsid w:val="00A10AA7"/>
    <w:rsid w:val="00A112A7"/>
    <w:rsid w:val="00A113B7"/>
    <w:rsid w:val="00A11C76"/>
    <w:rsid w:val="00A123DB"/>
    <w:rsid w:val="00A1360D"/>
    <w:rsid w:val="00A15692"/>
    <w:rsid w:val="00A1608C"/>
    <w:rsid w:val="00A16317"/>
    <w:rsid w:val="00A2091D"/>
    <w:rsid w:val="00A210C8"/>
    <w:rsid w:val="00A22154"/>
    <w:rsid w:val="00A23D22"/>
    <w:rsid w:val="00A25C38"/>
    <w:rsid w:val="00A2759C"/>
    <w:rsid w:val="00A3480F"/>
    <w:rsid w:val="00A35EE6"/>
    <w:rsid w:val="00A36BBE"/>
    <w:rsid w:val="00A41451"/>
    <w:rsid w:val="00A4307A"/>
    <w:rsid w:val="00A44712"/>
    <w:rsid w:val="00A4471B"/>
    <w:rsid w:val="00A44B94"/>
    <w:rsid w:val="00A44CF4"/>
    <w:rsid w:val="00A46A38"/>
    <w:rsid w:val="00A47CE9"/>
    <w:rsid w:val="00A47EBB"/>
    <w:rsid w:val="00A506F1"/>
    <w:rsid w:val="00A51CDD"/>
    <w:rsid w:val="00A52697"/>
    <w:rsid w:val="00A54300"/>
    <w:rsid w:val="00A56FB3"/>
    <w:rsid w:val="00A5761C"/>
    <w:rsid w:val="00A6140F"/>
    <w:rsid w:val="00A6290C"/>
    <w:rsid w:val="00A6307D"/>
    <w:rsid w:val="00A63428"/>
    <w:rsid w:val="00A635DA"/>
    <w:rsid w:val="00A637A2"/>
    <w:rsid w:val="00A6730D"/>
    <w:rsid w:val="00A7068C"/>
    <w:rsid w:val="00A71625"/>
    <w:rsid w:val="00A719CE"/>
    <w:rsid w:val="00A71B9B"/>
    <w:rsid w:val="00A71C43"/>
    <w:rsid w:val="00A72855"/>
    <w:rsid w:val="00A72DAA"/>
    <w:rsid w:val="00A7392E"/>
    <w:rsid w:val="00A751C7"/>
    <w:rsid w:val="00A77027"/>
    <w:rsid w:val="00A82179"/>
    <w:rsid w:val="00A83AA0"/>
    <w:rsid w:val="00A8429E"/>
    <w:rsid w:val="00A84BAF"/>
    <w:rsid w:val="00A8594D"/>
    <w:rsid w:val="00A87844"/>
    <w:rsid w:val="00A906AF"/>
    <w:rsid w:val="00A95618"/>
    <w:rsid w:val="00A963F0"/>
    <w:rsid w:val="00A96C65"/>
    <w:rsid w:val="00A96DAA"/>
    <w:rsid w:val="00A9747E"/>
    <w:rsid w:val="00A97D2B"/>
    <w:rsid w:val="00AA038C"/>
    <w:rsid w:val="00AA082B"/>
    <w:rsid w:val="00AA1EAF"/>
    <w:rsid w:val="00AA31D8"/>
    <w:rsid w:val="00AA3383"/>
    <w:rsid w:val="00AA3DE6"/>
    <w:rsid w:val="00AA3FB8"/>
    <w:rsid w:val="00AA465A"/>
    <w:rsid w:val="00AA501E"/>
    <w:rsid w:val="00AA7A09"/>
    <w:rsid w:val="00AB0080"/>
    <w:rsid w:val="00AB01E3"/>
    <w:rsid w:val="00AB3166"/>
    <w:rsid w:val="00AB3333"/>
    <w:rsid w:val="00AB3B50"/>
    <w:rsid w:val="00AB435E"/>
    <w:rsid w:val="00AB44DF"/>
    <w:rsid w:val="00AB594E"/>
    <w:rsid w:val="00AB70F7"/>
    <w:rsid w:val="00AB782E"/>
    <w:rsid w:val="00AC05B1"/>
    <w:rsid w:val="00AC0F8A"/>
    <w:rsid w:val="00AC15EC"/>
    <w:rsid w:val="00AC1628"/>
    <w:rsid w:val="00AC203F"/>
    <w:rsid w:val="00AC20A1"/>
    <w:rsid w:val="00AC25D2"/>
    <w:rsid w:val="00AC2EA7"/>
    <w:rsid w:val="00AC2FD6"/>
    <w:rsid w:val="00AC3372"/>
    <w:rsid w:val="00AC440E"/>
    <w:rsid w:val="00AC7159"/>
    <w:rsid w:val="00AD196D"/>
    <w:rsid w:val="00AD27B3"/>
    <w:rsid w:val="00AD2AB8"/>
    <w:rsid w:val="00AD2DAC"/>
    <w:rsid w:val="00AD31D8"/>
    <w:rsid w:val="00AD356C"/>
    <w:rsid w:val="00AD4769"/>
    <w:rsid w:val="00AD543C"/>
    <w:rsid w:val="00AD7031"/>
    <w:rsid w:val="00AD7058"/>
    <w:rsid w:val="00AD7A64"/>
    <w:rsid w:val="00AE060F"/>
    <w:rsid w:val="00AE153B"/>
    <w:rsid w:val="00AE261F"/>
    <w:rsid w:val="00AE2914"/>
    <w:rsid w:val="00AE4C82"/>
    <w:rsid w:val="00AE581E"/>
    <w:rsid w:val="00AE5C98"/>
    <w:rsid w:val="00AE6D15"/>
    <w:rsid w:val="00AE7969"/>
    <w:rsid w:val="00AF0843"/>
    <w:rsid w:val="00AF187E"/>
    <w:rsid w:val="00AF3056"/>
    <w:rsid w:val="00AF4100"/>
    <w:rsid w:val="00AF7D2B"/>
    <w:rsid w:val="00B010A3"/>
    <w:rsid w:val="00B01D5E"/>
    <w:rsid w:val="00B0336C"/>
    <w:rsid w:val="00B0344B"/>
    <w:rsid w:val="00B03845"/>
    <w:rsid w:val="00B039EE"/>
    <w:rsid w:val="00B03B4B"/>
    <w:rsid w:val="00B04182"/>
    <w:rsid w:val="00B07AE3"/>
    <w:rsid w:val="00B10693"/>
    <w:rsid w:val="00B11430"/>
    <w:rsid w:val="00B11582"/>
    <w:rsid w:val="00B12612"/>
    <w:rsid w:val="00B12A32"/>
    <w:rsid w:val="00B12CBA"/>
    <w:rsid w:val="00B13CF3"/>
    <w:rsid w:val="00B151A8"/>
    <w:rsid w:val="00B15973"/>
    <w:rsid w:val="00B15DE7"/>
    <w:rsid w:val="00B174A0"/>
    <w:rsid w:val="00B17A21"/>
    <w:rsid w:val="00B17D3C"/>
    <w:rsid w:val="00B17EE4"/>
    <w:rsid w:val="00B21851"/>
    <w:rsid w:val="00B24983"/>
    <w:rsid w:val="00B307F8"/>
    <w:rsid w:val="00B3174B"/>
    <w:rsid w:val="00B31FFC"/>
    <w:rsid w:val="00B32505"/>
    <w:rsid w:val="00B32D0B"/>
    <w:rsid w:val="00B3337C"/>
    <w:rsid w:val="00B33ED6"/>
    <w:rsid w:val="00B34DFD"/>
    <w:rsid w:val="00B3511E"/>
    <w:rsid w:val="00B353EB"/>
    <w:rsid w:val="00B36A5E"/>
    <w:rsid w:val="00B378F6"/>
    <w:rsid w:val="00B37BD9"/>
    <w:rsid w:val="00B422D4"/>
    <w:rsid w:val="00B439C4"/>
    <w:rsid w:val="00B439EA"/>
    <w:rsid w:val="00B4482C"/>
    <w:rsid w:val="00B4535E"/>
    <w:rsid w:val="00B47294"/>
    <w:rsid w:val="00B473D7"/>
    <w:rsid w:val="00B47500"/>
    <w:rsid w:val="00B47FD0"/>
    <w:rsid w:val="00B507B7"/>
    <w:rsid w:val="00B50B8C"/>
    <w:rsid w:val="00B52A8C"/>
    <w:rsid w:val="00B52DBC"/>
    <w:rsid w:val="00B55925"/>
    <w:rsid w:val="00B57FDA"/>
    <w:rsid w:val="00B600A2"/>
    <w:rsid w:val="00B63286"/>
    <w:rsid w:val="00B636A8"/>
    <w:rsid w:val="00B6427B"/>
    <w:rsid w:val="00B64287"/>
    <w:rsid w:val="00B665C6"/>
    <w:rsid w:val="00B70339"/>
    <w:rsid w:val="00B70624"/>
    <w:rsid w:val="00B71BB7"/>
    <w:rsid w:val="00B7286D"/>
    <w:rsid w:val="00B73752"/>
    <w:rsid w:val="00B7635F"/>
    <w:rsid w:val="00B777E3"/>
    <w:rsid w:val="00B77A24"/>
    <w:rsid w:val="00B805AF"/>
    <w:rsid w:val="00B80ED2"/>
    <w:rsid w:val="00B826EC"/>
    <w:rsid w:val="00B82DE4"/>
    <w:rsid w:val="00B85236"/>
    <w:rsid w:val="00B85418"/>
    <w:rsid w:val="00B85D86"/>
    <w:rsid w:val="00B86309"/>
    <w:rsid w:val="00B869EC"/>
    <w:rsid w:val="00B86A36"/>
    <w:rsid w:val="00B86B47"/>
    <w:rsid w:val="00B8734F"/>
    <w:rsid w:val="00B8745E"/>
    <w:rsid w:val="00B87ACD"/>
    <w:rsid w:val="00B87E89"/>
    <w:rsid w:val="00B9165F"/>
    <w:rsid w:val="00B92F85"/>
    <w:rsid w:val="00B9397A"/>
    <w:rsid w:val="00B93DE6"/>
    <w:rsid w:val="00B9633D"/>
    <w:rsid w:val="00B96F12"/>
    <w:rsid w:val="00BA0E2F"/>
    <w:rsid w:val="00BA2EBE"/>
    <w:rsid w:val="00BA4784"/>
    <w:rsid w:val="00BA4814"/>
    <w:rsid w:val="00BA609F"/>
    <w:rsid w:val="00BA6C72"/>
    <w:rsid w:val="00BA6DEE"/>
    <w:rsid w:val="00BA7B6D"/>
    <w:rsid w:val="00BB0E45"/>
    <w:rsid w:val="00BB0F28"/>
    <w:rsid w:val="00BB458A"/>
    <w:rsid w:val="00BB6A10"/>
    <w:rsid w:val="00BB7411"/>
    <w:rsid w:val="00BB782A"/>
    <w:rsid w:val="00BB7ACA"/>
    <w:rsid w:val="00BC124D"/>
    <w:rsid w:val="00BC13E4"/>
    <w:rsid w:val="00BC5070"/>
    <w:rsid w:val="00BC658C"/>
    <w:rsid w:val="00BC7279"/>
    <w:rsid w:val="00BC7C29"/>
    <w:rsid w:val="00BD00D3"/>
    <w:rsid w:val="00BD1659"/>
    <w:rsid w:val="00BD1B3E"/>
    <w:rsid w:val="00BD3AA9"/>
    <w:rsid w:val="00BD4A18"/>
    <w:rsid w:val="00BD6DB2"/>
    <w:rsid w:val="00BD79E0"/>
    <w:rsid w:val="00BE062A"/>
    <w:rsid w:val="00BE11CF"/>
    <w:rsid w:val="00BE18EE"/>
    <w:rsid w:val="00BE21AB"/>
    <w:rsid w:val="00BE3F42"/>
    <w:rsid w:val="00BE55CB"/>
    <w:rsid w:val="00BE5C73"/>
    <w:rsid w:val="00BE5CB4"/>
    <w:rsid w:val="00BE6B61"/>
    <w:rsid w:val="00BE7C63"/>
    <w:rsid w:val="00BF07CE"/>
    <w:rsid w:val="00BF29F9"/>
    <w:rsid w:val="00BF5157"/>
    <w:rsid w:val="00BF584F"/>
    <w:rsid w:val="00BF617A"/>
    <w:rsid w:val="00C0203B"/>
    <w:rsid w:val="00C0379D"/>
    <w:rsid w:val="00C03931"/>
    <w:rsid w:val="00C03D66"/>
    <w:rsid w:val="00C046E3"/>
    <w:rsid w:val="00C05FE3"/>
    <w:rsid w:val="00C06787"/>
    <w:rsid w:val="00C108AB"/>
    <w:rsid w:val="00C12974"/>
    <w:rsid w:val="00C134F5"/>
    <w:rsid w:val="00C1370E"/>
    <w:rsid w:val="00C145CA"/>
    <w:rsid w:val="00C147BE"/>
    <w:rsid w:val="00C15F4C"/>
    <w:rsid w:val="00C15FB0"/>
    <w:rsid w:val="00C1706B"/>
    <w:rsid w:val="00C17E90"/>
    <w:rsid w:val="00C20805"/>
    <w:rsid w:val="00C2136D"/>
    <w:rsid w:val="00C214EE"/>
    <w:rsid w:val="00C218EC"/>
    <w:rsid w:val="00C2314B"/>
    <w:rsid w:val="00C23A2A"/>
    <w:rsid w:val="00C24971"/>
    <w:rsid w:val="00C250E3"/>
    <w:rsid w:val="00C26BE5"/>
    <w:rsid w:val="00C26E4D"/>
    <w:rsid w:val="00C27909"/>
    <w:rsid w:val="00C27B03"/>
    <w:rsid w:val="00C30597"/>
    <w:rsid w:val="00C314E1"/>
    <w:rsid w:val="00C31E17"/>
    <w:rsid w:val="00C34397"/>
    <w:rsid w:val="00C34A77"/>
    <w:rsid w:val="00C351AD"/>
    <w:rsid w:val="00C36A98"/>
    <w:rsid w:val="00C3721B"/>
    <w:rsid w:val="00C37268"/>
    <w:rsid w:val="00C405E6"/>
    <w:rsid w:val="00C407B4"/>
    <w:rsid w:val="00C4095D"/>
    <w:rsid w:val="00C40BA0"/>
    <w:rsid w:val="00C41507"/>
    <w:rsid w:val="00C422B7"/>
    <w:rsid w:val="00C43AF8"/>
    <w:rsid w:val="00C47F6F"/>
    <w:rsid w:val="00C53289"/>
    <w:rsid w:val="00C55289"/>
    <w:rsid w:val="00C5592C"/>
    <w:rsid w:val="00C5668C"/>
    <w:rsid w:val="00C57512"/>
    <w:rsid w:val="00C5791B"/>
    <w:rsid w:val="00C579AD"/>
    <w:rsid w:val="00C601D2"/>
    <w:rsid w:val="00C601E4"/>
    <w:rsid w:val="00C60D82"/>
    <w:rsid w:val="00C62EC5"/>
    <w:rsid w:val="00C62F79"/>
    <w:rsid w:val="00C63BAE"/>
    <w:rsid w:val="00C63BCE"/>
    <w:rsid w:val="00C64578"/>
    <w:rsid w:val="00C64D2D"/>
    <w:rsid w:val="00C64F20"/>
    <w:rsid w:val="00C657AB"/>
    <w:rsid w:val="00C65BCC"/>
    <w:rsid w:val="00C66970"/>
    <w:rsid w:val="00C75C9A"/>
    <w:rsid w:val="00C779A1"/>
    <w:rsid w:val="00C82213"/>
    <w:rsid w:val="00C83637"/>
    <w:rsid w:val="00C83885"/>
    <w:rsid w:val="00C8533F"/>
    <w:rsid w:val="00C8691C"/>
    <w:rsid w:val="00C86B66"/>
    <w:rsid w:val="00C877F5"/>
    <w:rsid w:val="00C87870"/>
    <w:rsid w:val="00C9235E"/>
    <w:rsid w:val="00C93223"/>
    <w:rsid w:val="00C95194"/>
    <w:rsid w:val="00C95452"/>
    <w:rsid w:val="00C958F3"/>
    <w:rsid w:val="00C968B5"/>
    <w:rsid w:val="00C97170"/>
    <w:rsid w:val="00CA168A"/>
    <w:rsid w:val="00CA3188"/>
    <w:rsid w:val="00CA34D7"/>
    <w:rsid w:val="00CA357E"/>
    <w:rsid w:val="00CA44F9"/>
    <w:rsid w:val="00CA4A69"/>
    <w:rsid w:val="00CA51DD"/>
    <w:rsid w:val="00CA56DD"/>
    <w:rsid w:val="00CA5D6A"/>
    <w:rsid w:val="00CA766C"/>
    <w:rsid w:val="00CB1CC6"/>
    <w:rsid w:val="00CB1FE0"/>
    <w:rsid w:val="00CB23AE"/>
    <w:rsid w:val="00CB2A9A"/>
    <w:rsid w:val="00CB44F0"/>
    <w:rsid w:val="00CB6739"/>
    <w:rsid w:val="00CC0CD0"/>
    <w:rsid w:val="00CC21BA"/>
    <w:rsid w:val="00CC2D5D"/>
    <w:rsid w:val="00CC33E6"/>
    <w:rsid w:val="00CC3E0C"/>
    <w:rsid w:val="00CC4436"/>
    <w:rsid w:val="00CC58D3"/>
    <w:rsid w:val="00CC5D8B"/>
    <w:rsid w:val="00CC69C5"/>
    <w:rsid w:val="00CC6B09"/>
    <w:rsid w:val="00CC784D"/>
    <w:rsid w:val="00CC7877"/>
    <w:rsid w:val="00CD2EED"/>
    <w:rsid w:val="00CD316A"/>
    <w:rsid w:val="00CD3DD5"/>
    <w:rsid w:val="00CD78F2"/>
    <w:rsid w:val="00CE04E1"/>
    <w:rsid w:val="00CE2160"/>
    <w:rsid w:val="00CE2A23"/>
    <w:rsid w:val="00CE3797"/>
    <w:rsid w:val="00CE6992"/>
    <w:rsid w:val="00CF05AE"/>
    <w:rsid w:val="00CF0643"/>
    <w:rsid w:val="00CF094D"/>
    <w:rsid w:val="00CF11AA"/>
    <w:rsid w:val="00CF1D42"/>
    <w:rsid w:val="00CF2447"/>
    <w:rsid w:val="00CF27D9"/>
    <w:rsid w:val="00CF40D9"/>
    <w:rsid w:val="00CF53CE"/>
    <w:rsid w:val="00CF6553"/>
    <w:rsid w:val="00CF7A28"/>
    <w:rsid w:val="00CF7E29"/>
    <w:rsid w:val="00D00E89"/>
    <w:rsid w:val="00D011F6"/>
    <w:rsid w:val="00D02296"/>
    <w:rsid w:val="00D0337B"/>
    <w:rsid w:val="00D03DBD"/>
    <w:rsid w:val="00D04721"/>
    <w:rsid w:val="00D05090"/>
    <w:rsid w:val="00D05932"/>
    <w:rsid w:val="00D065CC"/>
    <w:rsid w:val="00D079B2"/>
    <w:rsid w:val="00D10F58"/>
    <w:rsid w:val="00D114E9"/>
    <w:rsid w:val="00D1155A"/>
    <w:rsid w:val="00D11B30"/>
    <w:rsid w:val="00D13292"/>
    <w:rsid w:val="00D14174"/>
    <w:rsid w:val="00D14606"/>
    <w:rsid w:val="00D1635B"/>
    <w:rsid w:val="00D16A20"/>
    <w:rsid w:val="00D16C41"/>
    <w:rsid w:val="00D20D85"/>
    <w:rsid w:val="00D237E6"/>
    <w:rsid w:val="00D23F6D"/>
    <w:rsid w:val="00D242C1"/>
    <w:rsid w:val="00D2471E"/>
    <w:rsid w:val="00D25234"/>
    <w:rsid w:val="00D25D7C"/>
    <w:rsid w:val="00D273E7"/>
    <w:rsid w:val="00D31785"/>
    <w:rsid w:val="00D32039"/>
    <w:rsid w:val="00D329BC"/>
    <w:rsid w:val="00D34C6F"/>
    <w:rsid w:val="00D35D63"/>
    <w:rsid w:val="00D37AF8"/>
    <w:rsid w:val="00D41572"/>
    <w:rsid w:val="00D4197D"/>
    <w:rsid w:val="00D429C6"/>
    <w:rsid w:val="00D43774"/>
    <w:rsid w:val="00D43E12"/>
    <w:rsid w:val="00D44A7A"/>
    <w:rsid w:val="00D46DB8"/>
    <w:rsid w:val="00D47748"/>
    <w:rsid w:val="00D5244B"/>
    <w:rsid w:val="00D5393D"/>
    <w:rsid w:val="00D54CC3"/>
    <w:rsid w:val="00D552A5"/>
    <w:rsid w:val="00D57A75"/>
    <w:rsid w:val="00D60221"/>
    <w:rsid w:val="00D6041A"/>
    <w:rsid w:val="00D61D04"/>
    <w:rsid w:val="00D62F6B"/>
    <w:rsid w:val="00D633EB"/>
    <w:rsid w:val="00D64814"/>
    <w:rsid w:val="00D64EE9"/>
    <w:rsid w:val="00D659DE"/>
    <w:rsid w:val="00D65B1A"/>
    <w:rsid w:val="00D667E5"/>
    <w:rsid w:val="00D70AEF"/>
    <w:rsid w:val="00D7128F"/>
    <w:rsid w:val="00D72014"/>
    <w:rsid w:val="00D72BCF"/>
    <w:rsid w:val="00D77227"/>
    <w:rsid w:val="00D802C2"/>
    <w:rsid w:val="00D818E2"/>
    <w:rsid w:val="00D82FF7"/>
    <w:rsid w:val="00D847FE"/>
    <w:rsid w:val="00D8496E"/>
    <w:rsid w:val="00D849E7"/>
    <w:rsid w:val="00D85BEA"/>
    <w:rsid w:val="00D9172D"/>
    <w:rsid w:val="00D919BA"/>
    <w:rsid w:val="00D91C08"/>
    <w:rsid w:val="00D9233F"/>
    <w:rsid w:val="00D9312B"/>
    <w:rsid w:val="00D93E94"/>
    <w:rsid w:val="00D945DB"/>
    <w:rsid w:val="00D950DA"/>
    <w:rsid w:val="00D9583D"/>
    <w:rsid w:val="00D964EA"/>
    <w:rsid w:val="00D966D0"/>
    <w:rsid w:val="00D96F6B"/>
    <w:rsid w:val="00D97A41"/>
    <w:rsid w:val="00DA0C59"/>
    <w:rsid w:val="00DA1552"/>
    <w:rsid w:val="00DA1DD3"/>
    <w:rsid w:val="00DA248B"/>
    <w:rsid w:val="00DA3807"/>
    <w:rsid w:val="00DA3991"/>
    <w:rsid w:val="00DA4C29"/>
    <w:rsid w:val="00DA67F6"/>
    <w:rsid w:val="00DA6D09"/>
    <w:rsid w:val="00DA6E6A"/>
    <w:rsid w:val="00DB001B"/>
    <w:rsid w:val="00DB0686"/>
    <w:rsid w:val="00DB0961"/>
    <w:rsid w:val="00DB0C2F"/>
    <w:rsid w:val="00DB294B"/>
    <w:rsid w:val="00DB3FF3"/>
    <w:rsid w:val="00DB6722"/>
    <w:rsid w:val="00DB7E6C"/>
    <w:rsid w:val="00DC042B"/>
    <w:rsid w:val="00DC05AD"/>
    <w:rsid w:val="00DC1CE3"/>
    <w:rsid w:val="00DC1E1D"/>
    <w:rsid w:val="00DC2CB2"/>
    <w:rsid w:val="00DC3FA4"/>
    <w:rsid w:val="00DC5B22"/>
    <w:rsid w:val="00DC7C0F"/>
    <w:rsid w:val="00DD0DA6"/>
    <w:rsid w:val="00DD0ED0"/>
    <w:rsid w:val="00DD5451"/>
    <w:rsid w:val="00DD5A29"/>
    <w:rsid w:val="00DD5D9D"/>
    <w:rsid w:val="00DD7984"/>
    <w:rsid w:val="00DE0578"/>
    <w:rsid w:val="00DE0E2A"/>
    <w:rsid w:val="00DE1874"/>
    <w:rsid w:val="00DE1FD9"/>
    <w:rsid w:val="00DE2037"/>
    <w:rsid w:val="00DE312C"/>
    <w:rsid w:val="00DE35CB"/>
    <w:rsid w:val="00DE4108"/>
    <w:rsid w:val="00DE715E"/>
    <w:rsid w:val="00DE7485"/>
    <w:rsid w:val="00DF1414"/>
    <w:rsid w:val="00DF21E9"/>
    <w:rsid w:val="00DF5E27"/>
    <w:rsid w:val="00DF5E61"/>
    <w:rsid w:val="00DF6896"/>
    <w:rsid w:val="00E00443"/>
    <w:rsid w:val="00E00834"/>
    <w:rsid w:val="00E00F14"/>
    <w:rsid w:val="00E01EBF"/>
    <w:rsid w:val="00E02A86"/>
    <w:rsid w:val="00E058DC"/>
    <w:rsid w:val="00E06386"/>
    <w:rsid w:val="00E0646A"/>
    <w:rsid w:val="00E07BC5"/>
    <w:rsid w:val="00E102DC"/>
    <w:rsid w:val="00E11BA1"/>
    <w:rsid w:val="00E11C73"/>
    <w:rsid w:val="00E138E8"/>
    <w:rsid w:val="00E15A6A"/>
    <w:rsid w:val="00E15AD0"/>
    <w:rsid w:val="00E15BC1"/>
    <w:rsid w:val="00E17DAD"/>
    <w:rsid w:val="00E20275"/>
    <w:rsid w:val="00E20C36"/>
    <w:rsid w:val="00E212DB"/>
    <w:rsid w:val="00E2158D"/>
    <w:rsid w:val="00E22BD7"/>
    <w:rsid w:val="00E239C5"/>
    <w:rsid w:val="00E2495A"/>
    <w:rsid w:val="00E249A5"/>
    <w:rsid w:val="00E24EB4"/>
    <w:rsid w:val="00E2524B"/>
    <w:rsid w:val="00E257BD"/>
    <w:rsid w:val="00E26F1E"/>
    <w:rsid w:val="00E27D68"/>
    <w:rsid w:val="00E27EB8"/>
    <w:rsid w:val="00E30F87"/>
    <w:rsid w:val="00E320ED"/>
    <w:rsid w:val="00E32481"/>
    <w:rsid w:val="00E325D6"/>
    <w:rsid w:val="00E33AFB"/>
    <w:rsid w:val="00E33CBB"/>
    <w:rsid w:val="00E34218"/>
    <w:rsid w:val="00E342CD"/>
    <w:rsid w:val="00E4080A"/>
    <w:rsid w:val="00E4086C"/>
    <w:rsid w:val="00E41079"/>
    <w:rsid w:val="00E4130E"/>
    <w:rsid w:val="00E42625"/>
    <w:rsid w:val="00E42D19"/>
    <w:rsid w:val="00E4324F"/>
    <w:rsid w:val="00E445A2"/>
    <w:rsid w:val="00E446E9"/>
    <w:rsid w:val="00E46282"/>
    <w:rsid w:val="00E47081"/>
    <w:rsid w:val="00E51A64"/>
    <w:rsid w:val="00E51A81"/>
    <w:rsid w:val="00E5216E"/>
    <w:rsid w:val="00E52E51"/>
    <w:rsid w:val="00E57654"/>
    <w:rsid w:val="00E57860"/>
    <w:rsid w:val="00E60F26"/>
    <w:rsid w:val="00E61064"/>
    <w:rsid w:val="00E63336"/>
    <w:rsid w:val="00E63BFA"/>
    <w:rsid w:val="00E64E43"/>
    <w:rsid w:val="00E66605"/>
    <w:rsid w:val="00E679D8"/>
    <w:rsid w:val="00E70C38"/>
    <w:rsid w:val="00E7140E"/>
    <w:rsid w:val="00E71903"/>
    <w:rsid w:val="00E754E5"/>
    <w:rsid w:val="00E77F61"/>
    <w:rsid w:val="00E8093D"/>
    <w:rsid w:val="00E80969"/>
    <w:rsid w:val="00E81578"/>
    <w:rsid w:val="00E82323"/>
    <w:rsid w:val="00E82344"/>
    <w:rsid w:val="00E83D12"/>
    <w:rsid w:val="00E84BB3"/>
    <w:rsid w:val="00E84C82"/>
    <w:rsid w:val="00E84D64"/>
    <w:rsid w:val="00E8526C"/>
    <w:rsid w:val="00E8553F"/>
    <w:rsid w:val="00E8688E"/>
    <w:rsid w:val="00E87408"/>
    <w:rsid w:val="00E87E26"/>
    <w:rsid w:val="00E90A01"/>
    <w:rsid w:val="00E914C4"/>
    <w:rsid w:val="00E917F3"/>
    <w:rsid w:val="00E923A2"/>
    <w:rsid w:val="00E92934"/>
    <w:rsid w:val="00E934F5"/>
    <w:rsid w:val="00E94A75"/>
    <w:rsid w:val="00E957BE"/>
    <w:rsid w:val="00E95EF7"/>
    <w:rsid w:val="00E96001"/>
    <w:rsid w:val="00E96961"/>
    <w:rsid w:val="00E97D1D"/>
    <w:rsid w:val="00EA1EB8"/>
    <w:rsid w:val="00EA29AD"/>
    <w:rsid w:val="00EA2B9C"/>
    <w:rsid w:val="00EA4352"/>
    <w:rsid w:val="00EA72EC"/>
    <w:rsid w:val="00EB0E04"/>
    <w:rsid w:val="00EB0FB2"/>
    <w:rsid w:val="00EB11CB"/>
    <w:rsid w:val="00EB275A"/>
    <w:rsid w:val="00EB49B9"/>
    <w:rsid w:val="00EB555C"/>
    <w:rsid w:val="00EB5B6F"/>
    <w:rsid w:val="00EB681A"/>
    <w:rsid w:val="00EB688A"/>
    <w:rsid w:val="00EB6FF7"/>
    <w:rsid w:val="00EB786A"/>
    <w:rsid w:val="00EC1075"/>
    <w:rsid w:val="00EC1578"/>
    <w:rsid w:val="00EC1C72"/>
    <w:rsid w:val="00EC3CC9"/>
    <w:rsid w:val="00EC4BFF"/>
    <w:rsid w:val="00EC5608"/>
    <w:rsid w:val="00EC680A"/>
    <w:rsid w:val="00EC7069"/>
    <w:rsid w:val="00EC7358"/>
    <w:rsid w:val="00EC7CE6"/>
    <w:rsid w:val="00EC7DA2"/>
    <w:rsid w:val="00ED12F8"/>
    <w:rsid w:val="00ED26A8"/>
    <w:rsid w:val="00ED5BE5"/>
    <w:rsid w:val="00ED5E73"/>
    <w:rsid w:val="00EE2BED"/>
    <w:rsid w:val="00EE31AD"/>
    <w:rsid w:val="00EE374B"/>
    <w:rsid w:val="00EE4109"/>
    <w:rsid w:val="00EE4397"/>
    <w:rsid w:val="00EE4C5F"/>
    <w:rsid w:val="00EE5575"/>
    <w:rsid w:val="00EF1677"/>
    <w:rsid w:val="00EF186F"/>
    <w:rsid w:val="00EF1D62"/>
    <w:rsid w:val="00EF63A0"/>
    <w:rsid w:val="00F02A39"/>
    <w:rsid w:val="00F05CA4"/>
    <w:rsid w:val="00F06644"/>
    <w:rsid w:val="00F06F63"/>
    <w:rsid w:val="00F07AF8"/>
    <w:rsid w:val="00F10C9F"/>
    <w:rsid w:val="00F10D96"/>
    <w:rsid w:val="00F11788"/>
    <w:rsid w:val="00F11BB5"/>
    <w:rsid w:val="00F121CB"/>
    <w:rsid w:val="00F1417B"/>
    <w:rsid w:val="00F1515D"/>
    <w:rsid w:val="00F159D5"/>
    <w:rsid w:val="00F16CA6"/>
    <w:rsid w:val="00F16D95"/>
    <w:rsid w:val="00F17A5E"/>
    <w:rsid w:val="00F17AEE"/>
    <w:rsid w:val="00F2039E"/>
    <w:rsid w:val="00F20665"/>
    <w:rsid w:val="00F21FF5"/>
    <w:rsid w:val="00F220DE"/>
    <w:rsid w:val="00F22218"/>
    <w:rsid w:val="00F22EFE"/>
    <w:rsid w:val="00F2464A"/>
    <w:rsid w:val="00F24B74"/>
    <w:rsid w:val="00F272BA"/>
    <w:rsid w:val="00F27EA5"/>
    <w:rsid w:val="00F30412"/>
    <w:rsid w:val="00F30817"/>
    <w:rsid w:val="00F3107E"/>
    <w:rsid w:val="00F313B4"/>
    <w:rsid w:val="00F316EA"/>
    <w:rsid w:val="00F31E94"/>
    <w:rsid w:val="00F33984"/>
    <w:rsid w:val="00F34429"/>
    <w:rsid w:val="00F34B99"/>
    <w:rsid w:val="00F354B0"/>
    <w:rsid w:val="00F362AA"/>
    <w:rsid w:val="00F40109"/>
    <w:rsid w:val="00F40565"/>
    <w:rsid w:val="00F4317B"/>
    <w:rsid w:val="00F47172"/>
    <w:rsid w:val="00F4751B"/>
    <w:rsid w:val="00F47BA5"/>
    <w:rsid w:val="00F516F8"/>
    <w:rsid w:val="00F52209"/>
    <w:rsid w:val="00F526EF"/>
    <w:rsid w:val="00F52DAB"/>
    <w:rsid w:val="00F53C2C"/>
    <w:rsid w:val="00F543F0"/>
    <w:rsid w:val="00F54951"/>
    <w:rsid w:val="00F54FDB"/>
    <w:rsid w:val="00F57135"/>
    <w:rsid w:val="00F628AE"/>
    <w:rsid w:val="00F64277"/>
    <w:rsid w:val="00F70DF9"/>
    <w:rsid w:val="00F72913"/>
    <w:rsid w:val="00F731C6"/>
    <w:rsid w:val="00F75914"/>
    <w:rsid w:val="00F75967"/>
    <w:rsid w:val="00F77260"/>
    <w:rsid w:val="00F7772F"/>
    <w:rsid w:val="00F81A5C"/>
    <w:rsid w:val="00F81D29"/>
    <w:rsid w:val="00F81EB0"/>
    <w:rsid w:val="00F832D6"/>
    <w:rsid w:val="00F84D14"/>
    <w:rsid w:val="00F856DE"/>
    <w:rsid w:val="00F876B2"/>
    <w:rsid w:val="00F90438"/>
    <w:rsid w:val="00F91C4D"/>
    <w:rsid w:val="00F91DBB"/>
    <w:rsid w:val="00F92585"/>
    <w:rsid w:val="00F92FD9"/>
    <w:rsid w:val="00F93107"/>
    <w:rsid w:val="00F93135"/>
    <w:rsid w:val="00F97A73"/>
    <w:rsid w:val="00FA0329"/>
    <w:rsid w:val="00FA0459"/>
    <w:rsid w:val="00FA0FC7"/>
    <w:rsid w:val="00FA0FEF"/>
    <w:rsid w:val="00FA1CE2"/>
    <w:rsid w:val="00FA41EA"/>
    <w:rsid w:val="00FA6684"/>
    <w:rsid w:val="00FA68F0"/>
    <w:rsid w:val="00FA731E"/>
    <w:rsid w:val="00FB16DA"/>
    <w:rsid w:val="00FB17FE"/>
    <w:rsid w:val="00FB2B38"/>
    <w:rsid w:val="00FB2E82"/>
    <w:rsid w:val="00FB36F8"/>
    <w:rsid w:val="00FB6C57"/>
    <w:rsid w:val="00FB77C4"/>
    <w:rsid w:val="00FB7EFE"/>
    <w:rsid w:val="00FC255D"/>
    <w:rsid w:val="00FC3C34"/>
    <w:rsid w:val="00FC5244"/>
    <w:rsid w:val="00FC58E9"/>
    <w:rsid w:val="00FC6358"/>
    <w:rsid w:val="00FC716C"/>
    <w:rsid w:val="00FC783F"/>
    <w:rsid w:val="00FD0F8F"/>
    <w:rsid w:val="00FD3032"/>
    <w:rsid w:val="00FD320D"/>
    <w:rsid w:val="00FD4476"/>
    <w:rsid w:val="00FD5C79"/>
    <w:rsid w:val="00FD7F04"/>
    <w:rsid w:val="00FE06CF"/>
    <w:rsid w:val="00FE23DE"/>
    <w:rsid w:val="00FE481D"/>
    <w:rsid w:val="00FE6FF5"/>
    <w:rsid w:val="00FE7F6A"/>
    <w:rsid w:val="00FF0D84"/>
    <w:rsid w:val="00FF1746"/>
    <w:rsid w:val="00FF29D7"/>
    <w:rsid w:val="00FF4FF2"/>
    <w:rsid w:val="00FF5DF2"/>
    <w:rsid w:val="00FF75B3"/>
    <w:rsid w:val="0146684A"/>
    <w:rsid w:val="051C112E"/>
    <w:rsid w:val="073D5BED"/>
    <w:rsid w:val="09012432"/>
    <w:rsid w:val="0C195869"/>
    <w:rsid w:val="0C8D290D"/>
    <w:rsid w:val="0CF9407D"/>
    <w:rsid w:val="0D2D2983"/>
    <w:rsid w:val="0DD7522D"/>
    <w:rsid w:val="0E2F054E"/>
    <w:rsid w:val="0E996532"/>
    <w:rsid w:val="10194EA2"/>
    <w:rsid w:val="10B91D5E"/>
    <w:rsid w:val="138812DB"/>
    <w:rsid w:val="156C0045"/>
    <w:rsid w:val="19CA7443"/>
    <w:rsid w:val="1B35434A"/>
    <w:rsid w:val="1CD772B1"/>
    <w:rsid w:val="1E3C798E"/>
    <w:rsid w:val="1E762BE5"/>
    <w:rsid w:val="1F547310"/>
    <w:rsid w:val="1F856547"/>
    <w:rsid w:val="2045771B"/>
    <w:rsid w:val="206D60B4"/>
    <w:rsid w:val="20E62509"/>
    <w:rsid w:val="2237111C"/>
    <w:rsid w:val="23102704"/>
    <w:rsid w:val="246613F4"/>
    <w:rsid w:val="252C0A5B"/>
    <w:rsid w:val="25E7388E"/>
    <w:rsid w:val="29782EFD"/>
    <w:rsid w:val="2BF51321"/>
    <w:rsid w:val="2C152AB1"/>
    <w:rsid w:val="2D172111"/>
    <w:rsid w:val="2DC20BD3"/>
    <w:rsid w:val="3040664C"/>
    <w:rsid w:val="3174180E"/>
    <w:rsid w:val="33503824"/>
    <w:rsid w:val="356C495C"/>
    <w:rsid w:val="3698170E"/>
    <w:rsid w:val="374C16AA"/>
    <w:rsid w:val="38494E4D"/>
    <w:rsid w:val="38934404"/>
    <w:rsid w:val="3F2250FE"/>
    <w:rsid w:val="3FC94C77"/>
    <w:rsid w:val="40B072D0"/>
    <w:rsid w:val="42287171"/>
    <w:rsid w:val="42D42B30"/>
    <w:rsid w:val="46D213F0"/>
    <w:rsid w:val="47E06146"/>
    <w:rsid w:val="493558EE"/>
    <w:rsid w:val="4BCA53A8"/>
    <w:rsid w:val="4DAF7A46"/>
    <w:rsid w:val="4F544996"/>
    <w:rsid w:val="50016D3B"/>
    <w:rsid w:val="53E779DA"/>
    <w:rsid w:val="548460D8"/>
    <w:rsid w:val="55291275"/>
    <w:rsid w:val="58673F2B"/>
    <w:rsid w:val="5A1E0880"/>
    <w:rsid w:val="5A62075E"/>
    <w:rsid w:val="5BB70B55"/>
    <w:rsid w:val="5D581B0F"/>
    <w:rsid w:val="5EA50E19"/>
    <w:rsid w:val="61471767"/>
    <w:rsid w:val="622C7224"/>
    <w:rsid w:val="64F76B68"/>
    <w:rsid w:val="672A412D"/>
    <w:rsid w:val="71696324"/>
    <w:rsid w:val="74E31930"/>
    <w:rsid w:val="769979AD"/>
    <w:rsid w:val="77230A9D"/>
    <w:rsid w:val="783861EC"/>
    <w:rsid w:val="79A23476"/>
    <w:rsid w:val="7B3B7A65"/>
    <w:rsid w:val="7C6E2320"/>
    <w:rsid w:val="7E6F2D91"/>
    <w:rsid w:val="7F833D8A"/>
    <w:rsid w:val="7FAE6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qFormat="1"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3"/>
    <w:qFormat/>
    <w:uiPriority w:val="9"/>
    <w:pPr>
      <w:spacing w:before="100" w:beforeAutospacing="1" w:after="100" w:afterAutospacing="1"/>
      <w:jc w:val="left"/>
      <w:outlineLvl w:val="0"/>
    </w:pPr>
    <w:rPr>
      <w:rFonts w:hint="eastAsia" w:ascii="宋体" w:hAnsi="宋体"/>
      <w:b/>
      <w:kern w:val="44"/>
      <w:sz w:val="48"/>
      <w:szCs w:val="48"/>
    </w:rPr>
  </w:style>
  <w:style w:type="paragraph" w:styleId="3">
    <w:name w:val="heading 2"/>
    <w:basedOn w:val="4"/>
    <w:next w:val="1"/>
    <w:link w:val="159"/>
    <w:unhideWhenUsed/>
    <w:qFormat/>
    <w:uiPriority w:val="9"/>
    <w:pPr>
      <w:spacing w:before="156" w:beforeLines="50" w:after="156" w:afterLines="50" w:line="360" w:lineRule="auto"/>
      <w:ind w:firstLine="0"/>
      <w:jc w:val="left"/>
      <w:outlineLvl w:val="1"/>
    </w:pPr>
    <w:rPr>
      <w:rFonts w:ascii="宋体"/>
      <w:b/>
    </w:rPr>
  </w:style>
  <w:style w:type="paragraph" w:styleId="5">
    <w:name w:val="heading 3"/>
    <w:basedOn w:val="6"/>
    <w:next w:val="1"/>
    <w:link w:val="156"/>
    <w:unhideWhenUsed/>
    <w:qFormat/>
    <w:uiPriority w:val="0"/>
    <w:pPr>
      <w:spacing w:before="100" w:beforeAutospacing="1" w:after="100" w:afterAutospacing="1"/>
      <w:jc w:val="left"/>
      <w:outlineLvl w:val="2"/>
    </w:pPr>
    <w:rPr>
      <w:rFonts w:hint="eastAsia" w:ascii="宋体" w:hAnsi="宋体"/>
      <w:b/>
      <w:kern w:val="0"/>
      <w:sz w:val="27"/>
      <w:szCs w:val="27"/>
    </w:rPr>
  </w:style>
  <w:style w:type="paragraph" w:styleId="8">
    <w:name w:val="heading 4"/>
    <w:basedOn w:val="1"/>
    <w:next w:val="1"/>
    <w:unhideWhenUsed/>
    <w:qFormat/>
    <w:uiPriority w:val="0"/>
    <w:pPr>
      <w:jc w:val="left"/>
      <w:outlineLvl w:val="3"/>
    </w:pPr>
    <w:rPr>
      <w:rFonts w:hint="eastAsia" w:ascii="宋体" w:hAnsi="宋体"/>
      <w:kern w:val="0"/>
      <w:sz w:val="24"/>
    </w:rPr>
  </w:style>
  <w:style w:type="character" w:default="1" w:styleId="47">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99"/>
    <w:pPr>
      <w:ind w:firstLine="420"/>
    </w:pPr>
  </w:style>
  <w:style w:type="paragraph" w:styleId="6">
    <w:name w:val="Body Text First Indent 2"/>
    <w:basedOn w:val="7"/>
    <w:unhideWhenUsed/>
    <w:qFormat/>
    <w:uiPriority w:val="99"/>
    <w:pPr>
      <w:ind w:firstLine="420" w:firstLineChars="200"/>
    </w:pPr>
  </w:style>
  <w:style w:type="paragraph" w:styleId="7">
    <w:name w:val="Body Text Indent"/>
    <w:basedOn w:val="1"/>
    <w:unhideWhenUsed/>
    <w:qFormat/>
    <w:uiPriority w:val="99"/>
    <w:pPr>
      <w:spacing w:after="120"/>
      <w:ind w:left="420" w:leftChars="200"/>
    </w:pPr>
  </w:style>
  <w:style w:type="paragraph" w:styleId="9">
    <w:name w:val="toc 7"/>
    <w:basedOn w:val="1"/>
    <w:next w:val="1"/>
    <w:semiHidden/>
    <w:qFormat/>
    <w:uiPriority w:val="0"/>
    <w:pPr>
      <w:tabs>
        <w:tab w:val="right" w:leader="dot" w:pos="9242"/>
      </w:tabs>
      <w:ind w:firstLine="1050" w:firstLineChars="500"/>
      <w:jc w:val="left"/>
    </w:pPr>
    <w:rPr>
      <w:rFonts w:ascii="宋体"/>
      <w:szCs w:val="21"/>
    </w:rPr>
  </w:style>
  <w:style w:type="paragraph" w:styleId="10">
    <w:name w:val="index 8"/>
    <w:basedOn w:val="1"/>
    <w:next w:val="1"/>
    <w:qFormat/>
    <w:uiPriority w:val="0"/>
    <w:pPr>
      <w:ind w:left="1680" w:hanging="210"/>
      <w:jc w:val="left"/>
    </w:pPr>
    <w:rPr>
      <w:rFonts w:ascii="Calibri" w:hAnsi="Calibri"/>
      <w:sz w:val="20"/>
      <w:szCs w:val="20"/>
    </w:rPr>
  </w:style>
  <w:style w:type="paragraph" w:styleId="11">
    <w:name w:val="caption"/>
    <w:basedOn w:val="1"/>
    <w:next w:val="1"/>
    <w:qFormat/>
    <w:uiPriority w:val="0"/>
    <w:pPr>
      <w:spacing w:before="152" w:after="160"/>
    </w:pPr>
    <w:rPr>
      <w:rFonts w:ascii="Arial" w:hAnsi="Arial" w:eastAsia="黑体" w:cs="Arial"/>
      <w:sz w:val="20"/>
      <w:szCs w:val="20"/>
    </w:rPr>
  </w:style>
  <w:style w:type="paragraph" w:styleId="12">
    <w:name w:val="index 5"/>
    <w:basedOn w:val="1"/>
    <w:next w:val="1"/>
    <w:qFormat/>
    <w:uiPriority w:val="0"/>
    <w:pPr>
      <w:ind w:left="1050" w:hanging="210"/>
      <w:jc w:val="left"/>
    </w:pPr>
    <w:rPr>
      <w:rFonts w:ascii="Calibri" w:hAnsi="Calibri"/>
      <w:sz w:val="20"/>
      <w:szCs w:val="20"/>
    </w:rPr>
  </w:style>
  <w:style w:type="paragraph" w:styleId="13">
    <w:name w:val="Document Map"/>
    <w:basedOn w:val="1"/>
    <w:link w:val="161"/>
    <w:qFormat/>
    <w:uiPriority w:val="0"/>
    <w:pPr>
      <w:shd w:val="clear" w:color="auto" w:fill="000080"/>
    </w:pPr>
  </w:style>
  <w:style w:type="paragraph" w:styleId="14">
    <w:name w:val="annotation text"/>
    <w:basedOn w:val="1"/>
    <w:link w:val="171"/>
    <w:qFormat/>
    <w:uiPriority w:val="0"/>
    <w:pPr>
      <w:jc w:val="left"/>
    </w:pPr>
  </w:style>
  <w:style w:type="paragraph" w:styleId="15">
    <w:name w:val="index 6"/>
    <w:basedOn w:val="1"/>
    <w:next w:val="1"/>
    <w:qFormat/>
    <w:uiPriority w:val="0"/>
    <w:pPr>
      <w:ind w:left="1260" w:hanging="210"/>
      <w:jc w:val="left"/>
    </w:pPr>
    <w:rPr>
      <w:rFonts w:ascii="Calibri" w:hAnsi="Calibri"/>
      <w:sz w:val="20"/>
      <w:szCs w:val="20"/>
    </w:rPr>
  </w:style>
  <w:style w:type="paragraph" w:styleId="16">
    <w:name w:val="HTML Address"/>
    <w:basedOn w:val="1"/>
    <w:link w:val="165"/>
    <w:qFormat/>
    <w:uiPriority w:val="0"/>
    <w:rPr>
      <w:rFonts w:ascii="Calibri" w:hAnsi="Calibri"/>
      <w:i/>
      <w:iCs/>
    </w:rPr>
  </w:style>
  <w:style w:type="paragraph" w:styleId="17">
    <w:name w:val="index 4"/>
    <w:basedOn w:val="1"/>
    <w:next w:val="1"/>
    <w:qFormat/>
    <w:uiPriority w:val="0"/>
    <w:pPr>
      <w:ind w:left="840" w:hanging="210"/>
      <w:jc w:val="left"/>
    </w:pPr>
    <w:rPr>
      <w:rFonts w:ascii="Calibri" w:hAnsi="Calibri"/>
      <w:sz w:val="20"/>
      <w:szCs w:val="20"/>
    </w:rPr>
  </w:style>
  <w:style w:type="paragraph" w:styleId="18">
    <w:name w:val="toc 5"/>
    <w:basedOn w:val="1"/>
    <w:next w:val="1"/>
    <w:semiHidden/>
    <w:qFormat/>
    <w:uiPriority w:val="0"/>
    <w:pPr>
      <w:tabs>
        <w:tab w:val="right" w:leader="dot" w:pos="9242"/>
      </w:tabs>
      <w:ind w:firstLine="630" w:firstLineChars="300"/>
      <w:jc w:val="left"/>
    </w:pPr>
    <w:rPr>
      <w:rFonts w:ascii="宋体"/>
      <w:szCs w:val="21"/>
    </w:rPr>
  </w:style>
  <w:style w:type="paragraph" w:styleId="19">
    <w:name w:val="toc 3"/>
    <w:basedOn w:val="1"/>
    <w:next w:val="1"/>
    <w:qFormat/>
    <w:uiPriority w:val="39"/>
    <w:pPr>
      <w:tabs>
        <w:tab w:val="right" w:leader="dot" w:pos="9242"/>
      </w:tabs>
      <w:ind w:firstLine="210" w:firstLineChars="100"/>
      <w:jc w:val="left"/>
    </w:pPr>
    <w:rPr>
      <w:rFonts w:ascii="宋体"/>
      <w:szCs w:val="21"/>
    </w:rPr>
  </w:style>
  <w:style w:type="paragraph" w:styleId="20">
    <w:name w:val="toc 8"/>
    <w:basedOn w:val="1"/>
    <w:next w:val="1"/>
    <w:semiHidden/>
    <w:qFormat/>
    <w:uiPriority w:val="0"/>
    <w:pPr>
      <w:tabs>
        <w:tab w:val="right" w:leader="dot" w:pos="9242"/>
      </w:tabs>
      <w:ind w:firstLine="1260" w:firstLineChars="600"/>
      <w:jc w:val="left"/>
    </w:pPr>
    <w:rPr>
      <w:rFonts w:ascii="宋体"/>
      <w:szCs w:val="21"/>
    </w:rPr>
  </w:style>
  <w:style w:type="paragraph" w:styleId="21">
    <w:name w:val="index 3"/>
    <w:basedOn w:val="1"/>
    <w:next w:val="1"/>
    <w:qFormat/>
    <w:uiPriority w:val="0"/>
    <w:pPr>
      <w:ind w:left="630" w:hanging="210"/>
      <w:jc w:val="left"/>
    </w:pPr>
    <w:rPr>
      <w:rFonts w:ascii="Calibri" w:hAnsi="Calibri"/>
      <w:sz w:val="20"/>
      <w:szCs w:val="20"/>
    </w:rPr>
  </w:style>
  <w:style w:type="paragraph" w:styleId="22">
    <w:name w:val="Date"/>
    <w:basedOn w:val="1"/>
    <w:next w:val="1"/>
    <w:link w:val="173"/>
    <w:qFormat/>
    <w:uiPriority w:val="99"/>
    <w:pPr>
      <w:ind w:left="100" w:leftChars="2500"/>
    </w:pPr>
  </w:style>
  <w:style w:type="paragraph" w:styleId="23">
    <w:name w:val="endnote text"/>
    <w:basedOn w:val="1"/>
    <w:semiHidden/>
    <w:qFormat/>
    <w:uiPriority w:val="0"/>
    <w:pPr>
      <w:snapToGrid w:val="0"/>
      <w:jc w:val="left"/>
    </w:pPr>
  </w:style>
  <w:style w:type="paragraph" w:styleId="24">
    <w:name w:val="Balloon Text"/>
    <w:basedOn w:val="1"/>
    <w:link w:val="160"/>
    <w:qFormat/>
    <w:uiPriority w:val="99"/>
    <w:rPr>
      <w:sz w:val="18"/>
      <w:szCs w:val="18"/>
    </w:rPr>
  </w:style>
  <w:style w:type="paragraph" w:styleId="25">
    <w:name w:val="footer"/>
    <w:basedOn w:val="1"/>
    <w:link w:val="201"/>
    <w:qFormat/>
    <w:uiPriority w:val="99"/>
    <w:pPr>
      <w:snapToGrid w:val="0"/>
      <w:ind w:right="210" w:rightChars="100"/>
      <w:jc w:val="right"/>
    </w:pPr>
    <w:rPr>
      <w:sz w:val="18"/>
      <w:szCs w:val="18"/>
    </w:rPr>
  </w:style>
  <w:style w:type="paragraph" w:styleId="26">
    <w:name w:val="header"/>
    <w:basedOn w:val="1"/>
    <w:link w:val="164"/>
    <w:qFormat/>
    <w:uiPriority w:val="99"/>
    <w:pPr>
      <w:snapToGrid w:val="0"/>
      <w:jc w:val="left"/>
    </w:pPr>
    <w:rPr>
      <w:sz w:val="18"/>
      <w:szCs w:val="18"/>
    </w:rPr>
  </w:style>
  <w:style w:type="paragraph" w:styleId="27">
    <w:name w:val="toc 1"/>
    <w:basedOn w:val="1"/>
    <w:next w:val="1"/>
    <w:qFormat/>
    <w:uiPriority w:val="39"/>
    <w:pPr>
      <w:tabs>
        <w:tab w:val="right" w:leader="dot" w:pos="9242"/>
      </w:tabs>
      <w:spacing w:before="79" w:beforeLines="25" w:after="79" w:afterLines="25"/>
      <w:jc w:val="left"/>
    </w:pPr>
    <w:rPr>
      <w:rFonts w:ascii="宋体"/>
      <w:szCs w:val="21"/>
    </w:rPr>
  </w:style>
  <w:style w:type="paragraph" w:styleId="28">
    <w:name w:val="toc 4"/>
    <w:basedOn w:val="1"/>
    <w:next w:val="1"/>
    <w:semiHidden/>
    <w:qFormat/>
    <w:uiPriority w:val="0"/>
    <w:pPr>
      <w:tabs>
        <w:tab w:val="right" w:leader="dot" w:pos="9242"/>
      </w:tabs>
      <w:ind w:firstLine="420" w:firstLineChars="200"/>
      <w:jc w:val="left"/>
    </w:pPr>
    <w:rPr>
      <w:rFonts w:ascii="宋体"/>
      <w:szCs w:val="21"/>
    </w:rPr>
  </w:style>
  <w:style w:type="paragraph" w:styleId="29">
    <w:name w:val="index heading"/>
    <w:basedOn w:val="1"/>
    <w:next w:val="30"/>
    <w:qFormat/>
    <w:uiPriority w:val="0"/>
    <w:pPr>
      <w:spacing w:before="120" w:after="120"/>
      <w:jc w:val="center"/>
    </w:pPr>
    <w:rPr>
      <w:rFonts w:ascii="Calibri" w:hAnsi="Calibri"/>
      <w:b/>
      <w:bCs/>
      <w:iCs/>
      <w:szCs w:val="20"/>
    </w:rPr>
  </w:style>
  <w:style w:type="paragraph" w:styleId="30">
    <w:name w:val="index 1"/>
    <w:basedOn w:val="1"/>
    <w:next w:val="31"/>
    <w:qFormat/>
    <w:uiPriority w:val="0"/>
    <w:pPr>
      <w:tabs>
        <w:tab w:val="right" w:leader="dot" w:pos="9299"/>
      </w:tabs>
      <w:jc w:val="left"/>
    </w:pPr>
    <w:rPr>
      <w:rFonts w:ascii="宋体"/>
      <w:szCs w:val="21"/>
    </w:rPr>
  </w:style>
  <w:style w:type="paragraph" w:customStyle="1" w:styleId="31">
    <w:name w:val="段"/>
    <w:link w:val="15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32">
    <w:name w:val="footnote text"/>
    <w:basedOn w:val="1"/>
    <w:qFormat/>
    <w:uiPriority w:val="0"/>
    <w:pPr>
      <w:numPr>
        <w:ilvl w:val="0"/>
        <w:numId w:val="1"/>
      </w:numPr>
      <w:snapToGrid w:val="0"/>
      <w:jc w:val="left"/>
    </w:pPr>
    <w:rPr>
      <w:rFonts w:ascii="宋体"/>
      <w:sz w:val="18"/>
      <w:szCs w:val="18"/>
    </w:rPr>
  </w:style>
  <w:style w:type="paragraph" w:styleId="33">
    <w:name w:val="toc 6"/>
    <w:basedOn w:val="1"/>
    <w:next w:val="1"/>
    <w:semiHidden/>
    <w:qFormat/>
    <w:uiPriority w:val="0"/>
    <w:pPr>
      <w:tabs>
        <w:tab w:val="right" w:leader="dot" w:pos="9242"/>
      </w:tabs>
      <w:ind w:firstLine="840" w:firstLineChars="400"/>
      <w:jc w:val="left"/>
    </w:pPr>
    <w:rPr>
      <w:rFonts w:ascii="宋体"/>
      <w:szCs w:val="21"/>
    </w:rPr>
  </w:style>
  <w:style w:type="paragraph" w:styleId="34">
    <w:name w:val="index 7"/>
    <w:basedOn w:val="1"/>
    <w:next w:val="1"/>
    <w:qFormat/>
    <w:uiPriority w:val="0"/>
    <w:pPr>
      <w:ind w:left="1470" w:hanging="210"/>
      <w:jc w:val="left"/>
    </w:pPr>
    <w:rPr>
      <w:rFonts w:ascii="Calibri" w:hAnsi="Calibri"/>
      <w:sz w:val="20"/>
      <w:szCs w:val="20"/>
    </w:rPr>
  </w:style>
  <w:style w:type="paragraph" w:styleId="35">
    <w:name w:val="index 9"/>
    <w:basedOn w:val="1"/>
    <w:next w:val="1"/>
    <w:qFormat/>
    <w:uiPriority w:val="0"/>
    <w:pPr>
      <w:ind w:left="1890" w:hanging="210"/>
      <w:jc w:val="left"/>
    </w:pPr>
    <w:rPr>
      <w:rFonts w:ascii="Calibri" w:hAnsi="Calibri"/>
      <w:sz w:val="20"/>
      <w:szCs w:val="20"/>
    </w:rPr>
  </w:style>
  <w:style w:type="paragraph" w:styleId="36">
    <w:name w:val="toc 2"/>
    <w:basedOn w:val="1"/>
    <w:next w:val="1"/>
    <w:qFormat/>
    <w:uiPriority w:val="39"/>
    <w:pPr>
      <w:tabs>
        <w:tab w:val="right" w:leader="dot" w:pos="9242"/>
      </w:tabs>
    </w:pPr>
    <w:rPr>
      <w:rFonts w:ascii="宋体"/>
      <w:szCs w:val="21"/>
    </w:rPr>
  </w:style>
  <w:style w:type="paragraph" w:styleId="37">
    <w:name w:val="toc 9"/>
    <w:basedOn w:val="1"/>
    <w:next w:val="1"/>
    <w:semiHidden/>
    <w:qFormat/>
    <w:uiPriority w:val="0"/>
    <w:pPr>
      <w:ind w:left="1470"/>
      <w:jc w:val="left"/>
    </w:pPr>
    <w:rPr>
      <w:sz w:val="20"/>
      <w:szCs w:val="20"/>
    </w:rPr>
  </w:style>
  <w:style w:type="paragraph" w:styleId="38">
    <w:name w:val="Normal (Web)"/>
    <w:basedOn w:val="1"/>
    <w:unhideWhenUsed/>
    <w:qFormat/>
    <w:uiPriority w:val="99"/>
    <w:pPr>
      <w:widowControl/>
      <w:spacing w:before="100" w:beforeAutospacing="1" w:after="100" w:afterAutospacing="1"/>
      <w:jc w:val="left"/>
    </w:pPr>
    <w:rPr>
      <w:rFonts w:ascii="Arial" w:hAnsi="Arial" w:cs="Arial"/>
      <w:color w:val="000000"/>
      <w:kern w:val="0"/>
      <w:sz w:val="20"/>
      <w:szCs w:val="20"/>
    </w:rPr>
  </w:style>
  <w:style w:type="paragraph" w:styleId="39">
    <w:name w:val="index 2"/>
    <w:basedOn w:val="1"/>
    <w:next w:val="1"/>
    <w:qFormat/>
    <w:uiPriority w:val="0"/>
    <w:pPr>
      <w:ind w:left="420" w:hanging="210"/>
      <w:jc w:val="left"/>
    </w:pPr>
    <w:rPr>
      <w:rFonts w:ascii="Calibri" w:hAnsi="Calibri"/>
      <w:sz w:val="20"/>
      <w:szCs w:val="20"/>
    </w:rPr>
  </w:style>
  <w:style w:type="paragraph" w:styleId="40">
    <w:name w:val="Title"/>
    <w:basedOn w:val="1"/>
    <w:next w:val="1"/>
    <w:qFormat/>
    <w:uiPriority w:val="0"/>
    <w:pPr>
      <w:spacing w:before="240" w:after="60"/>
      <w:jc w:val="center"/>
      <w:outlineLvl w:val="0"/>
    </w:pPr>
    <w:rPr>
      <w:rFonts w:ascii="Cambria" w:hAnsi="Cambria"/>
      <w:b/>
      <w:bCs/>
      <w:sz w:val="32"/>
      <w:szCs w:val="32"/>
    </w:rPr>
  </w:style>
  <w:style w:type="paragraph" w:styleId="41">
    <w:name w:val="annotation subject"/>
    <w:basedOn w:val="14"/>
    <w:next w:val="14"/>
    <w:link w:val="172"/>
    <w:qFormat/>
    <w:uiPriority w:val="99"/>
    <w:rPr>
      <w:b/>
      <w:bCs/>
    </w:rPr>
  </w:style>
  <w:style w:type="table" w:styleId="43">
    <w:name w:val="Table Grid"/>
    <w:basedOn w:val="42"/>
    <w:qFormat/>
    <w:uiPriority w:val="3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4">
    <w:name w:val="Table Theme"/>
    <w:basedOn w:val="42"/>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5">
    <w:name w:val="Table Grid 1"/>
    <w:basedOn w:val="42"/>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46">
    <w:name w:val="Table Grid 8"/>
    <w:basedOn w:val="42"/>
    <w:qFormat/>
    <w:uiPriority w:val="0"/>
    <w:pPr>
      <w:widowControl w:val="0"/>
      <w:jc w:val="both"/>
    </w:pPr>
    <w:rPr>
      <w:rFonts w:ascii="Times New Roman" w:hAnsi="Times New Roman"/>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48">
    <w:name w:val="Strong"/>
    <w:basedOn w:val="47"/>
    <w:qFormat/>
    <w:uiPriority w:val="0"/>
    <w:rPr>
      <w:b/>
    </w:rPr>
  </w:style>
  <w:style w:type="character" w:styleId="49">
    <w:name w:val="endnote reference"/>
    <w:basedOn w:val="47"/>
    <w:semiHidden/>
    <w:qFormat/>
    <w:uiPriority w:val="0"/>
    <w:rPr>
      <w:vertAlign w:val="superscript"/>
    </w:rPr>
  </w:style>
  <w:style w:type="character" w:styleId="50">
    <w:name w:val="page number"/>
    <w:basedOn w:val="47"/>
    <w:qFormat/>
    <w:uiPriority w:val="0"/>
    <w:rPr>
      <w:rFonts w:ascii="Times New Roman" w:hAnsi="Times New Roman" w:eastAsia="宋体"/>
      <w:sz w:val="18"/>
    </w:rPr>
  </w:style>
  <w:style w:type="character" w:styleId="51">
    <w:name w:val="FollowedHyperlink"/>
    <w:basedOn w:val="47"/>
    <w:qFormat/>
    <w:uiPriority w:val="0"/>
    <w:rPr>
      <w:color w:val="800080"/>
      <w:u w:val="none"/>
    </w:rPr>
  </w:style>
  <w:style w:type="character" w:styleId="52">
    <w:name w:val="Emphasis"/>
    <w:qFormat/>
    <w:uiPriority w:val="20"/>
    <w:rPr>
      <w:color w:val="CC0000"/>
    </w:rPr>
  </w:style>
  <w:style w:type="character" w:styleId="53">
    <w:name w:val="Hyperlink"/>
    <w:basedOn w:val="47"/>
    <w:qFormat/>
    <w:uiPriority w:val="99"/>
    <w:rPr>
      <w:color w:val="0000FF"/>
      <w:spacing w:val="0"/>
      <w:w w:val="100"/>
      <w:szCs w:val="21"/>
      <w:u w:val="single"/>
    </w:rPr>
  </w:style>
  <w:style w:type="character" w:styleId="54">
    <w:name w:val="annotation reference"/>
    <w:basedOn w:val="47"/>
    <w:qFormat/>
    <w:uiPriority w:val="0"/>
    <w:rPr>
      <w:sz w:val="21"/>
      <w:szCs w:val="21"/>
    </w:rPr>
  </w:style>
  <w:style w:type="character" w:styleId="55">
    <w:name w:val="footnote reference"/>
    <w:basedOn w:val="47"/>
    <w:semiHidden/>
    <w:qFormat/>
    <w:uiPriority w:val="0"/>
    <w:rPr>
      <w:vertAlign w:val="superscript"/>
    </w:rPr>
  </w:style>
  <w:style w:type="paragraph" w:customStyle="1" w:styleId="56">
    <w:name w:val="标准书眉一"/>
    <w:qFormat/>
    <w:uiPriority w:val="0"/>
    <w:pPr>
      <w:jc w:val="both"/>
    </w:pPr>
    <w:rPr>
      <w:rFonts w:ascii="Times New Roman" w:hAnsi="Times New Roman" w:eastAsia="宋体" w:cs="Times New Roman"/>
      <w:lang w:val="en-US" w:eastAsia="zh-CN" w:bidi="ar-SA"/>
    </w:rPr>
  </w:style>
  <w:style w:type="paragraph" w:customStyle="1" w:styleId="57">
    <w:name w:val="附录标题"/>
    <w:basedOn w:val="31"/>
    <w:next w:val="31"/>
    <w:qFormat/>
    <w:uiPriority w:val="0"/>
    <w:pPr>
      <w:ind w:firstLine="0" w:firstLineChars="0"/>
      <w:jc w:val="center"/>
    </w:pPr>
    <w:rPr>
      <w:rFonts w:ascii="黑体" w:eastAsia="黑体"/>
    </w:rPr>
  </w:style>
  <w:style w:type="paragraph" w:customStyle="1" w:styleId="58">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59">
    <w:name w:val="封面一致性程度标识"/>
    <w:basedOn w:val="60"/>
    <w:qFormat/>
    <w:uiPriority w:val="0"/>
    <w:pPr>
      <w:framePr w:wrap="around"/>
      <w:spacing w:before="440"/>
    </w:pPr>
    <w:rPr>
      <w:rFonts w:ascii="宋体" w:eastAsia="宋体"/>
    </w:rPr>
  </w:style>
  <w:style w:type="paragraph" w:customStyle="1" w:styleId="60">
    <w:name w:val="封面标准英文名称"/>
    <w:basedOn w:val="61"/>
    <w:qFormat/>
    <w:uiPriority w:val="0"/>
    <w:pPr>
      <w:framePr w:wrap="around"/>
      <w:spacing w:before="370" w:line="400" w:lineRule="exact"/>
    </w:pPr>
    <w:rPr>
      <w:rFonts w:ascii="Times New Roman"/>
      <w:sz w:val="28"/>
      <w:szCs w:val="28"/>
    </w:rPr>
  </w:style>
  <w:style w:type="paragraph" w:customStyle="1" w:styleId="61">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2">
    <w:name w:val="其他标准标志"/>
    <w:basedOn w:val="63"/>
    <w:qFormat/>
    <w:uiPriority w:val="0"/>
    <w:pPr>
      <w:framePr w:w="6101" w:wrap="around" w:vAnchor="page" w:hAnchor="page" w:x="4673" w:y="942"/>
    </w:pPr>
    <w:rPr>
      <w:w w:val="130"/>
    </w:rPr>
  </w:style>
  <w:style w:type="paragraph" w:customStyle="1" w:styleId="63">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4">
    <w:name w:val="附录公式"/>
    <w:basedOn w:val="31"/>
    <w:next w:val="31"/>
    <w:link w:val="152"/>
    <w:qFormat/>
    <w:uiPriority w:val="0"/>
  </w:style>
  <w:style w:type="paragraph" w:customStyle="1" w:styleId="6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66">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67">
    <w:name w:val="四级条标题"/>
    <w:basedOn w:val="68"/>
    <w:next w:val="31"/>
    <w:qFormat/>
    <w:uiPriority w:val="0"/>
    <w:pPr>
      <w:numPr>
        <w:ilvl w:val="4"/>
      </w:numPr>
      <w:outlineLvl w:val="5"/>
    </w:pPr>
  </w:style>
  <w:style w:type="paragraph" w:customStyle="1" w:styleId="68">
    <w:name w:val="三级条标题"/>
    <w:basedOn w:val="69"/>
    <w:next w:val="31"/>
    <w:qFormat/>
    <w:uiPriority w:val="0"/>
    <w:pPr>
      <w:numPr>
        <w:ilvl w:val="3"/>
      </w:numPr>
      <w:outlineLvl w:val="4"/>
    </w:pPr>
  </w:style>
  <w:style w:type="paragraph" w:customStyle="1" w:styleId="69">
    <w:name w:val="二级条标题"/>
    <w:basedOn w:val="70"/>
    <w:next w:val="31"/>
    <w:qFormat/>
    <w:uiPriority w:val="0"/>
    <w:pPr>
      <w:numPr>
        <w:ilvl w:val="2"/>
        <w:numId w:val="2"/>
      </w:numPr>
      <w:spacing w:before="50" w:after="50"/>
      <w:outlineLvl w:val="3"/>
    </w:pPr>
  </w:style>
  <w:style w:type="paragraph" w:customStyle="1" w:styleId="70">
    <w:name w:val="一级条标题"/>
    <w:next w:val="31"/>
    <w:qFormat/>
    <w:uiPriority w:val="0"/>
    <w:p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71">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72">
    <w:name w:val="五级条标题"/>
    <w:basedOn w:val="67"/>
    <w:next w:val="31"/>
    <w:qFormat/>
    <w:uiPriority w:val="0"/>
    <w:pPr>
      <w:numPr>
        <w:ilvl w:val="5"/>
      </w:numPr>
      <w:outlineLvl w:val="6"/>
    </w:pPr>
  </w:style>
  <w:style w:type="paragraph" w:customStyle="1" w:styleId="73">
    <w:name w:val="标准书眉_偶数页"/>
    <w:basedOn w:val="74"/>
    <w:next w:val="1"/>
    <w:qFormat/>
    <w:uiPriority w:val="0"/>
    <w:pPr>
      <w:tabs>
        <w:tab w:val="center" w:pos="4154"/>
        <w:tab w:val="right" w:pos="8306"/>
      </w:tabs>
      <w:jc w:val="left"/>
    </w:pPr>
  </w:style>
  <w:style w:type="paragraph" w:customStyle="1" w:styleId="74">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75">
    <w:name w:val="封面标准英文名称2"/>
    <w:basedOn w:val="60"/>
    <w:qFormat/>
    <w:uiPriority w:val="0"/>
    <w:pPr>
      <w:framePr w:wrap="around" w:y="4469"/>
    </w:pPr>
  </w:style>
  <w:style w:type="paragraph" w:customStyle="1" w:styleId="76">
    <w:name w:val="附录一级条标题"/>
    <w:basedOn w:val="77"/>
    <w:next w:val="31"/>
    <w:qFormat/>
    <w:uiPriority w:val="0"/>
    <w:pPr>
      <w:numPr>
        <w:ilvl w:val="2"/>
      </w:numPr>
      <w:tabs>
        <w:tab w:val="left" w:pos="360"/>
      </w:tabs>
      <w:autoSpaceDN w:val="0"/>
      <w:spacing w:before="50" w:beforeLines="50" w:after="50" w:afterLines="50"/>
      <w:outlineLvl w:val="2"/>
    </w:pPr>
  </w:style>
  <w:style w:type="paragraph" w:customStyle="1" w:styleId="77">
    <w:name w:val="附录章标题"/>
    <w:next w:val="31"/>
    <w:qFormat/>
    <w:uiPriority w:val="0"/>
    <w:pPr>
      <w:numPr>
        <w:ilvl w:val="1"/>
        <w:numId w:val="3"/>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78">
    <w:name w:val="五级无"/>
    <w:basedOn w:val="72"/>
    <w:qFormat/>
    <w:uiPriority w:val="0"/>
    <w:pPr>
      <w:spacing w:before="0" w:beforeLines="0" w:after="0" w:afterLines="0"/>
    </w:pPr>
    <w:rPr>
      <w:rFonts w:ascii="宋体" w:eastAsia="宋体"/>
    </w:rPr>
  </w:style>
  <w:style w:type="paragraph" w:customStyle="1" w:styleId="79">
    <w:name w:val="示例后文字"/>
    <w:basedOn w:val="31"/>
    <w:next w:val="31"/>
    <w:qFormat/>
    <w:uiPriority w:val="0"/>
    <w:pPr>
      <w:ind w:firstLine="360"/>
    </w:pPr>
    <w:rPr>
      <w:sz w:val="18"/>
    </w:rPr>
  </w:style>
  <w:style w:type="paragraph" w:customStyle="1" w:styleId="80">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1">
    <w:name w:val="三级无"/>
    <w:basedOn w:val="68"/>
    <w:qFormat/>
    <w:uiPriority w:val="0"/>
    <w:pPr>
      <w:spacing w:before="0" w:beforeLines="0" w:after="0" w:afterLines="0"/>
    </w:pPr>
    <w:rPr>
      <w:rFonts w:ascii="宋体" w:eastAsia="宋体"/>
    </w:rPr>
  </w:style>
  <w:style w:type="paragraph" w:customStyle="1" w:styleId="82">
    <w:name w:val="图标脚注说明"/>
    <w:basedOn w:val="31"/>
    <w:qFormat/>
    <w:uiPriority w:val="0"/>
    <w:pPr>
      <w:ind w:left="840" w:hanging="420" w:firstLineChars="0"/>
    </w:pPr>
    <w:rPr>
      <w:sz w:val="18"/>
      <w:szCs w:val="18"/>
    </w:rPr>
  </w:style>
  <w:style w:type="paragraph" w:customStyle="1" w:styleId="83">
    <w:name w:val="正文表标题"/>
    <w:next w:val="31"/>
    <w:qFormat/>
    <w:uiPriority w:val="0"/>
    <w:pPr>
      <w:numPr>
        <w:ilvl w:val="0"/>
        <w:numId w:val="4"/>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84">
    <w:name w:val="附录数字编号列项（二级）"/>
    <w:qFormat/>
    <w:uiPriority w:val="0"/>
    <w:pPr>
      <w:numPr>
        <w:ilvl w:val="1"/>
        <w:numId w:val="5"/>
      </w:numPr>
    </w:pPr>
    <w:rPr>
      <w:rFonts w:ascii="宋体" w:hAnsi="Times New Roman" w:eastAsia="宋体" w:cs="Times New Roman"/>
      <w:sz w:val="21"/>
      <w:lang w:val="en-US" w:eastAsia="zh-CN" w:bidi="ar-SA"/>
    </w:rPr>
  </w:style>
  <w:style w:type="paragraph" w:customStyle="1" w:styleId="85">
    <w:name w:val="前言、引言标题"/>
    <w:next w:val="31"/>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86">
    <w:name w:val="正文公式编号制表符"/>
    <w:basedOn w:val="31"/>
    <w:next w:val="31"/>
    <w:qFormat/>
    <w:uiPriority w:val="0"/>
    <w:pPr>
      <w:ind w:firstLine="0" w:firstLineChars="0"/>
    </w:pPr>
  </w:style>
  <w:style w:type="paragraph" w:customStyle="1" w:styleId="87">
    <w:name w:val="封面标准文稿类别2"/>
    <w:basedOn w:val="88"/>
    <w:qFormat/>
    <w:uiPriority w:val="0"/>
    <w:pPr>
      <w:framePr w:wrap="around" w:y="4469"/>
    </w:pPr>
  </w:style>
  <w:style w:type="paragraph" w:customStyle="1" w:styleId="88">
    <w:name w:val="封面标准文稿类别"/>
    <w:basedOn w:val="59"/>
    <w:qFormat/>
    <w:uiPriority w:val="0"/>
    <w:pPr>
      <w:framePr w:wrap="around"/>
      <w:spacing w:after="160" w:line="240" w:lineRule="auto"/>
    </w:pPr>
    <w:rPr>
      <w:sz w:val="24"/>
    </w:rPr>
  </w:style>
  <w:style w:type="paragraph" w:customStyle="1" w:styleId="89">
    <w:name w:val="封面标准文稿编辑信息2"/>
    <w:basedOn w:val="90"/>
    <w:qFormat/>
    <w:uiPriority w:val="0"/>
    <w:pPr>
      <w:framePr w:wrap="around" w:y="4469"/>
    </w:pPr>
  </w:style>
  <w:style w:type="paragraph" w:customStyle="1" w:styleId="90">
    <w:name w:val="封面标准文稿编辑信息"/>
    <w:basedOn w:val="88"/>
    <w:qFormat/>
    <w:uiPriority w:val="0"/>
    <w:pPr>
      <w:framePr w:wrap="around"/>
      <w:spacing w:before="180" w:line="180" w:lineRule="exact"/>
    </w:pPr>
    <w:rPr>
      <w:sz w:val="21"/>
    </w:rPr>
  </w:style>
  <w:style w:type="paragraph" w:customStyle="1" w:styleId="91">
    <w:name w:val="条文脚注"/>
    <w:basedOn w:val="32"/>
    <w:qFormat/>
    <w:uiPriority w:val="0"/>
    <w:pPr>
      <w:numPr>
        <w:numId w:val="0"/>
      </w:numPr>
      <w:jc w:val="both"/>
    </w:pPr>
  </w:style>
  <w:style w:type="paragraph" w:customStyle="1" w:styleId="92">
    <w:name w:val="注：（正文）"/>
    <w:basedOn w:val="93"/>
    <w:next w:val="31"/>
    <w:qFormat/>
    <w:uiPriority w:val="0"/>
  </w:style>
  <w:style w:type="paragraph" w:customStyle="1" w:styleId="93">
    <w:name w:val="注："/>
    <w:next w:val="31"/>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94">
    <w:name w:val="列项——（一级）"/>
    <w:qFormat/>
    <w:uiPriority w:val="0"/>
    <w:pPr>
      <w:widowControl w:val="0"/>
      <w:numPr>
        <w:ilvl w:val="0"/>
        <w:numId w:val="7"/>
      </w:numPr>
      <w:jc w:val="both"/>
    </w:pPr>
    <w:rPr>
      <w:rFonts w:ascii="宋体" w:hAnsi="Times New Roman" w:eastAsia="宋体" w:cs="Times New Roman"/>
      <w:sz w:val="21"/>
      <w:lang w:val="en-US" w:eastAsia="zh-CN" w:bidi="ar-SA"/>
    </w:rPr>
  </w:style>
  <w:style w:type="paragraph" w:customStyle="1" w:styleId="95">
    <w:name w:val="一级无"/>
    <w:basedOn w:val="70"/>
    <w:qFormat/>
    <w:uiPriority w:val="0"/>
    <w:pPr>
      <w:spacing w:before="0" w:beforeLines="0" w:after="0" w:afterLines="0"/>
    </w:pPr>
    <w:rPr>
      <w:rFonts w:ascii="宋体" w:eastAsia="宋体"/>
    </w:rPr>
  </w:style>
  <w:style w:type="paragraph" w:customStyle="1" w:styleId="96">
    <w:name w:val="图表脚注说明"/>
    <w:basedOn w:val="1"/>
    <w:qFormat/>
    <w:uiPriority w:val="0"/>
    <w:pPr>
      <w:numPr>
        <w:ilvl w:val="0"/>
        <w:numId w:val="8"/>
      </w:numPr>
    </w:pPr>
    <w:rPr>
      <w:rFonts w:ascii="宋体"/>
      <w:sz w:val="18"/>
      <w:szCs w:val="18"/>
    </w:rPr>
  </w:style>
  <w:style w:type="paragraph" w:customStyle="1" w:styleId="97">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98">
    <w:name w:val="图的脚注"/>
    <w:next w:val="31"/>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99">
    <w:name w:val="封面一致性程度标识2"/>
    <w:basedOn w:val="59"/>
    <w:qFormat/>
    <w:uiPriority w:val="0"/>
    <w:pPr>
      <w:framePr w:wrap="around" w:y="4469"/>
    </w:pPr>
  </w:style>
  <w:style w:type="paragraph" w:customStyle="1" w:styleId="100">
    <w:name w:val="终结线"/>
    <w:basedOn w:val="1"/>
    <w:qFormat/>
    <w:uiPriority w:val="0"/>
    <w:pPr>
      <w:framePr w:hSpace="181" w:vSpace="181" w:wrap="around" w:vAnchor="text" w:hAnchor="margin" w:xAlign="center" w:y="285"/>
    </w:pPr>
  </w:style>
  <w:style w:type="paragraph" w:customStyle="1" w:styleId="101">
    <w:name w:val="附录四级条标题"/>
    <w:basedOn w:val="102"/>
    <w:next w:val="31"/>
    <w:qFormat/>
    <w:uiPriority w:val="0"/>
    <w:pPr>
      <w:numPr>
        <w:ilvl w:val="5"/>
      </w:numPr>
      <w:tabs>
        <w:tab w:val="left" w:pos="360"/>
      </w:tabs>
      <w:outlineLvl w:val="5"/>
    </w:pPr>
  </w:style>
  <w:style w:type="paragraph" w:customStyle="1" w:styleId="102">
    <w:name w:val="附录三级条标题"/>
    <w:basedOn w:val="103"/>
    <w:next w:val="31"/>
    <w:qFormat/>
    <w:uiPriority w:val="0"/>
    <w:pPr>
      <w:numPr>
        <w:ilvl w:val="4"/>
      </w:numPr>
      <w:tabs>
        <w:tab w:val="left" w:pos="360"/>
      </w:tabs>
      <w:outlineLvl w:val="4"/>
    </w:pPr>
  </w:style>
  <w:style w:type="paragraph" w:customStyle="1" w:styleId="103">
    <w:name w:val="附录二级条标题"/>
    <w:basedOn w:val="1"/>
    <w:next w:val="31"/>
    <w:qFormat/>
    <w:uiPriority w:val="0"/>
    <w:pPr>
      <w:widowControl/>
      <w:numPr>
        <w:ilvl w:val="3"/>
        <w:numId w:val="3"/>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104">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5">
    <w:name w:val="首示例"/>
    <w:next w:val="31"/>
    <w:link w:val="148"/>
    <w:qFormat/>
    <w:uiPriority w:val="0"/>
    <w:pPr>
      <w:numPr>
        <w:ilvl w:val="0"/>
        <w:numId w:val="9"/>
      </w:numPr>
      <w:tabs>
        <w:tab w:val="left" w:pos="360"/>
      </w:tabs>
      <w:ind w:firstLine="0"/>
    </w:pPr>
    <w:rPr>
      <w:rFonts w:ascii="宋体" w:hAnsi="宋体" w:eastAsia="宋体" w:cs="Times New Roman"/>
      <w:kern w:val="2"/>
      <w:sz w:val="18"/>
      <w:szCs w:val="18"/>
      <w:lang w:val="en-US" w:eastAsia="zh-CN" w:bidi="ar-SA"/>
    </w:rPr>
  </w:style>
  <w:style w:type="paragraph" w:customStyle="1" w:styleId="106">
    <w:name w:val="附录五级无"/>
    <w:basedOn w:val="107"/>
    <w:qFormat/>
    <w:uiPriority w:val="0"/>
    <w:pPr>
      <w:tabs>
        <w:tab w:val="left" w:pos="360"/>
      </w:tabs>
      <w:spacing w:before="0" w:beforeLines="0" w:after="0" w:afterLines="0"/>
    </w:pPr>
    <w:rPr>
      <w:rFonts w:ascii="宋体" w:eastAsia="宋体"/>
      <w:szCs w:val="21"/>
    </w:rPr>
  </w:style>
  <w:style w:type="paragraph" w:customStyle="1" w:styleId="107">
    <w:name w:val="附录五级条标题"/>
    <w:basedOn w:val="101"/>
    <w:next w:val="31"/>
    <w:qFormat/>
    <w:uiPriority w:val="0"/>
    <w:pPr>
      <w:numPr>
        <w:ilvl w:val="6"/>
      </w:numPr>
      <w:outlineLvl w:val="6"/>
    </w:pPr>
  </w:style>
  <w:style w:type="paragraph" w:customStyle="1" w:styleId="108">
    <w:name w:val="附录二级无"/>
    <w:basedOn w:val="103"/>
    <w:qFormat/>
    <w:uiPriority w:val="0"/>
    <w:pPr>
      <w:tabs>
        <w:tab w:val="clear" w:pos="360"/>
      </w:tabs>
      <w:spacing w:before="0" w:beforeLines="0" w:after="0" w:afterLines="0"/>
    </w:pPr>
    <w:rPr>
      <w:rFonts w:ascii="宋体" w:eastAsia="宋体"/>
      <w:szCs w:val="21"/>
    </w:rPr>
  </w:style>
  <w:style w:type="paragraph" w:customStyle="1" w:styleId="109">
    <w:name w:val="列项◆（三级）"/>
    <w:basedOn w:val="1"/>
    <w:qFormat/>
    <w:uiPriority w:val="0"/>
    <w:pPr>
      <w:numPr>
        <w:ilvl w:val="2"/>
        <w:numId w:val="7"/>
      </w:numPr>
    </w:pPr>
    <w:rPr>
      <w:rFonts w:ascii="宋体"/>
      <w:szCs w:val="21"/>
    </w:rPr>
  </w:style>
  <w:style w:type="paragraph" w:customStyle="1" w:styleId="110">
    <w:name w:val="参考文献"/>
    <w:basedOn w:val="1"/>
    <w:next w:val="31"/>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11">
    <w:name w:val="示例"/>
    <w:next w:val="97"/>
    <w:qFormat/>
    <w:uiPriority w:val="0"/>
    <w:pPr>
      <w:widowControl w:val="0"/>
      <w:numPr>
        <w:ilvl w:val="0"/>
        <w:numId w:val="10"/>
      </w:numPr>
      <w:jc w:val="both"/>
    </w:pPr>
    <w:rPr>
      <w:rFonts w:ascii="宋体" w:hAnsi="Times New Roman" w:eastAsia="宋体" w:cs="Times New Roman"/>
      <w:sz w:val="18"/>
      <w:szCs w:val="18"/>
      <w:lang w:val="en-US" w:eastAsia="zh-CN" w:bidi="ar-SA"/>
    </w:rPr>
  </w:style>
  <w:style w:type="paragraph" w:customStyle="1" w:styleId="112">
    <w:name w:val="附录字母编号列项（一级）"/>
    <w:qFormat/>
    <w:uiPriority w:val="0"/>
    <w:pPr>
      <w:numPr>
        <w:ilvl w:val="0"/>
        <w:numId w:val="5"/>
      </w:numPr>
    </w:pPr>
    <w:rPr>
      <w:rFonts w:ascii="宋体" w:hAnsi="Times New Roman" w:eastAsia="宋体" w:cs="Times New Roman"/>
      <w:sz w:val="21"/>
      <w:lang w:val="en-US" w:eastAsia="zh-CN" w:bidi="ar-SA"/>
    </w:rPr>
  </w:style>
  <w:style w:type="paragraph" w:customStyle="1" w:styleId="113">
    <w:name w:val="二级无"/>
    <w:basedOn w:val="69"/>
    <w:qFormat/>
    <w:uiPriority w:val="0"/>
    <w:pPr>
      <w:spacing w:before="0" w:beforeLines="0" w:after="0" w:afterLines="0"/>
    </w:pPr>
    <w:rPr>
      <w:rFonts w:ascii="宋体" w:eastAsia="宋体"/>
    </w:rPr>
  </w:style>
  <w:style w:type="paragraph" w:customStyle="1" w:styleId="114">
    <w:name w:val="实施日期"/>
    <w:basedOn w:val="115"/>
    <w:qFormat/>
    <w:uiPriority w:val="0"/>
    <w:pPr>
      <w:framePr w:wrap="around" w:vAnchor="page" w:hAnchor="text"/>
      <w:jc w:val="right"/>
    </w:pPr>
  </w:style>
  <w:style w:type="paragraph" w:customStyle="1" w:styleId="115">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116">
    <w:name w:val="注×："/>
    <w:qFormat/>
    <w:uiPriority w:val="0"/>
    <w:pPr>
      <w:widowControl w:val="0"/>
      <w:numPr>
        <w:ilvl w:val="0"/>
        <w:numId w:val="11"/>
      </w:numPr>
      <w:autoSpaceDE w:val="0"/>
      <w:autoSpaceDN w:val="0"/>
      <w:jc w:val="both"/>
    </w:pPr>
    <w:rPr>
      <w:rFonts w:ascii="宋体" w:hAnsi="Times New Roman" w:eastAsia="宋体" w:cs="Times New Roman"/>
      <w:sz w:val="18"/>
      <w:szCs w:val="18"/>
      <w:lang w:val="en-US" w:eastAsia="zh-CN" w:bidi="ar-SA"/>
    </w:rPr>
  </w:style>
  <w:style w:type="paragraph" w:customStyle="1" w:styleId="117">
    <w:name w:val="附录标识"/>
    <w:basedOn w:val="1"/>
    <w:next w:val="31"/>
    <w:qFormat/>
    <w:uiPriority w:val="0"/>
    <w:pPr>
      <w:keepNext/>
      <w:widowControl/>
      <w:numPr>
        <w:ilvl w:val="0"/>
        <w:numId w:val="3"/>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18">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19">
    <w:name w:val="附录表标题"/>
    <w:basedOn w:val="1"/>
    <w:next w:val="31"/>
    <w:qFormat/>
    <w:uiPriority w:val="0"/>
    <w:pPr>
      <w:numPr>
        <w:ilvl w:val="1"/>
        <w:numId w:val="12"/>
      </w:numPr>
      <w:tabs>
        <w:tab w:val="left" w:pos="180"/>
      </w:tabs>
      <w:spacing w:before="50" w:beforeLines="50" w:after="50" w:afterLines="50"/>
      <w:ind w:left="0" w:firstLine="0"/>
      <w:jc w:val="center"/>
    </w:pPr>
    <w:rPr>
      <w:rFonts w:ascii="黑体" w:eastAsia="黑体"/>
      <w:szCs w:val="21"/>
    </w:rPr>
  </w:style>
  <w:style w:type="paragraph" w:customStyle="1" w:styleId="120">
    <w:name w:val="四级无"/>
    <w:basedOn w:val="67"/>
    <w:qFormat/>
    <w:uiPriority w:val="0"/>
    <w:pPr>
      <w:spacing w:before="0" w:beforeLines="0" w:after="0" w:afterLines="0"/>
    </w:pPr>
    <w:rPr>
      <w:rFonts w:ascii="宋体" w:eastAsia="宋体"/>
    </w:rPr>
  </w:style>
  <w:style w:type="paragraph" w:customStyle="1" w:styleId="121">
    <w:name w:val="发布部门"/>
    <w:next w:val="31"/>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22">
    <w:name w:val="附录四级无"/>
    <w:basedOn w:val="101"/>
    <w:qFormat/>
    <w:uiPriority w:val="0"/>
    <w:pPr>
      <w:tabs>
        <w:tab w:val="clear" w:pos="360"/>
      </w:tabs>
      <w:spacing w:before="0" w:beforeLines="0" w:after="0" w:afterLines="0"/>
    </w:pPr>
    <w:rPr>
      <w:rFonts w:ascii="宋体" w:eastAsia="宋体"/>
      <w:szCs w:val="21"/>
    </w:rPr>
  </w:style>
  <w:style w:type="paragraph" w:customStyle="1" w:styleId="123">
    <w:name w:val="附录一级无"/>
    <w:basedOn w:val="76"/>
    <w:qFormat/>
    <w:uiPriority w:val="0"/>
    <w:pPr>
      <w:tabs>
        <w:tab w:val="clear" w:pos="360"/>
      </w:tabs>
      <w:spacing w:before="0" w:beforeLines="0" w:after="0" w:afterLines="0"/>
    </w:pPr>
    <w:rPr>
      <w:rFonts w:ascii="宋体" w:eastAsia="宋体"/>
      <w:szCs w:val="21"/>
    </w:rPr>
  </w:style>
  <w:style w:type="paragraph" w:customStyle="1" w:styleId="124">
    <w:name w:val="其他实施日期"/>
    <w:basedOn w:val="114"/>
    <w:qFormat/>
    <w:uiPriority w:val="0"/>
    <w:pPr>
      <w:framePr w:wrap="around"/>
    </w:pPr>
  </w:style>
  <w:style w:type="paragraph" w:customStyle="1" w:styleId="125">
    <w:name w:val="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26">
    <w:name w:val="示例×："/>
    <w:basedOn w:val="127"/>
    <w:qFormat/>
    <w:uiPriority w:val="0"/>
    <w:pPr>
      <w:numPr>
        <w:ilvl w:val="0"/>
        <w:numId w:val="14"/>
      </w:numPr>
      <w:spacing w:before="0" w:beforeLines="0" w:after="0" w:afterLines="0"/>
      <w:outlineLvl w:val="9"/>
    </w:pPr>
    <w:rPr>
      <w:rFonts w:ascii="宋体" w:eastAsia="宋体"/>
      <w:sz w:val="18"/>
      <w:szCs w:val="18"/>
    </w:rPr>
  </w:style>
  <w:style w:type="paragraph" w:customStyle="1" w:styleId="127">
    <w:name w:val="章标题"/>
    <w:next w:val="31"/>
    <w:qFormat/>
    <w:uiPriority w:val="0"/>
    <w:p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128">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29">
    <w:name w:val="列项●（二级）"/>
    <w:qFormat/>
    <w:uiPriority w:val="0"/>
    <w:pPr>
      <w:numPr>
        <w:ilvl w:val="1"/>
        <w:numId w:val="7"/>
      </w:numPr>
      <w:tabs>
        <w:tab w:val="left" w:pos="840"/>
      </w:tabs>
      <w:jc w:val="both"/>
    </w:pPr>
    <w:rPr>
      <w:rFonts w:ascii="宋体" w:hAnsi="Times New Roman" w:eastAsia="宋体" w:cs="Times New Roman"/>
      <w:sz w:val="21"/>
      <w:lang w:val="en-US" w:eastAsia="zh-CN" w:bidi="ar-SA"/>
    </w:rPr>
  </w:style>
  <w:style w:type="paragraph" w:customStyle="1" w:styleId="130">
    <w:name w:val="封面标准名称2"/>
    <w:basedOn w:val="61"/>
    <w:qFormat/>
    <w:uiPriority w:val="0"/>
    <w:pPr>
      <w:framePr w:wrap="around" w:y="4469"/>
      <w:spacing w:before="630" w:beforeLines="630"/>
    </w:pPr>
  </w:style>
  <w:style w:type="paragraph" w:customStyle="1" w:styleId="131">
    <w:name w:val="参考文献、索引标题"/>
    <w:basedOn w:val="1"/>
    <w:next w:val="31"/>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32">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33">
    <w:name w:val="附录三级无"/>
    <w:basedOn w:val="102"/>
    <w:qFormat/>
    <w:uiPriority w:val="0"/>
    <w:pPr>
      <w:tabs>
        <w:tab w:val="clear" w:pos="360"/>
      </w:tabs>
      <w:spacing w:before="0" w:beforeLines="0" w:after="0" w:afterLines="0"/>
    </w:pPr>
    <w:rPr>
      <w:rFonts w:ascii="宋体" w:eastAsia="宋体"/>
      <w:szCs w:val="21"/>
    </w:rPr>
  </w:style>
  <w:style w:type="paragraph" w:customStyle="1" w:styleId="134">
    <w:name w:val="封面正文"/>
    <w:qFormat/>
    <w:uiPriority w:val="0"/>
    <w:pPr>
      <w:jc w:val="both"/>
    </w:pPr>
    <w:rPr>
      <w:rFonts w:ascii="Times New Roman" w:hAnsi="Times New Roman" w:eastAsia="宋体" w:cs="Times New Roman"/>
      <w:lang w:val="en-US" w:eastAsia="zh-CN" w:bidi="ar-SA"/>
    </w:rPr>
  </w:style>
  <w:style w:type="paragraph" w:customStyle="1" w:styleId="135">
    <w:name w:val="附录公式编号制表符"/>
    <w:basedOn w:val="1"/>
    <w:next w:val="31"/>
    <w:qFormat/>
    <w:uiPriority w:val="0"/>
    <w:pPr>
      <w:widowControl/>
      <w:tabs>
        <w:tab w:val="center" w:pos="4201"/>
        <w:tab w:val="right" w:leader="dot" w:pos="9298"/>
      </w:tabs>
      <w:autoSpaceDE w:val="0"/>
      <w:autoSpaceDN w:val="0"/>
    </w:pPr>
    <w:rPr>
      <w:rFonts w:ascii="宋体"/>
      <w:kern w:val="0"/>
      <w:szCs w:val="20"/>
    </w:rPr>
  </w:style>
  <w:style w:type="paragraph" w:customStyle="1" w:styleId="136">
    <w:name w:val="附录图标号"/>
    <w:basedOn w:val="1"/>
    <w:qFormat/>
    <w:uiPriority w:val="0"/>
    <w:pPr>
      <w:keepNext/>
      <w:pageBreakBefore/>
      <w:widowControl/>
      <w:numPr>
        <w:ilvl w:val="0"/>
        <w:numId w:val="15"/>
      </w:numPr>
      <w:spacing w:line="14" w:lineRule="exact"/>
      <w:ind w:left="0" w:firstLine="363"/>
      <w:jc w:val="center"/>
      <w:outlineLvl w:val="0"/>
    </w:pPr>
    <w:rPr>
      <w:color w:val="FFFFFF"/>
    </w:rPr>
  </w:style>
  <w:style w:type="paragraph" w:customStyle="1" w:styleId="137">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38">
    <w:name w:val="附录表标号"/>
    <w:basedOn w:val="1"/>
    <w:next w:val="31"/>
    <w:qFormat/>
    <w:uiPriority w:val="0"/>
    <w:pPr>
      <w:numPr>
        <w:ilvl w:val="0"/>
        <w:numId w:val="12"/>
      </w:numPr>
      <w:tabs>
        <w:tab w:val="clear" w:pos="0"/>
      </w:tabs>
      <w:spacing w:line="14" w:lineRule="exact"/>
      <w:ind w:left="811" w:hanging="448"/>
      <w:jc w:val="center"/>
      <w:outlineLvl w:val="0"/>
    </w:pPr>
    <w:rPr>
      <w:color w:val="FFFFFF"/>
    </w:rPr>
  </w:style>
  <w:style w:type="paragraph" w:customStyle="1" w:styleId="139">
    <w:name w:val="注×：（正文）"/>
    <w:qFormat/>
    <w:uiPriority w:val="0"/>
    <w:pPr>
      <w:numPr>
        <w:ilvl w:val="0"/>
        <w:numId w:val="16"/>
      </w:numPr>
      <w:jc w:val="both"/>
    </w:pPr>
    <w:rPr>
      <w:rFonts w:ascii="宋体" w:hAnsi="Times New Roman" w:eastAsia="宋体" w:cs="Times New Roman"/>
      <w:sz w:val="18"/>
      <w:szCs w:val="18"/>
      <w:lang w:val="en-US" w:eastAsia="zh-CN" w:bidi="ar-SA"/>
    </w:rPr>
  </w:style>
  <w:style w:type="paragraph" w:customStyle="1" w:styleId="140">
    <w:name w:val="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41">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42">
    <w:name w:val="目次、标准名称标题"/>
    <w:basedOn w:val="1"/>
    <w:next w:val="31"/>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43">
    <w:name w:val="其他发布日期"/>
    <w:basedOn w:val="115"/>
    <w:qFormat/>
    <w:uiPriority w:val="0"/>
    <w:pPr>
      <w:framePr w:wrap="around" w:vAnchor="page" w:hAnchor="text" w:x="1419"/>
    </w:pPr>
  </w:style>
  <w:style w:type="paragraph" w:customStyle="1" w:styleId="144">
    <w:name w:val="附录图标题"/>
    <w:basedOn w:val="1"/>
    <w:next w:val="31"/>
    <w:qFormat/>
    <w:uiPriority w:val="0"/>
    <w:pPr>
      <w:numPr>
        <w:ilvl w:val="1"/>
        <w:numId w:val="15"/>
      </w:numPr>
      <w:tabs>
        <w:tab w:val="left" w:pos="363"/>
      </w:tabs>
      <w:spacing w:before="50" w:beforeLines="50" w:after="50" w:afterLines="50"/>
      <w:ind w:left="0" w:firstLine="0"/>
      <w:jc w:val="center"/>
    </w:pPr>
    <w:rPr>
      <w:rFonts w:ascii="黑体" w:eastAsia="黑体"/>
      <w:szCs w:val="21"/>
    </w:rPr>
  </w:style>
  <w:style w:type="paragraph" w:customStyle="1" w:styleId="145">
    <w:name w:val="正文图标题"/>
    <w:next w:val="31"/>
    <w:qFormat/>
    <w:uiPriority w:val="0"/>
    <w:pPr>
      <w:numPr>
        <w:ilvl w:val="0"/>
        <w:numId w:val="17"/>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46">
    <w:name w:val="其他发布部门"/>
    <w:basedOn w:val="121"/>
    <w:qFormat/>
    <w:uiPriority w:val="0"/>
    <w:pPr>
      <w:framePr w:wrap="around" w:y="15310"/>
      <w:spacing w:line="0" w:lineRule="atLeast"/>
    </w:pPr>
    <w:rPr>
      <w:rFonts w:ascii="黑体" w:eastAsia="黑体"/>
      <w:b w:val="0"/>
    </w:rPr>
  </w:style>
  <w:style w:type="paragraph" w:customStyle="1" w:styleId="147">
    <w:name w:val="字母编号列项（一级）"/>
    <w:qFormat/>
    <w:uiPriority w:val="0"/>
    <w:pPr>
      <w:numPr>
        <w:ilvl w:val="0"/>
        <w:numId w:val="13"/>
      </w:numPr>
      <w:jc w:val="both"/>
    </w:pPr>
    <w:rPr>
      <w:rFonts w:ascii="宋体" w:hAnsi="Times New Roman" w:eastAsia="宋体" w:cs="Times New Roman"/>
      <w:sz w:val="21"/>
      <w:lang w:val="en-US" w:eastAsia="zh-CN" w:bidi="ar-SA"/>
    </w:rPr>
  </w:style>
  <w:style w:type="character" w:customStyle="1" w:styleId="148">
    <w:name w:val="首示例 Char"/>
    <w:basedOn w:val="47"/>
    <w:link w:val="105"/>
    <w:qFormat/>
    <w:uiPriority w:val="0"/>
    <w:rPr>
      <w:rFonts w:ascii="宋体" w:hAnsi="宋体"/>
      <w:kern w:val="2"/>
      <w:sz w:val="18"/>
      <w:szCs w:val="18"/>
    </w:rPr>
  </w:style>
  <w:style w:type="character" w:customStyle="1" w:styleId="149">
    <w:name w:val="first-child"/>
    <w:basedOn w:val="47"/>
    <w:qFormat/>
    <w:uiPriority w:val="0"/>
  </w:style>
  <w:style w:type="character" w:customStyle="1" w:styleId="150">
    <w:name w:val="layui-layer-tabnow"/>
    <w:basedOn w:val="47"/>
    <w:qFormat/>
    <w:uiPriority w:val="0"/>
    <w:rPr>
      <w:bdr w:val="single" w:color="CCCCCC" w:sz="6" w:space="0"/>
      <w:shd w:val="clear" w:color="auto" w:fill="FFFFFF"/>
    </w:rPr>
  </w:style>
  <w:style w:type="character" w:customStyle="1" w:styleId="151">
    <w:name w:val="段 Char"/>
    <w:basedOn w:val="47"/>
    <w:link w:val="31"/>
    <w:qFormat/>
    <w:uiPriority w:val="0"/>
    <w:rPr>
      <w:rFonts w:ascii="宋体"/>
      <w:sz w:val="21"/>
      <w:lang w:val="en-US" w:eastAsia="zh-CN" w:bidi="ar-SA"/>
    </w:rPr>
  </w:style>
  <w:style w:type="character" w:customStyle="1" w:styleId="152">
    <w:name w:val="附录公式 Char"/>
    <w:basedOn w:val="151"/>
    <w:link w:val="64"/>
    <w:qFormat/>
    <w:uiPriority w:val="0"/>
    <w:rPr>
      <w:rFonts w:ascii="宋体"/>
      <w:sz w:val="21"/>
      <w:lang w:val="en-US" w:eastAsia="zh-CN" w:bidi="ar-SA"/>
    </w:rPr>
  </w:style>
  <w:style w:type="character" w:customStyle="1" w:styleId="153">
    <w:name w:val="发布"/>
    <w:basedOn w:val="47"/>
    <w:qFormat/>
    <w:uiPriority w:val="0"/>
    <w:rPr>
      <w:rFonts w:ascii="黑体" w:eastAsia="黑体"/>
      <w:spacing w:val="85"/>
      <w:w w:val="100"/>
      <w:position w:val="3"/>
      <w:sz w:val="28"/>
      <w:szCs w:val="28"/>
    </w:rPr>
  </w:style>
  <w:style w:type="character" w:customStyle="1" w:styleId="154">
    <w:name w:val="so-ask-best"/>
    <w:basedOn w:val="47"/>
    <w:qFormat/>
    <w:uiPriority w:val="0"/>
  </w:style>
  <w:style w:type="character" w:customStyle="1" w:styleId="155">
    <w:name w:val="fontstyle01"/>
    <w:qFormat/>
    <w:uiPriority w:val="0"/>
    <w:rPr>
      <w:rFonts w:hint="eastAsia" w:ascii="宋体" w:hAnsi="宋体" w:eastAsia="宋体"/>
      <w:color w:val="000000"/>
      <w:sz w:val="24"/>
      <w:szCs w:val="24"/>
    </w:rPr>
  </w:style>
  <w:style w:type="character" w:customStyle="1" w:styleId="156">
    <w:name w:val="标题 3 字符"/>
    <w:link w:val="5"/>
    <w:qFormat/>
    <w:uiPriority w:val="9"/>
    <w:rPr>
      <w:rFonts w:hint="eastAsia" w:ascii="宋体" w:hAnsi="宋体" w:eastAsia="宋体" w:cs="宋体"/>
      <w:b/>
      <w:kern w:val="0"/>
      <w:sz w:val="27"/>
      <w:szCs w:val="27"/>
      <w:lang w:val="en-US" w:eastAsia="zh-CN" w:bidi="ar"/>
    </w:rPr>
  </w:style>
  <w:style w:type="character" w:customStyle="1" w:styleId="157">
    <w:name w:val="fontstyle11"/>
    <w:qFormat/>
    <w:uiPriority w:val="0"/>
    <w:rPr>
      <w:rFonts w:hint="default" w:ascii="TimesNewRomanPS-BoldMT" w:hAnsi="TimesNewRomanPS-BoldMT"/>
      <w:b/>
      <w:bCs/>
      <w:color w:val="000000"/>
      <w:sz w:val="24"/>
      <w:szCs w:val="24"/>
    </w:rPr>
  </w:style>
  <w:style w:type="paragraph" w:customStyle="1" w:styleId="158">
    <w:name w:val="_Style 36"/>
    <w:basedOn w:val="1"/>
    <w:next w:val="4"/>
    <w:qFormat/>
    <w:uiPriority w:val="34"/>
    <w:pPr>
      <w:ind w:firstLine="420" w:firstLineChars="200"/>
    </w:pPr>
  </w:style>
  <w:style w:type="character" w:customStyle="1" w:styleId="159">
    <w:name w:val="标题 2 字符"/>
    <w:link w:val="3"/>
    <w:qFormat/>
    <w:uiPriority w:val="9"/>
    <w:rPr>
      <w:rFonts w:ascii="宋体" w:hAnsi="Times New Roman"/>
      <w:b/>
      <w:kern w:val="2"/>
      <w:sz w:val="21"/>
      <w:szCs w:val="24"/>
    </w:rPr>
  </w:style>
  <w:style w:type="character" w:customStyle="1" w:styleId="160">
    <w:name w:val="批注框文本 字符"/>
    <w:basedOn w:val="47"/>
    <w:link w:val="24"/>
    <w:qFormat/>
    <w:uiPriority w:val="99"/>
    <w:rPr>
      <w:rFonts w:ascii="Times New Roman" w:hAnsi="Times New Roman"/>
      <w:kern w:val="2"/>
      <w:sz w:val="18"/>
      <w:szCs w:val="18"/>
    </w:rPr>
  </w:style>
  <w:style w:type="character" w:customStyle="1" w:styleId="161">
    <w:name w:val="文档结构图 字符"/>
    <w:link w:val="13"/>
    <w:qFormat/>
    <w:locked/>
    <w:uiPriority w:val="0"/>
    <w:rPr>
      <w:rFonts w:ascii="Times New Roman" w:hAnsi="Times New Roman"/>
      <w:kern w:val="2"/>
      <w:sz w:val="21"/>
      <w:szCs w:val="24"/>
      <w:shd w:val="clear" w:color="auto" w:fill="000080"/>
    </w:rPr>
  </w:style>
  <w:style w:type="character" w:customStyle="1" w:styleId="162">
    <w:name w:val="apple-converted-space"/>
    <w:basedOn w:val="47"/>
    <w:qFormat/>
    <w:uiPriority w:val="0"/>
  </w:style>
  <w:style w:type="character" w:customStyle="1" w:styleId="163">
    <w:name w:val="op_dict3_font241"/>
    <w:qFormat/>
    <w:uiPriority w:val="0"/>
    <w:rPr>
      <w:rFonts w:hint="default" w:ascii="Arial" w:hAnsi="Arial" w:cs="Arial"/>
      <w:sz w:val="36"/>
      <w:szCs w:val="36"/>
    </w:rPr>
  </w:style>
  <w:style w:type="character" w:customStyle="1" w:styleId="164">
    <w:name w:val="页眉 字符"/>
    <w:link w:val="26"/>
    <w:qFormat/>
    <w:locked/>
    <w:uiPriority w:val="99"/>
    <w:rPr>
      <w:rFonts w:ascii="Times New Roman" w:hAnsi="Times New Roman"/>
      <w:kern w:val="2"/>
      <w:sz w:val="18"/>
      <w:szCs w:val="18"/>
    </w:rPr>
  </w:style>
  <w:style w:type="character" w:customStyle="1" w:styleId="165">
    <w:name w:val="HTML 地址 字符"/>
    <w:link w:val="16"/>
    <w:qFormat/>
    <w:uiPriority w:val="0"/>
    <w:rPr>
      <w:i/>
      <w:iCs/>
      <w:kern w:val="2"/>
      <w:sz w:val="21"/>
      <w:szCs w:val="24"/>
    </w:rPr>
  </w:style>
  <w:style w:type="character" w:customStyle="1" w:styleId="166">
    <w:name w:val="No Spacing Char"/>
    <w:link w:val="167"/>
    <w:qFormat/>
    <w:locked/>
    <w:uiPriority w:val="0"/>
    <w:rPr>
      <w:sz w:val="22"/>
      <w:szCs w:val="22"/>
    </w:rPr>
  </w:style>
  <w:style w:type="paragraph" w:customStyle="1" w:styleId="167">
    <w:name w:val="无间隔1"/>
    <w:link w:val="166"/>
    <w:qFormat/>
    <w:uiPriority w:val="0"/>
    <w:rPr>
      <w:rFonts w:ascii="Calibri" w:hAnsi="Calibri" w:eastAsia="宋体" w:cs="Times New Roman"/>
      <w:sz w:val="22"/>
      <w:szCs w:val="22"/>
      <w:lang w:val="en-US" w:eastAsia="zh-CN" w:bidi="ar-SA"/>
    </w:rPr>
  </w:style>
  <w:style w:type="character" w:customStyle="1" w:styleId="168">
    <w:name w:val="批注文字 字符"/>
    <w:qFormat/>
    <w:uiPriority w:val="0"/>
    <w:rPr>
      <w:kern w:val="2"/>
      <w:sz w:val="21"/>
      <w:szCs w:val="24"/>
    </w:rPr>
  </w:style>
  <w:style w:type="character" w:customStyle="1" w:styleId="169">
    <w:name w:val="font01"/>
    <w:qFormat/>
    <w:uiPriority w:val="0"/>
    <w:rPr>
      <w:rFonts w:hint="eastAsia" w:ascii="等线" w:hAnsi="等线" w:eastAsia="等线" w:cs="等线"/>
      <w:color w:val="000000"/>
      <w:sz w:val="24"/>
      <w:szCs w:val="24"/>
      <w:u w:val="none"/>
    </w:rPr>
  </w:style>
  <w:style w:type="character" w:customStyle="1" w:styleId="170">
    <w:name w:val="font11"/>
    <w:qFormat/>
    <w:uiPriority w:val="0"/>
    <w:rPr>
      <w:rFonts w:hint="eastAsia" w:ascii="等线" w:hAnsi="等线" w:eastAsia="等线" w:cs="等线"/>
      <w:color w:val="000000"/>
      <w:sz w:val="24"/>
      <w:szCs w:val="24"/>
      <w:u w:val="none"/>
      <w:vertAlign w:val="superscript"/>
    </w:rPr>
  </w:style>
  <w:style w:type="character" w:customStyle="1" w:styleId="171">
    <w:name w:val="批注文字 字符1"/>
    <w:basedOn w:val="47"/>
    <w:link w:val="14"/>
    <w:qFormat/>
    <w:uiPriority w:val="0"/>
    <w:rPr>
      <w:rFonts w:ascii="Times New Roman" w:hAnsi="Times New Roman"/>
      <w:kern w:val="2"/>
      <w:sz w:val="21"/>
      <w:szCs w:val="24"/>
    </w:rPr>
  </w:style>
  <w:style w:type="character" w:customStyle="1" w:styleId="172">
    <w:name w:val="批注主题 字符"/>
    <w:basedOn w:val="171"/>
    <w:link w:val="41"/>
    <w:qFormat/>
    <w:uiPriority w:val="99"/>
    <w:rPr>
      <w:rFonts w:ascii="Times New Roman" w:hAnsi="Times New Roman"/>
      <w:b/>
      <w:bCs/>
      <w:kern w:val="2"/>
      <w:sz w:val="21"/>
      <w:szCs w:val="24"/>
    </w:rPr>
  </w:style>
  <w:style w:type="character" w:customStyle="1" w:styleId="173">
    <w:name w:val="日期 字符"/>
    <w:basedOn w:val="47"/>
    <w:link w:val="22"/>
    <w:qFormat/>
    <w:uiPriority w:val="99"/>
    <w:rPr>
      <w:rFonts w:ascii="Times New Roman" w:hAnsi="Times New Roman"/>
      <w:kern w:val="2"/>
      <w:sz w:val="21"/>
      <w:szCs w:val="24"/>
    </w:rPr>
  </w:style>
  <w:style w:type="character" w:customStyle="1" w:styleId="174">
    <w:name w:val="HTML 地址 字符1"/>
    <w:basedOn w:val="47"/>
    <w:qFormat/>
    <w:uiPriority w:val="0"/>
    <w:rPr>
      <w:rFonts w:ascii="Times New Roman" w:hAnsi="Times New Roman"/>
      <w:i/>
      <w:iCs/>
      <w:kern w:val="2"/>
      <w:sz w:val="21"/>
      <w:szCs w:val="24"/>
    </w:rPr>
  </w:style>
  <w:style w:type="paragraph" w:customStyle="1" w:styleId="175">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table" w:customStyle="1" w:styleId="176">
    <w:name w:val="网格表 1 浅色 - 着色 31"/>
    <w:basedOn w:val="42"/>
    <w:qFormat/>
    <w:uiPriority w:val="46"/>
    <w:rPr>
      <w:rFonts w:ascii="Times New Roman" w:hAnsi="Times New Roman"/>
    </w:rPr>
    <w:tblPr>
      <w:tblBorders>
        <w:top w:val="single" w:color="DBDBDB" w:sz="4" w:space="0"/>
        <w:left w:val="single" w:color="DBDBDB" w:sz="4" w:space="0"/>
        <w:bottom w:val="single" w:color="DBDBDB" w:sz="4" w:space="0"/>
        <w:right w:val="single" w:color="DBDBDB" w:sz="4" w:space="0"/>
        <w:insideH w:val="single" w:color="DBDBDB" w:sz="4" w:space="0"/>
        <w:insideV w:val="single" w:color="DBDBDB" w:sz="4" w:space="0"/>
      </w:tblBorders>
    </w:tblPr>
    <w:tblStylePr w:type="firstRow">
      <w:rPr>
        <w:b/>
        <w:bCs/>
      </w:rPr>
      <w:tcPr>
        <w:tcBorders>
          <w:bottom w:val="single" w:color="C9C9C9" w:sz="12" w:space="0"/>
        </w:tcBorders>
      </w:tcPr>
    </w:tblStylePr>
    <w:tblStylePr w:type="lastRow">
      <w:rPr>
        <w:b/>
        <w:bCs/>
      </w:rPr>
      <w:tcPr>
        <w:tcBorders>
          <w:top w:val="double" w:color="C9C9C9" w:sz="2" w:space="0"/>
        </w:tcBorders>
      </w:tcPr>
    </w:tblStylePr>
    <w:tblStylePr w:type="firstCol">
      <w:rPr>
        <w:b/>
        <w:bCs/>
      </w:rPr>
    </w:tblStylePr>
    <w:tblStylePr w:type="lastCol">
      <w:rPr>
        <w:b/>
        <w:bCs/>
      </w:rPr>
    </w:tblStylePr>
  </w:style>
  <w:style w:type="table" w:customStyle="1" w:styleId="177">
    <w:name w:val="网格表 2 - 着色 11"/>
    <w:basedOn w:val="42"/>
    <w:uiPriority w:val="47"/>
    <w:rPr>
      <w:rFonts w:ascii="Times New Roman" w:hAnsi="Times New Roman"/>
    </w:rPr>
    <w:tblPr>
      <w:tblBorders>
        <w:top w:val="single" w:color="9CC2E5" w:sz="2" w:space="0"/>
        <w:bottom w:val="single" w:color="9CC2E5" w:sz="2" w:space="0"/>
        <w:insideH w:val="single" w:color="9CC2E5" w:sz="2" w:space="0"/>
        <w:insideV w:val="single" w:color="9CC2E5" w:sz="2" w:space="0"/>
      </w:tblBorders>
    </w:tblPr>
    <w:tblStylePr w:type="firstRow">
      <w:rPr>
        <w:b/>
        <w:bCs/>
      </w:rPr>
      <w:tcPr>
        <w:tcBorders>
          <w:top w:val="nil"/>
          <w:bottom w:val="single" w:color="9CC2E5" w:sz="12" w:space="0"/>
          <w:insideH w:val="nil"/>
          <w:insideV w:val="nil"/>
        </w:tcBorders>
        <w:shd w:val="clear" w:color="auto" w:fill="FFFFFF"/>
      </w:tcPr>
    </w:tblStylePr>
    <w:tblStylePr w:type="lastRow">
      <w:rPr>
        <w:b/>
        <w:bCs/>
      </w:rPr>
      <w:tcPr>
        <w:tcBorders>
          <w:top w:val="double" w:color="9CC2E5"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178">
    <w:name w:val="网格型1"/>
    <w:basedOn w:val="42"/>
    <w:qFormat/>
    <w:uiPriority w:val="0"/>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79">
    <w:name w:val="TOC 标题1"/>
    <w:basedOn w:val="2"/>
    <w:next w:val="1"/>
    <w:unhideWhenUsed/>
    <w:qFormat/>
    <w:uiPriority w:val="39"/>
    <w:pPr>
      <w:keepNext/>
      <w:keepLines/>
      <w:widowControl/>
      <w:spacing w:before="240" w:beforeAutospacing="0" w:after="0" w:afterAutospacing="0" w:line="259" w:lineRule="auto"/>
      <w:outlineLvl w:val="9"/>
    </w:pPr>
    <w:rPr>
      <w:rFonts w:hint="default" w:asciiTheme="majorHAnsi" w:hAnsiTheme="majorHAnsi" w:eastAsiaTheme="majorEastAsia" w:cstheme="majorBidi"/>
      <w:b w:val="0"/>
      <w:color w:val="376092" w:themeColor="accent1" w:themeShade="BF"/>
      <w:kern w:val="0"/>
      <w:sz w:val="32"/>
      <w:szCs w:val="32"/>
    </w:rPr>
  </w:style>
  <w:style w:type="paragraph" w:customStyle="1" w:styleId="180">
    <w:name w:val="无间隔2"/>
    <w:uiPriority w:val="0"/>
    <w:rPr>
      <w:rFonts w:ascii="Calibri" w:hAnsi="Calibri" w:eastAsia="宋体" w:cs="Times New Roman"/>
      <w:sz w:val="22"/>
      <w:szCs w:val="22"/>
      <w:lang w:val="en-US" w:eastAsia="zh-CN" w:bidi="ar-SA"/>
    </w:rPr>
  </w:style>
  <w:style w:type="table" w:customStyle="1" w:styleId="181">
    <w:name w:val="网格型2"/>
    <w:basedOn w:val="42"/>
    <w:uiPriority w:val="0"/>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82">
    <w:name w:val="表格主题1"/>
    <w:basedOn w:val="42"/>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
    <w:name w:val="网格型 11"/>
    <w:basedOn w:val="42"/>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cPr>
        <w:tcBorders>
          <w:tl2br w:val="nil"/>
          <w:tr2bl w:val="nil"/>
        </w:tcBorders>
      </w:tcPr>
    </w:tblStylePr>
    <w:tblStylePr w:type="lastCol">
      <w:rPr>
        <w:i/>
        <w:iCs/>
      </w:rPr>
      <w:tcPr>
        <w:tcBorders>
          <w:tl2br w:val="nil"/>
          <w:tr2bl w:val="nil"/>
        </w:tcBorders>
      </w:tcPr>
    </w:tblStylePr>
    <w:tblStylePr w:type="nwCell">
      <w:tcPr>
        <w:tcBorders>
          <w:tl2br w:val="single" w:color="000000" w:sz="6" w:space="0"/>
          <w:tr2bl w:val="nil"/>
        </w:tcBorders>
      </w:tcPr>
    </w:tblStylePr>
  </w:style>
  <w:style w:type="table" w:customStyle="1" w:styleId="184">
    <w:name w:val="网格型 81"/>
    <w:basedOn w:val="42"/>
    <w:uiPriority w:val="0"/>
    <w:pPr>
      <w:widowControl w:val="0"/>
      <w:jc w:val="both"/>
    </w:pPr>
    <w:rPr>
      <w:rFonts w:ascii="Times New Roman" w:hAnsi="Times New Roman"/>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cPr>
        <w:tcBorders>
          <w:tl2br w:val="nil"/>
          <w:tr2bl w:val="nil"/>
        </w:tcBorders>
        <w:shd w:val="solid" w:color="000080" w:fill="FFFFFF"/>
      </w:tcPr>
    </w:tblStylePr>
    <w:tblStylePr w:type="lastRow">
      <w:rPr>
        <w:b/>
        <w:bCs/>
        <w:color w:val="auto"/>
      </w:rPr>
      <w:tcPr>
        <w:tcBorders>
          <w:tl2br w:val="nil"/>
          <w:tr2bl w:val="nil"/>
        </w:tcBorders>
      </w:tcPr>
    </w:tblStylePr>
    <w:tblStylePr w:type="lastCol">
      <w:rPr>
        <w:b/>
        <w:bCs/>
        <w:color w:val="auto"/>
      </w:rPr>
      <w:tcPr>
        <w:tcBorders>
          <w:tl2br w:val="nil"/>
          <w:tr2bl w:val="nil"/>
        </w:tcBorders>
      </w:tcPr>
    </w:tblStylePr>
  </w:style>
  <w:style w:type="table" w:customStyle="1" w:styleId="185">
    <w:name w:val="网格型11"/>
    <w:basedOn w:val="42"/>
    <w:uiPriority w:val="0"/>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86">
    <w:name w:val="网格型3"/>
    <w:basedOn w:val="42"/>
    <w:uiPriority w:val="0"/>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87">
    <w:name w:val="表格主题2"/>
    <w:basedOn w:val="42"/>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
    <w:name w:val="网格型 12"/>
    <w:basedOn w:val="42"/>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cPr>
        <w:tcBorders>
          <w:tl2br w:val="nil"/>
          <w:tr2bl w:val="nil"/>
        </w:tcBorders>
      </w:tcPr>
    </w:tblStylePr>
    <w:tblStylePr w:type="lastCol">
      <w:rPr>
        <w:i/>
        <w:iCs/>
      </w:rPr>
      <w:tcPr>
        <w:tcBorders>
          <w:tl2br w:val="nil"/>
          <w:tr2bl w:val="nil"/>
        </w:tcBorders>
      </w:tcPr>
    </w:tblStylePr>
    <w:tblStylePr w:type="nwCell">
      <w:tcPr>
        <w:tcBorders>
          <w:tl2br w:val="single" w:color="000000" w:sz="6" w:space="0"/>
          <w:tr2bl w:val="nil"/>
        </w:tcBorders>
      </w:tcPr>
    </w:tblStylePr>
  </w:style>
  <w:style w:type="table" w:customStyle="1" w:styleId="189">
    <w:name w:val="网格表 1 浅色 - 着色 32"/>
    <w:basedOn w:val="42"/>
    <w:uiPriority w:val="46"/>
    <w:rPr>
      <w:rFonts w:ascii="Times New Roman" w:hAnsi="Times New Roman"/>
    </w:rPr>
    <w:tblPr>
      <w:tblBorders>
        <w:top w:val="single" w:color="DBDBDB" w:sz="4" w:space="0"/>
        <w:left w:val="single" w:color="DBDBDB" w:sz="4" w:space="0"/>
        <w:bottom w:val="single" w:color="DBDBDB" w:sz="4" w:space="0"/>
        <w:right w:val="single" w:color="DBDBDB" w:sz="4" w:space="0"/>
        <w:insideH w:val="single" w:color="DBDBDB" w:sz="4" w:space="0"/>
        <w:insideV w:val="single" w:color="DBDBDB" w:sz="4" w:space="0"/>
      </w:tblBorders>
    </w:tblPr>
    <w:tblStylePr w:type="firstRow">
      <w:rPr>
        <w:b/>
        <w:bCs/>
      </w:rPr>
      <w:tcPr>
        <w:tcBorders>
          <w:bottom w:val="single" w:color="C9C9C9" w:sz="12" w:space="0"/>
        </w:tcBorders>
      </w:tcPr>
    </w:tblStylePr>
    <w:tblStylePr w:type="lastRow">
      <w:rPr>
        <w:b/>
        <w:bCs/>
      </w:rPr>
      <w:tcPr>
        <w:tcBorders>
          <w:top w:val="double" w:color="C9C9C9" w:sz="2" w:space="0"/>
        </w:tcBorders>
      </w:tcPr>
    </w:tblStylePr>
    <w:tblStylePr w:type="firstCol">
      <w:rPr>
        <w:b/>
        <w:bCs/>
      </w:rPr>
    </w:tblStylePr>
    <w:tblStylePr w:type="lastCol">
      <w:rPr>
        <w:b/>
        <w:bCs/>
      </w:rPr>
    </w:tblStylePr>
  </w:style>
  <w:style w:type="table" w:customStyle="1" w:styleId="190">
    <w:name w:val="网格表 2 - 着色 12"/>
    <w:basedOn w:val="42"/>
    <w:uiPriority w:val="47"/>
    <w:rPr>
      <w:rFonts w:ascii="Times New Roman" w:hAnsi="Times New Roman"/>
    </w:rPr>
    <w:tblPr>
      <w:tblBorders>
        <w:top w:val="single" w:color="9CC2E5" w:sz="2" w:space="0"/>
        <w:bottom w:val="single" w:color="9CC2E5" w:sz="2" w:space="0"/>
        <w:insideH w:val="single" w:color="9CC2E5" w:sz="2" w:space="0"/>
        <w:insideV w:val="single" w:color="9CC2E5" w:sz="2" w:space="0"/>
      </w:tblBorders>
    </w:tblPr>
    <w:tblStylePr w:type="firstRow">
      <w:rPr>
        <w:b/>
        <w:bCs/>
      </w:rPr>
      <w:tcPr>
        <w:tcBorders>
          <w:top w:val="nil"/>
          <w:bottom w:val="single" w:color="9CC2E5" w:sz="12" w:space="0"/>
          <w:insideH w:val="nil"/>
          <w:insideV w:val="nil"/>
        </w:tcBorders>
        <w:shd w:val="clear" w:color="auto" w:fill="FFFFFF"/>
      </w:tcPr>
    </w:tblStylePr>
    <w:tblStylePr w:type="lastRow">
      <w:rPr>
        <w:b/>
        <w:bCs/>
      </w:rPr>
      <w:tcPr>
        <w:tcBorders>
          <w:top w:val="double" w:color="9CC2E5"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191">
    <w:name w:val="网格型 82"/>
    <w:basedOn w:val="42"/>
    <w:uiPriority w:val="0"/>
    <w:pPr>
      <w:widowControl w:val="0"/>
      <w:jc w:val="both"/>
    </w:pPr>
    <w:rPr>
      <w:rFonts w:ascii="Times New Roman" w:hAnsi="Times New Roman"/>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cPr>
        <w:tcBorders>
          <w:tl2br w:val="nil"/>
          <w:tr2bl w:val="nil"/>
        </w:tcBorders>
        <w:shd w:val="solid" w:color="000080" w:fill="FFFFFF"/>
      </w:tcPr>
    </w:tblStylePr>
    <w:tblStylePr w:type="lastRow">
      <w:rPr>
        <w:b/>
        <w:bCs/>
        <w:color w:val="auto"/>
      </w:rPr>
      <w:tcPr>
        <w:tcBorders>
          <w:tl2br w:val="nil"/>
          <w:tr2bl w:val="nil"/>
        </w:tcBorders>
      </w:tcPr>
    </w:tblStylePr>
    <w:tblStylePr w:type="lastCol">
      <w:rPr>
        <w:b/>
        <w:bCs/>
        <w:color w:val="auto"/>
      </w:rPr>
      <w:tcPr>
        <w:tcBorders>
          <w:tl2br w:val="nil"/>
          <w:tr2bl w:val="nil"/>
        </w:tcBorders>
      </w:tcPr>
    </w:tblStylePr>
  </w:style>
  <w:style w:type="table" w:customStyle="1" w:styleId="192">
    <w:name w:val="网格型12"/>
    <w:basedOn w:val="42"/>
    <w:uiPriority w:val="0"/>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93">
    <w:name w:val="修订1"/>
    <w:hidden/>
    <w:semiHidden/>
    <w:uiPriority w:val="99"/>
    <w:rPr>
      <w:rFonts w:ascii="Times New Roman" w:hAnsi="Times New Roman" w:eastAsia="宋体" w:cs="Times New Roman"/>
      <w:kern w:val="2"/>
      <w:sz w:val="21"/>
      <w:szCs w:val="24"/>
      <w:lang w:val="en-US" w:eastAsia="zh-CN" w:bidi="ar-SA"/>
    </w:rPr>
  </w:style>
  <w:style w:type="paragraph" w:customStyle="1" w:styleId="194">
    <w:name w:val="标准文件_标准正文"/>
    <w:basedOn w:val="1"/>
    <w:next w:val="195"/>
    <w:uiPriority w:val="0"/>
    <w:pPr>
      <w:adjustRightInd w:val="0"/>
      <w:snapToGrid w:val="0"/>
      <w:spacing w:line="400" w:lineRule="exact"/>
      <w:ind w:firstLine="200" w:firstLineChars="200"/>
    </w:pPr>
    <w:rPr>
      <w:rFonts w:ascii="Calibri" w:hAnsi="Calibri"/>
      <w:kern w:val="0"/>
      <w:szCs w:val="21"/>
    </w:rPr>
  </w:style>
  <w:style w:type="paragraph" w:customStyle="1" w:styleId="195">
    <w:name w:val="标准文件_段"/>
    <w:link w:val="200"/>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6">
    <w:name w:val="标准文件_数字编号列项（二级）"/>
    <w:uiPriority w:val="0"/>
    <w:pPr>
      <w:numPr>
        <w:ilvl w:val="1"/>
        <w:numId w:val="18"/>
      </w:numPr>
      <w:jc w:val="both"/>
    </w:pPr>
    <w:rPr>
      <w:rFonts w:ascii="宋体" w:hAnsi="Times New Roman" w:eastAsia="宋体" w:cs="Times New Roman"/>
      <w:sz w:val="21"/>
      <w:lang w:val="en-US" w:eastAsia="zh-CN" w:bidi="ar-SA"/>
    </w:rPr>
  </w:style>
  <w:style w:type="paragraph" w:customStyle="1" w:styleId="197">
    <w:name w:val="标准文件_正文公式"/>
    <w:basedOn w:val="1"/>
    <w:next w:val="194"/>
    <w:uiPriority w:val="0"/>
    <w:pPr>
      <w:tabs>
        <w:tab w:val="center" w:pos="4678"/>
        <w:tab w:val="right" w:leader="middleDot" w:pos="9356"/>
      </w:tabs>
      <w:adjustRightInd w:val="0"/>
    </w:pPr>
    <w:rPr>
      <w:rFonts w:ascii="宋体" w:hAnsi="宋体"/>
      <w:szCs w:val="21"/>
    </w:rPr>
  </w:style>
  <w:style w:type="paragraph" w:customStyle="1" w:styleId="198">
    <w:name w:val="标准文件_编号列项（三级）"/>
    <w:uiPriority w:val="0"/>
    <w:pPr>
      <w:numPr>
        <w:ilvl w:val="2"/>
        <w:numId w:val="18"/>
      </w:numPr>
    </w:pPr>
    <w:rPr>
      <w:rFonts w:ascii="宋体" w:hAnsi="Times New Roman" w:eastAsia="宋体" w:cs="Times New Roman"/>
      <w:sz w:val="21"/>
      <w:lang w:val="en-US" w:eastAsia="zh-CN" w:bidi="ar-SA"/>
    </w:rPr>
  </w:style>
  <w:style w:type="paragraph" w:customStyle="1" w:styleId="199">
    <w:name w:val="标准文件_字母编号列项（一级）"/>
    <w:uiPriority w:val="0"/>
    <w:pPr>
      <w:numPr>
        <w:ilvl w:val="0"/>
        <w:numId w:val="18"/>
      </w:numPr>
      <w:jc w:val="both"/>
    </w:pPr>
    <w:rPr>
      <w:rFonts w:ascii="宋体" w:hAnsi="Times New Roman" w:eastAsia="宋体" w:cs="Times New Roman"/>
      <w:sz w:val="21"/>
      <w:lang w:val="en-US" w:eastAsia="zh-CN" w:bidi="ar-SA"/>
    </w:rPr>
  </w:style>
  <w:style w:type="character" w:customStyle="1" w:styleId="200">
    <w:name w:val="标准文件_段 Char"/>
    <w:link w:val="195"/>
    <w:uiPriority w:val="0"/>
    <w:rPr>
      <w:rFonts w:ascii="宋体" w:hAnsi="Times New Roman"/>
      <w:sz w:val="21"/>
    </w:rPr>
  </w:style>
  <w:style w:type="character" w:customStyle="1" w:styleId="201">
    <w:name w:val="页脚 字符"/>
    <w:basedOn w:val="47"/>
    <w:link w:val="25"/>
    <w:uiPriority w:val="99"/>
    <w:rPr>
      <w:rFonts w:ascii="Times New Roman" w:hAnsi="Times New Roman"/>
      <w:kern w:val="2"/>
      <w:sz w:val="18"/>
      <w:szCs w:val="18"/>
    </w:rPr>
  </w:style>
  <w:style w:type="table" w:customStyle="1" w:styleId="202">
    <w:name w:val="网格型4"/>
    <w:basedOn w:val="42"/>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3">
    <w:name w:val="标题 1 字符"/>
    <w:basedOn w:val="47"/>
    <w:link w:val="2"/>
    <w:uiPriority w:val="9"/>
    <w:rPr>
      <w:rFonts w:ascii="宋体" w:hAnsi="宋体"/>
      <w:b/>
      <w:kern w:val="44"/>
      <w:sz w:val="48"/>
      <w:szCs w:val="48"/>
    </w:rPr>
  </w:style>
  <w:style w:type="paragraph" w:styleId="204">
    <w:name w:val="No Spacing"/>
    <w:qFormat/>
    <w:uiPriority w:val="1"/>
    <w:pPr>
      <w:widowControl w:val="0"/>
      <w:jc w:val="both"/>
    </w:pPr>
    <w:rPr>
      <w:rFonts w:ascii="等线" w:hAnsi="等线" w:eastAsia="等线" w:cs="Times New Roman"/>
      <w:kern w:val="2"/>
      <w:sz w:val="21"/>
      <w:szCs w:val="22"/>
      <w:lang w:val="en-US" w:eastAsia="zh-CN" w:bidi="ar-SA"/>
    </w:rPr>
  </w:style>
  <w:style w:type="paragraph" w:customStyle="1" w:styleId="205">
    <w:name w:val="Revision"/>
    <w:hidden/>
    <w:unhideWhenUsed/>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sm\Desktop\&#20013;&#27773;&#21327;&#26631;&#20934;&#27861;&#35268;\CAAM&#22242;&#20307;&#26631;&#20934;\2&#39033;&#22242;&#20307;&#26631;&#20934;&#25253;&#25209;&#65288;2020&#24180;&#31532;&#20108;&#25209;&#65289;\T-CAAMTB%2020-2020%20&#27668;&#21387;&#40723;&#24335;&#21046;&#21160;&#22120;%20&#21046;&#21160;&#34924;&#29255;&#30952;&#25439;&#25253;&#35686;&#35013;&#32622;&#25216;&#26415;&#35201;&#27714;&#21450;&#21488;&#26550;&#35797;&#39564;&#26041;&#27861;.docx.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B228E2-483C-4270-BC2A-F4240D58B911}">
  <ds:schemaRefs/>
</ds:datastoreItem>
</file>

<file path=docProps/app.xml><?xml version="1.0" encoding="utf-8"?>
<Properties xmlns="http://schemas.openxmlformats.org/officeDocument/2006/extended-properties" xmlns:vt="http://schemas.openxmlformats.org/officeDocument/2006/docPropsVTypes">
  <Template>T-CAAMTB 20-2020 气压鼓式制动器 制动衬片磨损报警装置技术要求及台架试验方法.docx</Template>
  <Pages>14</Pages>
  <Words>7986</Words>
  <Characters>8376</Characters>
  <Lines>706</Lines>
  <Paragraphs>760</Paragraphs>
  <TotalTime>1</TotalTime>
  <ScaleCrop>false</ScaleCrop>
  <LinksUpToDate>false</LinksUpToDate>
  <CharactersWithSpaces>8561</CharactersWithSpaces>
  <Application>WPS Office_11.1.0.12173_F1E327BC-269C-435d-A152-05C5408002CA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2025-04-28T06:15:00Z</dcterms:created>
  <dcterms:modified xsi:type="dcterms:W3CDTF">2025-05-09T06:59:00Z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2052-11.1.0.12173</vt:lpwstr>
  </property>
  <property fmtid="{D5CDD505-2E9C-101B-9397-08002B2CF9AE}" pid="3" name="ICV">
    <vt:lpwstr>F6E36AA9E10442F7A93BA6AD35E80940</vt:lpwstr>
  </property>
</Properties>
</file>