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26" w:name="_GoBack"/>
      <w:bookmarkEnd w:id="26"/>
    </w:p>
    <w:p>
      <w:pPr>
        <w:jc w:val="center"/>
        <w:rPr>
          <w:rFonts w:hint="eastAsia"/>
          <w:b/>
          <w:bCs/>
          <w:sz w:val="32"/>
          <w:szCs w:val="32"/>
        </w:rPr>
      </w:pPr>
    </w:p>
    <w:p>
      <w:pPr>
        <w:spacing w:line="800" w:lineRule="exact"/>
        <w:jc w:val="center"/>
        <w:rPr>
          <w:rFonts w:hint="eastAsia" w:ascii="黑体" w:hAnsi="黑体" w:eastAsia="黑体"/>
          <w:sz w:val="48"/>
          <w:szCs w:val="48"/>
        </w:rPr>
      </w:pPr>
    </w:p>
    <w:p>
      <w:pPr>
        <w:spacing w:line="800" w:lineRule="exact"/>
        <w:jc w:val="center"/>
        <w:rPr>
          <w:rFonts w:hint="eastAsia" w:ascii="黑体" w:hAnsi="黑体" w:eastAsia="黑体"/>
          <w:sz w:val="44"/>
          <w:szCs w:val="44"/>
        </w:rPr>
      </w:pPr>
      <w:r>
        <w:rPr>
          <w:rFonts w:hint="eastAsia" w:ascii="黑体" w:hAnsi="黑体" w:eastAsia="黑体"/>
          <w:sz w:val="44"/>
          <w:szCs w:val="44"/>
        </w:rPr>
        <w:t>《</w:t>
      </w:r>
      <w:bookmarkStart w:id="0" w:name="_Hlk168329200"/>
      <w:r>
        <w:rPr>
          <w:rFonts w:hint="eastAsia" w:ascii="黑体" w:hAnsi="黑体" w:eastAsia="黑体"/>
          <w:sz w:val="44"/>
          <w:szCs w:val="44"/>
        </w:rPr>
        <w:t xml:space="preserve">“领跑者”评价技术要求 </w:t>
      </w:r>
      <w:bookmarkEnd w:id="0"/>
      <w:r>
        <w:rPr>
          <w:rFonts w:hint="eastAsia" w:ascii="黑体" w:hAnsi="黑体" w:eastAsia="黑体"/>
          <w:sz w:val="44"/>
          <w:szCs w:val="44"/>
        </w:rPr>
        <w:t xml:space="preserve">纯电动半挂牵引车》（征求意见稿） </w:t>
      </w:r>
    </w:p>
    <w:p>
      <w:pPr>
        <w:spacing w:line="800" w:lineRule="exact"/>
        <w:jc w:val="center"/>
        <w:rPr>
          <w:rFonts w:hint="eastAsia" w:ascii="黑体" w:hAnsi="黑体" w:eastAsia="黑体"/>
          <w:sz w:val="44"/>
          <w:szCs w:val="44"/>
        </w:rPr>
      </w:pPr>
      <w:r>
        <w:rPr>
          <w:rFonts w:hint="eastAsia" w:ascii="黑体" w:hAnsi="黑体" w:eastAsia="黑体"/>
          <w:sz w:val="44"/>
          <w:szCs w:val="44"/>
        </w:rPr>
        <w:t>编制说明</w: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ascii="黑体" w:hAnsi="黑体" w:eastAsia="黑体"/>
          <w:sz w:val="44"/>
          <w:szCs w:val="44"/>
        </w:rPr>
      </w:pPr>
      <w:r>
        <w:rPr>
          <w:rFonts w:hint="eastAsia" w:ascii="黑体" w:hAnsi="黑体" w:eastAsia="黑体"/>
          <w:sz w:val="44"/>
          <w:szCs w:val="44"/>
        </w:rPr>
        <w:t>标准起草组</w:t>
      </w:r>
    </w:p>
    <w:p>
      <w:pPr>
        <w:jc w:val="center"/>
        <w:rPr>
          <w:rFonts w:hint="eastAsia" w:ascii="黑体" w:hAnsi="黑体" w:eastAsia="黑体"/>
          <w:sz w:val="44"/>
          <w:szCs w:val="44"/>
        </w:rPr>
      </w:pPr>
      <w:r>
        <w:rPr>
          <w:rFonts w:ascii="Times New Roman" w:hAnsi="Times New Roman" w:eastAsia="黑体" w:cs="Times New Roman"/>
          <w:sz w:val="44"/>
          <w:szCs w:val="44"/>
        </w:rPr>
        <w:t>2024</w:t>
      </w:r>
      <w:r>
        <w:rPr>
          <w:rFonts w:hint="eastAsia" w:ascii="黑体" w:hAnsi="黑体" w:eastAsia="黑体"/>
          <w:sz w:val="44"/>
          <w:szCs w:val="44"/>
        </w:rPr>
        <w:t>年</w:t>
      </w:r>
      <w:r>
        <w:rPr>
          <w:rFonts w:hint="eastAsia" w:ascii="Times New Roman" w:hAnsi="Times New Roman" w:eastAsia="黑体" w:cs="Times New Roman"/>
          <w:sz w:val="44"/>
          <w:szCs w:val="44"/>
        </w:rPr>
        <w:t>8</w:t>
      </w:r>
      <w:r>
        <w:rPr>
          <w:rFonts w:hint="eastAsia" w:ascii="黑体" w:hAnsi="黑体" w:eastAsia="黑体"/>
          <w:sz w:val="44"/>
          <w:szCs w:val="44"/>
        </w:rPr>
        <w:t>月</w:t>
      </w:r>
    </w:p>
    <w:p>
      <w:pPr>
        <w:jc w:val="center"/>
        <w:rPr>
          <w:rFonts w:hint="eastAsia"/>
          <w:b/>
          <w:bCs/>
          <w:sz w:val="32"/>
          <w:szCs w:val="32"/>
        </w:rPr>
      </w:pPr>
    </w:p>
    <w:p>
      <w:pPr>
        <w:jc w:val="center"/>
        <w:rPr>
          <w:rFonts w:hint="eastAsia"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次</w:t>
      </w:r>
    </w:p>
    <w:p>
      <w:pPr>
        <w:pStyle w:val="34"/>
        <w:spacing w:before="78" w:after="78"/>
        <w:rPr>
          <w:rFonts w:hint="eastAsia" w:asciiTheme="minorHAnsi" w:hAnsiTheme="minorHAnsi" w:eastAsiaTheme="minorEastAsia" w:cstheme="minorBidi"/>
          <w:szCs w:val="22"/>
        </w:rPr>
      </w:pPr>
      <w:r>
        <w:rPr>
          <w:rFonts w:ascii="黑体" w:hAnsi="黑体" w:eastAsia="黑体"/>
          <w:sz w:val="48"/>
          <w:szCs w:val="48"/>
        </w:rPr>
        <w:fldChar w:fldCharType="begin"/>
      </w:r>
      <w:r>
        <w:rPr>
          <w:rFonts w:ascii="黑体" w:hAnsi="黑体" w:eastAsia="黑体"/>
          <w:sz w:val="48"/>
          <w:szCs w:val="48"/>
        </w:rPr>
        <w:instrText xml:space="preserve"> </w:instrText>
      </w:r>
      <w:r>
        <w:rPr>
          <w:rFonts w:hint="eastAsia" w:ascii="黑体" w:hAnsi="黑体" w:eastAsia="黑体"/>
          <w:sz w:val="48"/>
          <w:szCs w:val="48"/>
        </w:rPr>
        <w:instrText xml:space="preserve">TOC \o "1-1" \h \z \u</w:instrText>
      </w:r>
      <w:r>
        <w:rPr>
          <w:rFonts w:ascii="黑体" w:hAnsi="黑体" w:eastAsia="黑体"/>
          <w:sz w:val="48"/>
          <w:szCs w:val="48"/>
        </w:rPr>
        <w:instrText xml:space="preserve"> </w:instrText>
      </w:r>
      <w:r>
        <w:rPr>
          <w:rFonts w:ascii="黑体" w:hAnsi="黑体" w:eastAsia="黑体"/>
          <w:sz w:val="48"/>
          <w:szCs w:val="48"/>
        </w:rPr>
        <w:fldChar w:fldCharType="separate"/>
      </w:r>
      <w:r>
        <w:fldChar w:fldCharType="begin"/>
      </w:r>
      <w:r>
        <w:instrText xml:space="preserve"> HYPERLINK \l "_Toc73003573" </w:instrText>
      </w:r>
      <w:r>
        <w:fldChar w:fldCharType="separate"/>
      </w:r>
      <w:r>
        <w:rPr>
          <w:rStyle w:val="59"/>
          <w:rFonts w:hint="eastAsia"/>
        </w:rPr>
        <w:t>一、工作简要过程</w:t>
      </w:r>
      <w:r>
        <w:tab/>
      </w:r>
      <w:r>
        <w:fldChar w:fldCharType="begin"/>
      </w:r>
      <w:r>
        <w:instrText xml:space="preserve"> PAGEREF _Toc73003573 \h </w:instrText>
      </w:r>
      <w:r>
        <w:fldChar w:fldCharType="separate"/>
      </w:r>
      <w:r>
        <w:rPr>
          <w:rFonts w:ascii="Times New Roman"/>
        </w:rPr>
        <w:t>0</w:t>
      </w:r>
      <w:r>
        <w:fldChar w:fldCharType="end"/>
      </w:r>
      <w:r>
        <w:fldChar w:fldCharType="end"/>
      </w:r>
    </w:p>
    <w:p>
      <w:pPr>
        <w:pStyle w:val="34"/>
        <w:spacing w:before="78" w:after="78"/>
        <w:rPr>
          <w:rFonts w:hint="eastAsia" w:asciiTheme="minorHAnsi" w:hAnsiTheme="minorHAnsi" w:eastAsiaTheme="minorEastAsia" w:cstheme="minorBidi"/>
          <w:szCs w:val="22"/>
        </w:rPr>
      </w:pPr>
      <w:r>
        <w:fldChar w:fldCharType="begin"/>
      </w:r>
      <w:r>
        <w:instrText xml:space="preserve"> HYPERLINK \l "_Toc73003574" </w:instrText>
      </w:r>
      <w:r>
        <w:fldChar w:fldCharType="separate"/>
      </w:r>
      <w:r>
        <w:rPr>
          <w:rStyle w:val="59"/>
          <w:rFonts w:hint="eastAsia"/>
        </w:rPr>
        <w:t>二、标准编制原则和主要内容</w:t>
      </w:r>
      <w:r>
        <w:tab/>
      </w:r>
      <w:r>
        <w:fldChar w:fldCharType="begin"/>
      </w:r>
      <w:r>
        <w:instrText xml:space="preserve"> PAGEREF _Toc73003574 \h </w:instrText>
      </w:r>
      <w:r>
        <w:fldChar w:fldCharType="separate"/>
      </w:r>
      <w:r>
        <w:rPr>
          <w:rFonts w:ascii="Times New Roman"/>
        </w:rPr>
        <w:t>4</w:t>
      </w:r>
      <w:r>
        <w:fldChar w:fldCharType="end"/>
      </w:r>
      <w:r>
        <w:fldChar w:fldCharType="end"/>
      </w:r>
    </w:p>
    <w:p>
      <w:pPr>
        <w:pStyle w:val="34"/>
        <w:spacing w:before="78" w:after="78"/>
        <w:rPr>
          <w:rFonts w:hint="eastAsia" w:asciiTheme="minorHAnsi" w:hAnsiTheme="minorHAnsi" w:eastAsiaTheme="minorEastAsia" w:cstheme="minorBidi"/>
          <w:szCs w:val="22"/>
        </w:rPr>
      </w:pPr>
      <w:r>
        <w:fldChar w:fldCharType="begin"/>
      </w:r>
      <w:r>
        <w:instrText xml:space="preserve"> HYPERLINK \l "_Toc73003575" </w:instrText>
      </w:r>
      <w:r>
        <w:fldChar w:fldCharType="separate"/>
      </w:r>
      <w:r>
        <w:rPr>
          <w:rStyle w:val="59"/>
          <w:rFonts w:hint="eastAsia"/>
        </w:rPr>
        <w:t>三、采用国际标准和国外先进标准情况</w:t>
      </w:r>
      <w:r>
        <w:tab/>
      </w:r>
      <w:r>
        <w:fldChar w:fldCharType="begin"/>
      </w:r>
      <w:r>
        <w:instrText xml:space="preserve"> PAGEREF _Toc73003575 \h </w:instrText>
      </w:r>
      <w:r>
        <w:fldChar w:fldCharType="separate"/>
      </w:r>
      <w:r>
        <w:rPr>
          <w:rFonts w:ascii="Times New Roman"/>
        </w:rPr>
        <w:t>5</w:t>
      </w:r>
      <w:r>
        <w:fldChar w:fldCharType="end"/>
      </w:r>
      <w:r>
        <w:fldChar w:fldCharType="end"/>
      </w:r>
    </w:p>
    <w:p>
      <w:pPr>
        <w:pStyle w:val="34"/>
        <w:spacing w:before="78" w:after="78"/>
        <w:rPr>
          <w:rFonts w:hint="eastAsia" w:asciiTheme="minorHAnsi" w:hAnsiTheme="minorHAnsi" w:eastAsiaTheme="minorEastAsia" w:cstheme="minorBidi"/>
          <w:szCs w:val="22"/>
        </w:rPr>
      </w:pPr>
      <w:r>
        <w:fldChar w:fldCharType="begin"/>
      </w:r>
      <w:r>
        <w:instrText xml:space="preserve"> HYPERLINK \l "_Toc73003576" </w:instrText>
      </w:r>
      <w:r>
        <w:fldChar w:fldCharType="separate"/>
      </w:r>
      <w:r>
        <w:rPr>
          <w:rStyle w:val="59"/>
          <w:rFonts w:hint="eastAsia"/>
        </w:rPr>
        <w:t>四、主要试验验证情况</w:t>
      </w:r>
      <w:r>
        <w:tab/>
      </w:r>
      <w:r>
        <w:fldChar w:fldCharType="begin"/>
      </w:r>
      <w:r>
        <w:instrText xml:space="preserve"> PAGEREF _Toc73003576 \h </w:instrText>
      </w:r>
      <w:r>
        <w:fldChar w:fldCharType="separate"/>
      </w:r>
      <w:r>
        <w:rPr>
          <w:rFonts w:ascii="Times New Roman"/>
        </w:rPr>
        <w:t>5</w:t>
      </w:r>
      <w:r>
        <w:fldChar w:fldCharType="end"/>
      </w:r>
      <w:r>
        <w:fldChar w:fldCharType="end"/>
      </w:r>
    </w:p>
    <w:p>
      <w:pPr>
        <w:pStyle w:val="34"/>
        <w:spacing w:before="78" w:after="78"/>
        <w:rPr>
          <w:rFonts w:hint="eastAsia" w:asciiTheme="minorHAnsi" w:hAnsiTheme="minorHAnsi" w:eastAsiaTheme="minorEastAsia" w:cstheme="minorBidi"/>
          <w:szCs w:val="22"/>
        </w:rPr>
      </w:pPr>
      <w:r>
        <w:fldChar w:fldCharType="begin"/>
      </w:r>
      <w:r>
        <w:instrText xml:space="preserve"> HYPERLINK \l "_Toc73003577" </w:instrText>
      </w:r>
      <w:r>
        <w:fldChar w:fldCharType="separate"/>
      </w:r>
      <w:r>
        <w:rPr>
          <w:rStyle w:val="59"/>
          <w:rFonts w:hint="eastAsia"/>
        </w:rPr>
        <w:t>五、与现行法律、法规和政策及相关标准的协调性</w:t>
      </w:r>
      <w:r>
        <w:tab/>
      </w:r>
      <w:r>
        <w:fldChar w:fldCharType="begin"/>
      </w:r>
      <w:r>
        <w:instrText xml:space="preserve"> PAGEREF _Toc73003577 \h </w:instrText>
      </w:r>
      <w:r>
        <w:fldChar w:fldCharType="separate"/>
      </w:r>
      <w:r>
        <w:rPr>
          <w:rFonts w:ascii="Times New Roman"/>
        </w:rPr>
        <w:t>9</w:t>
      </w:r>
      <w:r>
        <w:fldChar w:fldCharType="end"/>
      </w:r>
      <w:r>
        <w:fldChar w:fldCharType="end"/>
      </w:r>
    </w:p>
    <w:p>
      <w:pPr>
        <w:pStyle w:val="34"/>
        <w:spacing w:before="78" w:after="78"/>
        <w:rPr>
          <w:rFonts w:hint="eastAsia" w:asciiTheme="minorHAnsi" w:hAnsiTheme="minorHAnsi" w:eastAsiaTheme="minorEastAsia" w:cstheme="minorBidi"/>
          <w:szCs w:val="22"/>
        </w:rPr>
      </w:pPr>
      <w:r>
        <w:fldChar w:fldCharType="begin"/>
      </w:r>
      <w:r>
        <w:instrText xml:space="preserve"> HYPERLINK \l "_Toc73003578" </w:instrText>
      </w:r>
      <w:r>
        <w:fldChar w:fldCharType="separate"/>
      </w:r>
      <w:r>
        <w:rPr>
          <w:rStyle w:val="59"/>
          <w:rFonts w:hint="eastAsia"/>
        </w:rPr>
        <w:t>六、贯彻标准的要求和措施建议</w:t>
      </w:r>
      <w:r>
        <w:tab/>
      </w:r>
      <w:r>
        <w:fldChar w:fldCharType="begin"/>
      </w:r>
      <w:r>
        <w:instrText xml:space="preserve"> PAGEREF _Toc73003578 \h </w:instrText>
      </w:r>
      <w:r>
        <w:fldChar w:fldCharType="separate"/>
      </w:r>
      <w:r>
        <w:rPr>
          <w:rFonts w:ascii="Times New Roman"/>
        </w:rPr>
        <w:t>10</w:t>
      </w:r>
      <w:r>
        <w:fldChar w:fldCharType="end"/>
      </w:r>
      <w:r>
        <w:fldChar w:fldCharType="end"/>
      </w:r>
    </w:p>
    <w:p>
      <w:pPr>
        <w:pStyle w:val="34"/>
        <w:spacing w:before="78" w:after="78"/>
        <w:rPr>
          <w:rFonts w:hint="eastAsia" w:asciiTheme="minorHAnsi" w:hAnsiTheme="minorHAnsi" w:eastAsiaTheme="minorEastAsia" w:cstheme="minorBidi"/>
          <w:szCs w:val="22"/>
        </w:rPr>
      </w:pPr>
      <w:r>
        <w:fldChar w:fldCharType="begin"/>
      </w:r>
      <w:r>
        <w:instrText xml:space="preserve"> HYPERLINK \l "_Toc73003579" </w:instrText>
      </w:r>
      <w:r>
        <w:fldChar w:fldCharType="separate"/>
      </w:r>
      <w:r>
        <w:rPr>
          <w:rStyle w:val="59"/>
          <w:rFonts w:hint="eastAsia"/>
        </w:rPr>
        <w:t>七、其他需要说明的事项</w:t>
      </w:r>
      <w:r>
        <w:tab/>
      </w:r>
      <w:r>
        <w:fldChar w:fldCharType="begin"/>
      </w:r>
      <w:r>
        <w:instrText xml:space="preserve"> PAGEREF _Toc73003579 \h </w:instrText>
      </w:r>
      <w:r>
        <w:fldChar w:fldCharType="separate"/>
      </w:r>
      <w:r>
        <w:rPr>
          <w:rFonts w:ascii="Times New Roman"/>
        </w:rPr>
        <w:t>10</w:t>
      </w:r>
      <w:r>
        <w:fldChar w:fldCharType="end"/>
      </w:r>
      <w:r>
        <w:fldChar w:fldCharType="end"/>
      </w:r>
    </w:p>
    <w:p>
      <w:pPr>
        <w:jc w:val="center"/>
        <w:rPr>
          <w:rFonts w:hint="eastAsia" w:ascii="黑体" w:hAnsi="黑体" w:eastAsia="黑体"/>
          <w:sz w:val="36"/>
          <w:szCs w:val="36"/>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ascii="黑体" w:hAnsi="黑体" w:eastAsia="黑体"/>
          <w:sz w:val="48"/>
          <w:szCs w:val="48"/>
        </w:rPr>
        <w:fldChar w:fldCharType="end"/>
      </w:r>
    </w:p>
    <w:p>
      <w:pPr>
        <w:jc w:val="center"/>
        <w:rPr>
          <w:rFonts w:hint="eastAsia" w:ascii="宋体" w:hAnsi="宋体"/>
          <w:sz w:val="28"/>
          <w:szCs w:val="28"/>
        </w:rPr>
      </w:pPr>
    </w:p>
    <w:p>
      <w:pPr>
        <w:pStyle w:val="2"/>
      </w:pPr>
      <w:bookmarkStart w:id="1" w:name="_Toc73003573"/>
      <w:r>
        <w:rPr>
          <w:rFonts w:hint="eastAsia"/>
        </w:rPr>
        <w:t>一、工作简要过程</w:t>
      </w:r>
      <w:bookmarkEnd w:id="1"/>
    </w:p>
    <w:p>
      <w:pPr>
        <w:ind w:firstLine="560" w:firstLineChars="200"/>
        <w:rPr>
          <w:rFonts w:hint="eastAsia" w:ascii="宋体" w:hAnsi="宋体" w:eastAsia="宋体"/>
          <w:sz w:val="28"/>
          <w:szCs w:val="28"/>
        </w:rPr>
      </w:pPr>
      <w:r>
        <w:rPr>
          <w:rFonts w:hint="eastAsia" w:ascii="宋体" w:hAnsi="宋体" w:eastAsia="宋体"/>
          <w:sz w:val="28"/>
          <w:szCs w:val="28"/>
        </w:rPr>
        <w:t>（一）任务来源</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2017年，国务院发布《中共中央 国务院关于开展质量提升行动的指导意见》，明确提出“全面实施企业标准自我声明公开和监督制度，实施企业标准领跑者制度”。2018年，国家市场监管总局等八部门发布《市场监管总局等八部门关于实施企业标准“领跑者”制度的意见》。2023年8月31日，国家市场监督管理总局修订出台《企业标准化促进办法》，提出推动拥有自主创新技术、先进技术、取得良好实施效益的企业标准成为行业的</w:t>
      </w:r>
      <w:r>
        <w:rPr>
          <w:rFonts w:hint="eastAsia" w:ascii="Times New Roman" w:hAnsi="Times New Roman" w:eastAsia="宋体" w:cs="Times New Roman"/>
          <w:sz w:val="28"/>
          <w:szCs w:val="28"/>
        </w:rPr>
        <w:t>“</w:t>
      </w:r>
      <w:r>
        <w:rPr>
          <w:rFonts w:ascii="Times New Roman" w:hAnsi="Times New Roman" w:eastAsia="宋体" w:cs="Times New Roman"/>
          <w:sz w:val="28"/>
          <w:szCs w:val="28"/>
        </w:rPr>
        <w:t>领跑者</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。2024</w:t>
      </w:r>
      <w:r>
        <w:rPr>
          <w:rFonts w:hint="eastAsia" w:ascii="Times New Roman" w:hAnsi="Times New Roman" w:eastAsia="宋体" w:cs="Times New Roman"/>
          <w:sz w:val="28"/>
          <w:szCs w:val="28"/>
        </w:rPr>
        <w:t>年</w:t>
      </w:r>
      <w:r>
        <w:rPr>
          <w:rFonts w:ascii="Times New Roman" w:hAnsi="Times New Roman" w:eastAsia="宋体" w:cs="Times New Roman"/>
          <w:sz w:val="28"/>
          <w:szCs w:val="28"/>
        </w:rPr>
        <w:t>2</w:t>
      </w:r>
      <w:r>
        <w:rPr>
          <w:rFonts w:hint="eastAsia" w:ascii="Times New Roman" w:hAnsi="Times New Roman" w:eastAsia="宋体" w:cs="Times New Roman"/>
          <w:sz w:val="28"/>
          <w:szCs w:val="28"/>
        </w:rPr>
        <w:t>月，国家标准化管理委员会印发《</w:t>
      </w:r>
      <w:r>
        <w:rPr>
          <w:rFonts w:ascii="Times New Roman" w:hAnsi="Times New Roman" w:eastAsia="宋体" w:cs="Times New Roman"/>
          <w:sz w:val="28"/>
          <w:szCs w:val="28"/>
        </w:rPr>
        <w:t>2024年全国标准化工作要点》， 提出鼓励企业争创企业标准“领跑者”</w:t>
      </w:r>
      <w:r>
        <w:rPr>
          <w:rFonts w:hint="eastAsia"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为响应国家高质量发展战略的要求，中国汽车工程研究院股份有限公司于</w:t>
      </w:r>
      <w:r>
        <w:rPr>
          <w:rFonts w:ascii="Times New Roman" w:hAnsi="Times New Roman" w:eastAsia="宋体" w:cs="Times New Roman"/>
          <w:sz w:val="28"/>
          <w:szCs w:val="28"/>
        </w:rPr>
        <w:t>2020年成为汽车领域“领跑者”评估机构，发布了第一批新能源汽车企业标准领跑者并获得优秀评估机构的称号。</w:t>
      </w:r>
      <w:r>
        <w:rPr>
          <w:rFonts w:hint="eastAsia" w:ascii="Times New Roman" w:hAnsi="Times New Roman" w:eastAsia="宋体" w:cs="Times New Roman"/>
          <w:sz w:val="28"/>
          <w:szCs w:val="28"/>
        </w:rPr>
        <w:t>经过多年发展，中国汽研进一步夯实了评价领域，系统的建立了新能源整车、汽柴油整车、汽车用发动机、汽车零部件及配件</w:t>
      </w:r>
      <w:r>
        <w:rPr>
          <w:rFonts w:ascii="Times New Roman" w:hAnsi="Times New Roman" w:eastAsia="宋体" w:cs="Times New Roman"/>
          <w:sz w:val="28"/>
          <w:szCs w:val="28"/>
        </w:rPr>
        <w:t>4个重点领域、数十个细分产品的评价能力。2020年~2023年，中国汽研共制定“领跑者”系列标准22项，开展了53家企业80余款产品的企业标准评价工作。</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为完善汽车领域企业标准</w:t>
      </w:r>
      <w:r>
        <w:rPr>
          <w:rFonts w:ascii="Times New Roman" w:hAnsi="Times New Roman" w:eastAsia="宋体" w:cs="Times New Roman"/>
          <w:sz w:val="28"/>
          <w:szCs w:val="28"/>
        </w:rPr>
        <w:t>“领跑者”评估</w:t>
      </w:r>
      <w:r>
        <w:rPr>
          <w:rFonts w:hint="eastAsia" w:ascii="Times New Roman" w:hAnsi="Times New Roman" w:eastAsia="宋体" w:cs="Times New Roman"/>
          <w:sz w:val="28"/>
          <w:szCs w:val="28"/>
        </w:rPr>
        <w:t>范围</w:t>
      </w:r>
      <w:r>
        <w:rPr>
          <w:rFonts w:ascii="Times New Roman" w:hAnsi="Times New Roman" w:eastAsia="宋体" w:cs="Times New Roman"/>
          <w:sz w:val="28"/>
          <w:szCs w:val="28"/>
        </w:rPr>
        <w:t>，2023年5</w:t>
      </w:r>
      <w:r>
        <w:rPr>
          <w:rFonts w:hint="eastAsia" w:ascii="Times New Roman" w:hAnsi="Times New Roman" w:eastAsia="宋体" w:cs="Times New Roman"/>
          <w:sz w:val="28"/>
          <w:szCs w:val="28"/>
        </w:rPr>
        <w:t>月</w:t>
      </w:r>
      <w:r>
        <w:rPr>
          <w:rFonts w:ascii="Times New Roman" w:hAnsi="Times New Roman" w:eastAsia="宋体" w:cs="Times New Roman"/>
          <w:sz w:val="28"/>
          <w:szCs w:val="28"/>
        </w:rPr>
        <w:t>16</w:t>
      </w:r>
      <w:r>
        <w:rPr>
          <w:rFonts w:hint="eastAsia" w:ascii="Times New Roman" w:hAnsi="Times New Roman" w:eastAsia="宋体" w:cs="Times New Roman"/>
          <w:sz w:val="28"/>
          <w:szCs w:val="28"/>
        </w:rPr>
        <w:t>日，在中国汽车工业协会新能源汽车专业委员会的指导下，中国汽研组织召开了</w:t>
      </w:r>
      <w:r>
        <w:rPr>
          <w:rFonts w:ascii="Times New Roman" w:hAnsi="Times New Roman" w:eastAsia="宋体" w:cs="Times New Roman"/>
          <w:sz w:val="28"/>
          <w:szCs w:val="28"/>
        </w:rPr>
        <w:t>《</w:t>
      </w:r>
      <w:r>
        <w:rPr>
          <w:rFonts w:hint="eastAsia" w:ascii="Times New Roman" w:hAnsi="Times New Roman" w:eastAsia="宋体" w:cs="Times New Roman"/>
          <w:sz w:val="28"/>
          <w:szCs w:val="28"/>
        </w:rPr>
        <w:t>”领跑者”评价技术要求</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纯电动半挂牵引车</w:t>
      </w:r>
      <w:r>
        <w:rPr>
          <w:rFonts w:ascii="Times New Roman" w:hAnsi="Times New Roman" w:eastAsia="宋体" w:cs="Times New Roman"/>
          <w:sz w:val="28"/>
          <w:szCs w:val="28"/>
        </w:rPr>
        <w:t>》</w:t>
      </w:r>
      <w:bookmarkStart w:id="2" w:name="_Hlk168406480"/>
      <w:r>
        <w:rPr>
          <w:rFonts w:ascii="Times New Roman" w:hAnsi="Times New Roman" w:eastAsia="宋体" w:cs="Times New Roman"/>
          <w:sz w:val="28"/>
          <w:szCs w:val="28"/>
        </w:rPr>
        <w:t>团体标准</w:t>
      </w:r>
      <w:r>
        <w:rPr>
          <w:rFonts w:hint="eastAsia" w:ascii="Times New Roman" w:hAnsi="Times New Roman" w:eastAsia="宋体" w:cs="Times New Roman"/>
          <w:sz w:val="28"/>
          <w:szCs w:val="28"/>
        </w:rPr>
        <w:t>立项专家评估论证会议</w:t>
      </w:r>
      <w:bookmarkEnd w:id="2"/>
      <w:r>
        <w:rPr>
          <w:rFonts w:hint="eastAsia" w:ascii="Times New Roman" w:hAnsi="Times New Roman" w:eastAsia="宋体" w:cs="Times New Roman"/>
          <w:sz w:val="28"/>
          <w:szCs w:val="28"/>
        </w:rPr>
        <w:t>。</w:t>
      </w:r>
      <w:r>
        <w:rPr>
          <w:rFonts w:ascii="Times New Roman" w:hAnsi="Times New Roman" w:eastAsia="宋体" w:cs="Times New Roman"/>
          <w:sz w:val="28"/>
          <w:szCs w:val="28"/>
        </w:rPr>
        <w:t>2023年7</w:t>
      </w:r>
      <w:r>
        <w:rPr>
          <w:rFonts w:hint="eastAsia" w:ascii="Times New Roman" w:hAnsi="Times New Roman" w:eastAsia="宋体" w:cs="Times New Roman"/>
          <w:sz w:val="28"/>
          <w:szCs w:val="28"/>
        </w:rPr>
        <w:t>月</w:t>
      </w:r>
      <w:r>
        <w:rPr>
          <w:rFonts w:ascii="Times New Roman" w:hAnsi="Times New Roman" w:eastAsia="宋体" w:cs="Times New Roman"/>
          <w:sz w:val="28"/>
          <w:szCs w:val="28"/>
        </w:rPr>
        <w:t>18</w:t>
      </w:r>
      <w:r>
        <w:rPr>
          <w:rFonts w:hint="eastAsia" w:ascii="Times New Roman" w:hAnsi="Times New Roman" w:eastAsia="宋体" w:cs="Times New Roman"/>
          <w:sz w:val="28"/>
          <w:szCs w:val="28"/>
        </w:rPr>
        <w:t>日，中国汽车工业协会正式下文通知</w:t>
      </w:r>
      <w:r>
        <w:rPr>
          <w:rFonts w:ascii="Times New Roman" w:hAnsi="Times New Roman" w:eastAsia="宋体" w:cs="Times New Roman"/>
          <w:sz w:val="28"/>
          <w:szCs w:val="28"/>
        </w:rPr>
        <w:t>《</w:t>
      </w:r>
      <w:r>
        <w:rPr>
          <w:rFonts w:hint="eastAsia" w:ascii="Times New Roman" w:hAnsi="Times New Roman" w:eastAsia="宋体" w:cs="Times New Roman"/>
          <w:sz w:val="28"/>
          <w:szCs w:val="28"/>
        </w:rPr>
        <w:t>”领跑者”评价技术要求</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纯电动半挂牵引车</w:t>
      </w:r>
      <w:r>
        <w:rPr>
          <w:rFonts w:ascii="Times New Roman" w:hAnsi="Times New Roman" w:eastAsia="宋体" w:cs="Times New Roman"/>
          <w:sz w:val="28"/>
          <w:szCs w:val="28"/>
        </w:rPr>
        <w:t>》完成团体标准立项</w:t>
      </w:r>
      <w:r>
        <w:rPr>
          <w:rFonts w:hint="eastAsia" w:ascii="Times New Roman" w:hAnsi="Times New Roman" w:eastAsia="宋体" w:cs="Times New Roman"/>
          <w:sz w:val="28"/>
          <w:szCs w:val="28"/>
        </w:rPr>
        <w:t>，</w:t>
      </w:r>
      <w:r>
        <w:rPr>
          <w:rFonts w:ascii="Times New Roman" w:hAnsi="Times New Roman" w:eastAsia="宋体" w:cs="Times New Roman"/>
          <w:sz w:val="28"/>
          <w:szCs w:val="28"/>
        </w:rPr>
        <w:t>项目计划号为2023</w:t>
      </w:r>
      <w:r>
        <w:rPr>
          <w:rFonts w:hint="eastAsia" w:ascii="Times New Roman" w:hAnsi="Times New Roman" w:eastAsia="宋体" w:cs="Times New Roman"/>
          <w:sz w:val="28"/>
          <w:szCs w:val="28"/>
        </w:rPr>
        <w:t>-</w:t>
      </w:r>
      <w:r>
        <w:rPr>
          <w:rFonts w:ascii="Times New Roman" w:hAnsi="Times New Roman" w:eastAsia="宋体" w:cs="Times New Roman"/>
          <w:sz w:val="28"/>
          <w:szCs w:val="28"/>
        </w:rPr>
        <w:t>70</w:t>
      </w:r>
      <w:r>
        <w:rPr>
          <w:rFonts w:hint="eastAsia" w:ascii="Times New Roman" w:hAnsi="Times New Roman" w:eastAsia="宋体" w:cs="Times New Roman"/>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rPr>
        <w:t>（二）主要起草单位及任务分工</w:t>
      </w:r>
    </w:p>
    <w:p>
      <w:pPr>
        <w:ind w:firstLine="560" w:firstLineChars="200"/>
        <w:rPr>
          <w:rFonts w:hint="eastAsia" w:ascii="宋体" w:hAnsi="宋体" w:eastAsia="宋体"/>
          <w:sz w:val="28"/>
          <w:szCs w:val="28"/>
        </w:rPr>
      </w:pPr>
      <w:r>
        <w:rPr>
          <w:rFonts w:ascii="宋体" w:hAnsi="宋体" w:eastAsia="宋体"/>
          <w:sz w:val="28"/>
          <w:szCs w:val="28"/>
        </w:rPr>
        <w:t>在本标准的研究制定工作过程中</w:t>
      </w:r>
      <w:r>
        <w:rPr>
          <w:rFonts w:hint="eastAsia" w:ascii="宋体" w:hAnsi="宋体" w:eastAsia="宋体"/>
          <w:sz w:val="28"/>
          <w:szCs w:val="28"/>
        </w:rPr>
        <w:t>，</w:t>
      </w:r>
      <w:r>
        <w:rPr>
          <w:rFonts w:ascii="宋体" w:hAnsi="宋体" w:eastAsia="宋体"/>
          <w:sz w:val="28"/>
          <w:szCs w:val="28"/>
        </w:rPr>
        <w:t>与行业专家进行了多次研讨并开展了广泛的调研工作和大量的试验验证工作</w:t>
      </w:r>
      <w:r>
        <w:rPr>
          <w:rFonts w:hint="eastAsia" w:ascii="宋体" w:hAnsi="宋体" w:eastAsia="宋体"/>
          <w:sz w:val="28"/>
          <w:szCs w:val="28"/>
        </w:rPr>
        <w:t>，</w:t>
      </w:r>
      <w:r>
        <w:rPr>
          <w:rFonts w:ascii="宋体" w:hAnsi="宋体" w:eastAsia="宋体"/>
          <w:sz w:val="28"/>
          <w:szCs w:val="28"/>
        </w:rPr>
        <w:t>得到了相关</w:t>
      </w:r>
      <w:r>
        <w:rPr>
          <w:rFonts w:hint="eastAsia" w:ascii="宋体" w:hAnsi="宋体" w:eastAsia="宋体"/>
          <w:sz w:val="28"/>
          <w:szCs w:val="28"/>
        </w:rPr>
        <w:t>行业协会、</w:t>
      </w:r>
      <w:r>
        <w:rPr>
          <w:rFonts w:ascii="宋体" w:hAnsi="宋体" w:eastAsia="宋体"/>
          <w:sz w:val="28"/>
          <w:szCs w:val="28"/>
        </w:rPr>
        <w:t>车辆生产企业的支持</w:t>
      </w:r>
      <w:r>
        <w:rPr>
          <w:rFonts w:hint="eastAsia" w:ascii="宋体" w:hAnsi="宋体" w:eastAsia="宋体"/>
          <w:sz w:val="28"/>
          <w:szCs w:val="28"/>
        </w:rPr>
        <w:t>，</w:t>
      </w:r>
      <w:r>
        <w:rPr>
          <w:rFonts w:ascii="宋体" w:hAnsi="宋体" w:eastAsia="宋体"/>
          <w:sz w:val="28"/>
          <w:szCs w:val="28"/>
        </w:rPr>
        <w:t>取得了大量具有建设性的意见</w:t>
      </w:r>
      <w:r>
        <w:rPr>
          <w:rFonts w:hint="eastAsia" w:ascii="宋体" w:hAnsi="宋体" w:eastAsia="宋体"/>
          <w:sz w:val="28"/>
          <w:szCs w:val="28"/>
        </w:rPr>
        <w:t>、</w:t>
      </w:r>
      <w:r>
        <w:rPr>
          <w:rFonts w:ascii="宋体" w:hAnsi="宋体" w:eastAsia="宋体"/>
          <w:sz w:val="28"/>
          <w:szCs w:val="28"/>
        </w:rPr>
        <w:t>建议和数据</w:t>
      </w:r>
      <w:r>
        <w:rPr>
          <w:rFonts w:hint="eastAsia" w:ascii="宋体" w:hAnsi="宋体" w:eastAsia="宋体"/>
          <w:sz w:val="28"/>
          <w:szCs w:val="28"/>
        </w:rPr>
        <w:t>，</w:t>
      </w:r>
      <w:r>
        <w:rPr>
          <w:rFonts w:ascii="宋体" w:hAnsi="宋体" w:eastAsia="宋体"/>
          <w:sz w:val="28"/>
          <w:szCs w:val="28"/>
        </w:rPr>
        <w:t>保证本标准的制定质量</w:t>
      </w:r>
      <w:r>
        <w:rPr>
          <w:rFonts w:hint="eastAsia" w:ascii="宋体" w:hAnsi="宋体" w:eastAsia="宋体"/>
          <w:sz w:val="28"/>
          <w:szCs w:val="28"/>
        </w:rPr>
        <w:t>。</w:t>
      </w:r>
      <w:r>
        <w:rPr>
          <w:rFonts w:ascii="宋体" w:hAnsi="宋体" w:eastAsia="宋体"/>
          <w:sz w:val="28"/>
          <w:szCs w:val="28"/>
        </w:rPr>
        <w:t>主要起草单位名单如下</w:t>
      </w:r>
      <w:r>
        <w:rPr>
          <w:rFonts w:hint="eastAsia" w:ascii="宋体" w:hAnsi="宋体" w:eastAsia="宋体"/>
          <w:sz w:val="28"/>
          <w:szCs w:val="28"/>
        </w:rPr>
        <w:t>：</w:t>
      </w:r>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中国汽车工程研究院股份有限公司、中汽院（重庆）汽车检测有限公司、</w:t>
      </w:r>
      <w:r>
        <w:rPr>
          <w:rFonts w:ascii="Times New Roman" w:hAnsi="Times New Roman" w:eastAsia="宋体" w:cs="Times New Roman"/>
          <w:sz w:val="28"/>
          <w:szCs w:val="28"/>
        </w:rPr>
        <w:t>XXX</w:t>
      </w:r>
      <w:r>
        <w:rPr>
          <w:rFonts w:hint="eastAsia" w:ascii="宋体" w:hAnsi="宋体" w:eastAsia="宋体" w:cs="华文楷体"/>
          <w:sz w:val="28"/>
          <w:szCs w:val="28"/>
        </w:rPr>
        <w:t xml:space="preserve"> </w:t>
      </w:r>
    </w:p>
    <w:p>
      <w:pPr>
        <w:ind w:firstLine="560" w:firstLineChars="200"/>
        <w:rPr>
          <w:rFonts w:hint="eastAsia" w:ascii="宋体" w:hAnsi="宋体" w:eastAsia="宋体"/>
          <w:sz w:val="28"/>
          <w:szCs w:val="28"/>
        </w:rPr>
      </w:pPr>
      <w:r>
        <w:rPr>
          <w:rFonts w:hint="eastAsia" w:ascii="宋体" w:hAnsi="宋体" w:eastAsia="宋体"/>
          <w:sz w:val="28"/>
          <w:szCs w:val="28"/>
        </w:rPr>
        <w:t>本标准主要起草人：</w:t>
      </w:r>
      <w:r>
        <w:rPr>
          <w:rFonts w:ascii="Times New Roman" w:hAnsi="Times New Roman" w:eastAsia="宋体" w:cs="Times New Roman"/>
          <w:sz w:val="28"/>
          <w:szCs w:val="28"/>
        </w:rPr>
        <w:t>XXX</w:t>
      </w:r>
      <w:r>
        <w:rPr>
          <w:rFonts w:hint="eastAsia" w:ascii="宋体" w:hAnsi="宋体" w:eastAsia="宋体"/>
          <w:sz w:val="28"/>
          <w:szCs w:val="28"/>
        </w:rPr>
        <w:t>、。上述同志承担的主要工作如下：</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Times New Roman" w:hAnsi="Times New Roman" w:eastAsia="宋体" w:cs="Times New Roman"/>
          <w:sz w:val="28"/>
          <w:szCs w:val="28"/>
        </w:rPr>
        <w:t>XXX</w:t>
      </w:r>
      <w:r>
        <w:rPr>
          <w:rFonts w:hint="eastAsia" w:ascii="宋体" w:hAnsi="宋体" w:eastAsia="宋体"/>
          <w:sz w:val="28"/>
          <w:szCs w:val="28"/>
        </w:rPr>
        <w:t>、：负责组织与协调，负责主要标准体系框架与技术内容的编写与确定。</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Times New Roman" w:hAnsi="Times New Roman" w:eastAsia="宋体" w:cs="Times New Roman"/>
          <w:sz w:val="28"/>
          <w:szCs w:val="28"/>
        </w:rPr>
        <w:t>XXX</w:t>
      </w:r>
      <w:r>
        <w:rPr>
          <w:rFonts w:hint="eastAsia" w:ascii="宋体" w:hAnsi="宋体" w:eastAsia="宋体"/>
          <w:sz w:val="28"/>
          <w:szCs w:val="28"/>
        </w:rPr>
        <w:t>、：负责对试验车辆进行试验验证，并提交试验结果，参与标准技术内容的研讨与确定。</w:t>
      </w:r>
    </w:p>
    <w:p>
      <w:pPr>
        <w:ind w:firstLine="560" w:firstLineChars="200"/>
        <w:rPr>
          <w:rFonts w:hint="eastAsia" w:ascii="宋体" w:hAnsi="宋体" w:eastAsia="宋体"/>
          <w:sz w:val="28"/>
          <w:szCs w:val="28"/>
        </w:rPr>
      </w:pPr>
      <w:r>
        <w:rPr>
          <w:rFonts w:hint="eastAsia" w:ascii="宋体" w:hAnsi="宋体" w:eastAsia="宋体"/>
          <w:sz w:val="28"/>
          <w:szCs w:val="28"/>
        </w:rPr>
        <w:t>（三）主要工作过程</w:t>
      </w:r>
    </w:p>
    <w:p>
      <w:pPr>
        <w:ind w:firstLine="560" w:firstLineChars="200"/>
        <w:rPr>
          <w:rFonts w:hint="eastAsia" w:ascii="宋体" w:hAnsi="宋体" w:eastAsia="宋体" w:cs="华文楷体"/>
          <w:bCs/>
          <w:sz w:val="28"/>
          <w:szCs w:val="28"/>
        </w:rPr>
      </w:pPr>
      <w:r>
        <w:rPr>
          <w:rFonts w:ascii="Times New Roman" w:hAnsi="Times New Roman" w:eastAsia="宋体" w:cs="Times New Roman"/>
          <w:bCs/>
          <w:sz w:val="28"/>
          <w:szCs w:val="28"/>
        </w:rPr>
        <w:t>1</w:t>
      </w:r>
      <w:r>
        <w:rPr>
          <w:rFonts w:hint="eastAsia" w:ascii="宋体" w:hAnsi="宋体" w:eastAsia="宋体" w:cs="华文楷体"/>
          <w:bCs/>
          <w:sz w:val="28"/>
          <w:szCs w:val="28"/>
        </w:rPr>
        <w:t>、开展调研</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2023年1月开始，标准编制相关人员开始进行相关资料收集与调研，</w:t>
      </w:r>
      <w:r>
        <w:rPr>
          <w:rFonts w:hint="eastAsia" w:ascii="Times New Roman" w:hAnsi="Times New Roman" w:eastAsia="宋体" w:cs="Times New Roman"/>
          <w:sz w:val="28"/>
          <w:szCs w:val="28"/>
        </w:rPr>
        <w:t>主要情况整理如下。</w:t>
      </w:r>
    </w:p>
    <w:p>
      <w:pPr>
        <w:ind w:left="284" w:firstLine="280" w:firstLineChars="100"/>
        <w:rPr>
          <w:rFonts w:ascii="Times New Roman" w:hAnsi="Times New Roman" w:eastAsia="宋体" w:cs="Times New Roman"/>
          <w:bCs/>
          <w:sz w:val="28"/>
          <w:szCs w:val="28"/>
        </w:rPr>
      </w:pP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1</w:t>
      </w:r>
      <w:r>
        <w:rPr>
          <w:rFonts w:hint="eastAsia" w:ascii="Times New Roman" w:hAnsi="Times New Roman" w:eastAsia="宋体" w:cs="Times New Roman"/>
          <w:bCs/>
          <w:sz w:val="28"/>
          <w:szCs w:val="28"/>
        </w:rPr>
        <w:t>）纯电动半挂牵引车市场分析</w:t>
      </w:r>
    </w:p>
    <w:p>
      <w:pPr>
        <w:tabs>
          <w:tab w:val="left" w:pos="140"/>
        </w:tabs>
        <w:topLinePunct/>
        <w:autoSpaceDE w:val="0"/>
        <w:autoSpaceDN w:val="0"/>
        <w:ind w:firstLine="565" w:firstLineChars="202"/>
        <w:rPr>
          <w:rFonts w:hint="eastAsia" w:ascii="宋体" w:hAnsi="宋体" w:eastAsia="宋体" w:cs="华文楷体"/>
          <w:sz w:val="28"/>
          <w:szCs w:val="28"/>
        </w:rPr>
      </w:pPr>
      <w:r>
        <w:rPr>
          <w:rFonts w:ascii="Times New Roman" w:hAnsi="Times New Roman" w:eastAsia="宋体" w:cs="Times New Roman"/>
          <w:sz w:val="28"/>
          <w:szCs w:val="28"/>
        </w:rPr>
        <w:t>2022</w:t>
      </w:r>
      <w:r>
        <w:rPr>
          <w:rFonts w:hint="eastAsia" w:ascii="宋体" w:hAnsi="宋体" w:eastAsia="宋体" w:cs="华文楷体"/>
          <w:sz w:val="28"/>
          <w:szCs w:val="28"/>
        </w:rPr>
        <w:t>年中国新能源重卡零售销量达到</w:t>
      </w:r>
      <w:r>
        <w:rPr>
          <w:rFonts w:ascii="Times New Roman" w:hAnsi="Times New Roman" w:eastAsia="宋体" w:cs="Times New Roman"/>
          <w:sz w:val="28"/>
          <w:szCs w:val="28"/>
        </w:rPr>
        <w:t>2</w:t>
      </w:r>
      <w:r>
        <w:rPr>
          <w:rFonts w:hint="eastAsia" w:ascii="宋体" w:hAnsi="宋体" w:eastAsia="宋体" w:cs="华文楷体"/>
          <w:sz w:val="28"/>
          <w:szCs w:val="28"/>
        </w:rPr>
        <w:t>.</w:t>
      </w:r>
      <w:r>
        <w:rPr>
          <w:rFonts w:ascii="Times New Roman" w:hAnsi="Times New Roman" w:eastAsia="宋体" w:cs="Times New Roman"/>
          <w:sz w:val="28"/>
          <w:szCs w:val="28"/>
        </w:rPr>
        <w:t>5</w:t>
      </w:r>
      <w:r>
        <w:rPr>
          <w:rFonts w:hint="eastAsia" w:ascii="宋体" w:hAnsi="宋体" w:eastAsia="宋体" w:cs="华文楷体"/>
          <w:sz w:val="28"/>
          <w:szCs w:val="28"/>
        </w:rPr>
        <w:t>万辆，同比增长</w:t>
      </w:r>
      <w:r>
        <w:rPr>
          <w:rFonts w:ascii="Times New Roman" w:hAnsi="Times New Roman" w:eastAsia="宋体" w:cs="Times New Roman"/>
          <w:sz w:val="28"/>
          <w:szCs w:val="28"/>
        </w:rPr>
        <w:t>142</w:t>
      </w:r>
      <w:r>
        <w:rPr>
          <w:rFonts w:hint="eastAsia" w:ascii="宋体" w:hAnsi="宋体" w:eastAsia="宋体" w:cs="华文楷体"/>
          <w:sz w:val="28"/>
          <w:szCs w:val="28"/>
        </w:rPr>
        <w:t>%，渗透率升至</w:t>
      </w:r>
      <w:r>
        <w:rPr>
          <w:rFonts w:ascii="Times New Roman" w:hAnsi="Times New Roman" w:eastAsia="宋体" w:cs="Times New Roman"/>
          <w:sz w:val="28"/>
          <w:szCs w:val="28"/>
        </w:rPr>
        <w:t>5</w:t>
      </w:r>
      <w:r>
        <w:rPr>
          <w:rFonts w:hint="eastAsia" w:ascii="宋体" w:hAnsi="宋体" w:eastAsia="宋体" w:cs="华文楷体"/>
          <w:sz w:val="28"/>
          <w:szCs w:val="28"/>
        </w:rPr>
        <w:t>%，并有持续加速的趋势。主要受“双碳”战略下对高排放企业碳排放限制驱动，新能源重卡进入萌发期。</w:t>
      </w:r>
      <w:r>
        <w:rPr>
          <w:rFonts w:ascii="宋体" w:hAnsi="宋体" w:eastAsia="宋体" w:cs="华文楷体"/>
          <w:sz w:val="28"/>
          <w:szCs w:val="28"/>
        </w:rPr>
        <w:t>新能源牵引车在钢铁企业、港口企业、煤电厂、石化等短</w:t>
      </w:r>
      <w:r>
        <w:rPr>
          <w:rFonts w:hint="eastAsia" w:ascii="宋体" w:hAnsi="宋体" w:eastAsia="宋体" w:cs="华文楷体"/>
          <w:sz w:val="28"/>
          <w:szCs w:val="28"/>
        </w:rPr>
        <w:t>途</w:t>
      </w:r>
      <w:r>
        <w:rPr>
          <w:rFonts w:ascii="宋体" w:hAnsi="宋体" w:eastAsia="宋体" w:cs="华文楷体"/>
          <w:sz w:val="28"/>
          <w:szCs w:val="28"/>
        </w:rPr>
        <w:t>运输领域表现出色，具备环保、零排放、运营成本低等优势，赢得了用户的“信赖”</w:t>
      </w:r>
      <w:r>
        <w:rPr>
          <w:rFonts w:hint="eastAsia" w:ascii="宋体" w:hAnsi="宋体" w:eastAsia="宋体" w:cs="华文楷体"/>
          <w:sz w:val="28"/>
          <w:szCs w:val="28"/>
        </w:rPr>
        <w:t>，</w:t>
      </w:r>
      <w:r>
        <w:rPr>
          <w:rFonts w:ascii="宋体" w:hAnsi="宋体" w:eastAsia="宋体" w:cs="华文楷体"/>
          <w:sz w:val="28"/>
          <w:szCs w:val="28"/>
        </w:rPr>
        <w:t>已经开启规模化应用，推动了新能源牵引车销量增长</w:t>
      </w:r>
      <w:r>
        <w:rPr>
          <w:rFonts w:hint="eastAsia" w:ascii="宋体" w:hAnsi="宋体" w:eastAsia="宋体" w:cs="华文楷体"/>
          <w:sz w:val="28"/>
          <w:szCs w:val="28"/>
        </w:rPr>
        <w:t>。</w:t>
      </w:r>
    </w:p>
    <w:p>
      <w:pPr>
        <w:tabs>
          <w:tab w:val="left" w:pos="140"/>
        </w:tabs>
        <w:topLinePunct/>
        <w:autoSpaceDE w:val="0"/>
        <w:autoSpaceDN w:val="0"/>
        <w:ind w:firstLine="565" w:firstLineChars="202"/>
        <w:rPr>
          <w:rFonts w:hint="eastAsia" w:ascii="宋体" w:hAnsi="宋体" w:eastAsia="宋体" w:cs="华文楷体"/>
          <w:sz w:val="28"/>
          <w:szCs w:val="28"/>
        </w:rPr>
      </w:pPr>
      <w:r>
        <w:rPr>
          <w:rFonts w:hint="eastAsia" w:ascii="宋体" w:hAnsi="宋体" w:eastAsia="宋体" w:cs="华文楷体"/>
          <w:sz w:val="28"/>
          <w:szCs w:val="28"/>
        </w:rPr>
        <w:t>在</w:t>
      </w:r>
      <w:r>
        <w:rPr>
          <w:rFonts w:ascii="Times New Roman" w:hAnsi="Times New Roman" w:eastAsia="宋体" w:cs="Times New Roman"/>
          <w:sz w:val="28"/>
          <w:szCs w:val="28"/>
        </w:rPr>
        <w:t>2023</w:t>
      </w:r>
      <w:r>
        <w:rPr>
          <w:rFonts w:hint="eastAsia" w:ascii="宋体" w:hAnsi="宋体" w:eastAsia="宋体" w:cs="华文楷体"/>
          <w:sz w:val="28"/>
          <w:szCs w:val="28"/>
        </w:rPr>
        <w:t>年新能源牵引车销售</w:t>
      </w:r>
      <w:r>
        <w:rPr>
          <w:rFonts w:ascii="Times New Roman" w:hAnsi="Times New Roman" w:eastAsia="宋体" w:cs="Times New Roman"/>
          <w:sz w:val="28"/>
          <w:szCs w:val="28"/>
        </w:rPr>
        <w:t>18884</w:t>
      </w:r>
      <w:r>
        <w:rPr>
          <w:rFonts w:hint="eastAsia" w:ascii="宋体" w:hAnsi="宋体" w:eastAsia="宋体" w:cs="华文楷体"/>
          <w:sz w:val="28"/>
          <w:szCs w:val="28"/>
        </w:rPr>
        <w:t>辆，同比增</w:t>
      </w:r>
      <w:r>
        <w:rPr>
          <w:rFonts w:ascii="Times New Roman" w:hAnsi="Times New Roman" w:eastAsia="宋体" w:cs="Times New Roman"/>
          <w:sz w:val="28"/>
          <w:szCs w:val="28"/>
        </w:rPr>
        <w:t>33</w:t>
      </w:r>
      <w:r>
        <w:rPr>
          <w:rFonts w:hint="eastAsia" w:ascii="宋体" w:hAnsi="宋体" w:eastAsia="宋体" w:cs="华文楷体"/>
          <w:sz w:val="28"/>
          <w:szCs w:val="28"/>
        </w:rPr>
        <w:t>.</w:t>
      </w:r>
      <w:r>
        <w:rPr>
          <w:rFonts w:ascii="Times New Roman" w:hAnsi="Times New Roman" w:eastAsia="宋体" w:cs="Times New Roman"/>
          <w:sz w:val="28"/>
          <w:szCs w:val="28"/>
        </w:rPr>
        <w:t>77</w:t>
      </w:r>
      <w:r>
        <w:rPr>
          <w:rFonts w:hint="eastAsia" w:ascii="宋体" w:hAnsi="宋体" w:eastAsia="宋体" w:cs="华文楷体"/>
          <w:sz w:val="28"/>
          <w:szCs w:val="28"/>
        </w:rPr>
        <w:t>%，其中</w:t>
      </w:r>
      <w:r>
        <w:rPr>
          <w:rFonts w:ascii="Times New Roman" w:hAnsi="Times New Roman" w:eastAsia="宋体" w:cs="Times New Roman"/>
          <w:sz w:val="28"/>
          <w:szCs w:val="28"/>
        </w:rPr>
        <w:t>12</w:t>
      </w:r>
      <w:r>
        <w:rPr>
          <w:rFonts w:hint="eastAsia" w:ascii="宋体" w:hAnsi="宋体" w:eastAsia="宋体" w:cs="华文楷体"/>
          <w:sz w:val="28"/>
          <w:szCs w:val="28"/>
        </w:rPr>
        <w:t>月份销售</w:t>
      </w:r>
      <w:r>
        <w:rPr>
          <w:rFonts w:ascii="Times New Roman" w:hAnsi="Times New Roman" w:eastAsia="宋体" w:cs="Times New Roman"/>
          <w:sz w:val="28"/>
          <w:szCs w:val="28"/>
        </w:rPr>
        <w:t>3866</w:t>
      </w:r>
      <w:r>
        <w:rPr>
          <w:rFonts w:hint="eastAsia" w:ascii="宋体" w:hAnsi="宋体" w:eastAsia="宋体" w:cs="华文楷体"/>
          <w:sz w:val="28"/>
          <w:szCs w:val="28"/>
        </w:rPr>
        <w:t>辆，环比增</w:t>
      </w:r>
      <w:r>
        <w:rPr>
          <w:rFonts w:ascii="Times New Roman" w:hAnsi="Times New Roman" w:eastAsia="宋体" w:cs="Times New Roman"/>
          <w:sz w:val="28"/>
          <w:szCs w:val="28"/>
        </w:rPr>
        <w:t>37</w:t>
      </w:r>
      <w:r>
        <w:rPr>
          <w:rFonts w:hint="eastAsia" w:ascii="宋体" w:hAnsi="宋体" w:eastAsia="宋体" w:cs="华文楷体"/>
          <w:sz w:val="28"/>
          <w:szCs w:val="28"/>
        </w:rPr>
        <w:t>.</w:t>
      </w:r>
      <w:r>
        <w:rPr>
          <w:rFonts w:ascii="Times New Roman" w:hAnsi="Times New Roman" w:eastAsia="宋体" w:cs="Times New Roman"/>
          <w:sz w:val="28"/>
          <w:szCs w:val="28"/>
        </w:rPr>
        <w:t>78</w:t>
      </w:r>
      <w:r>
        <w:rPr>
          <w:rFonts w:hint="eastAsia" w:ascii="宋体" w:hAnsi="宋体" w:eastAsia="宋体" w:cs="华文楷体"/>
          <w:sz w:val="28"/>
          <w:szCs w:val="28"/>
        </w:rPr>
        <w:t>%，同比增</w:t>
      </w:r>
      <w:r>
        <w:rPr>
          <w:rFonts w:ascii="Times New Roman" w:hAnsi="Times New Roman" w:eastAsia="宋体" w:cs="Times New Roman"/>
          <w:sz w:val="28"/>
          <w:szCs w:val="28"/>
        </w:rPr>
        <w:t>13</w:t>
      </w:r>
      <w:r>
        <w:rPr>
          <w:rFonts w:hint="eastAsia" w:ascii="宋体" w:hAnsi="宋体" w:eastAsia="宋体" w:cs="华文楷体"/>
          <w:sz w:val="28"/>
          <w:szCs w:val="28"/>
        </w:rPr>
        <w:t>.</w:t>
      </w:r>
      <w:r>
        <w:rPr>
          <w:rFonts w:ascii="Times New Roman" w:hAnsi="Times New Roman" w:eastAsia="宋体" w:cs="Times New Roman"/>
          <w:sz w:val="28"/>
          <w:szCs w:val="28"/>
        </w:rPr>
        <w:t>54</w:t>
      </w:r>
      <w:r>
        <w:rPr>
          <w:rFonts w:hint="eastAsia" w:ascii="宋体" w:hAnsi="宋体" w:eastAsia="宋体" w:cs="华文楷体"/>
          <w:sz w:val="28"/>
          <w:szCs w:val="28"/>
        </w:rPr>
        <w:t>%，创历史月销量新高。据数据显示，</w:t>
      </w:r>
      <w:r>
        <w:rPr>
          <w:rFonts w:ascii="Times New Roman" w:hAnsi="Times New Roman" w:eastAsia="宋体" w:cs="Times New Roman"/>
          <w:sz w:val="28"/>
          <w:szCs w:val="28"/>
        </w:rPr>
        <w:t>2023</w:t>
      </w:r>
      <w:r>
        <w:rPr>
          <w:rFonts w:hint="eastAsia" w:ascii="宋体" w:hAnsi="宋体" w:eastAsia="宋体" w:cs="华文楷体"/>
          <w:sz w:val="28"/>
          <w:szCs w:val="28"/>
        </w:rPr>
        <w:t>年新能源重卡销量为</w:t>
      </w:r>
      <w:r>
        <w:rPr>
          <w:rFonts w:ascii="Times New Roman" w:hAnsi="Times New Roman" w:eastAsia="宋体" w:cs="Times New Roman"/>
          <w:sz w:val="28"/>
          <w:szCs w:val="28"/>
        </w:rPr>
        <w:t>34560</w:t>
      </w:r>
      <w:r>
        <w:rPr>
          <w:rFonts w:hint="eastAsia" w:ascii="宋体" w:hAnsi="宋体" w:eastAsia="宋体" w:cs="华文楷体"/>
          <w:sz w:val="28"/>
          <w:szCs w:val="28"/>
        </w:rPr>
        <w:t>辆，其中，新能源牵引车销量超</w:t>
      </w:r>
      <w:r>
        <w:rPr>
          <w:rFonts w:ascii="Times New Roman" w:hAnsi="Times New Roman" w:eastAsia="宋体" w:cs="Times New Roman"/>
          <w:sz w:val="28"/>
          <w:szCs w:val="28"/>
        </w:rPr>
        <w:t>18000</w:t>
      </w:r>
      <w:r>
        <w:rPr>
          <w:rFonts w:hint="eastAsia" w:ascii="宋体" w:hAnsi="宋体" w:eastAsia="宋体" w:cs="华文楷体"/>
          <w:sz w:val="28"/>
          <w:szCs w:val="28"/>
        </w:rPr>
        <w:t>辆，占比</w:t>
      </w:r>
      <w:r>
        <w:rPr>
          <w:rFonts w:ascii="Times New Roman" w:hAnsi="Times New Roman" w:eastAsia="宋体" w:cs="Times New Roman"/>
          <w:sz w:val="28"/>
          <w:szCs w:val="28"/>
        </w:rPr>
        <w:t>54</w:t>
      </w:r>
      <w:r>
        <w:rPr>
          <w:rFonts w:hint="eastAsia" w:ascii="宋体" w:hAnsi="宋体" w:eastAsia="宋体" w:cs="华文楷体"/>
          <w:sz w:val="28"/>
          <w:szCs w:val="28"/>
        </w:rPr>
        <w:t>.</w:t>
      </w:r>
      <w:r>
        <w:rPr>
          <w:rFonts w:ascii="Times New Roman" w:hAnsi="Times New Roman" w:eastAsia="宋体" w:cs="Times New Roman"/>
          <w:sz w:val="28"/>
          <w:szCs w:val="28"/>
        </w:rPr>
        <w:t>64</w:t>
      </w:r>
      <w:r>
        <w:rPr>
          <w:rFonts w:hint="eastAsia" w:ascii="宋体" w:hAnsi="宋体" w:eastAsia="宋体" w:cs="华文楷体"/>
          <w:sz w:val="28"/>
          <w:szCs w:val="28"/>
        </w:rPr>
        <w:t>%，成为新能源重卡第一大车型，其中，换电式牵引车和纯电动牵引车销量占比超过</w:t>
      </w:r>
      <w:r>
        <w:rPr>
          <w:rFonts w:ascii="Times New Roman" w:hAnsi="Times New Roman" w:eastAsia="宋体" w:cs="Times New Roman"/>
          <w:sz w:val="28"/>
          <w:szCs w:val="28"/>
        </w:rPr>
        <w:t>80</w:t>
      </w:r>
      <w:r>
        <w:rPr>
          <w:rFonts w:hint="eastAsia" w:ascii="宋体" w:hAnsi="宋体" w:eastAsia="宋体" w:cs="华文楷体"/>
          <w:sz w:val="28"/>
          <w:szCs w:val="28"/>
        </w:rPr>
        <w:t>%，徐工、三一、吉利远程、宇通、一汽等企业占据销量榜。</w:t>
      </w:r>
    </w:p>
    <w:p>
      <w:pPr>
        <w:tabs>
          <w:tab w:val="left" w:pos="140"/>
        </w:tabs>
        <w:topLinePunct/>
        <w:autoSpaceDE w:val="0"/>
        <w:autoSpaceDN w:val="0"/>
        <w:jc w:val="center"/>
        <w:rPr>
          <w:rFonts w:hint="eastAsia" w:ascii="宋体" w:hAnsi="宋体" w:eastAsia="宋体" w:cs="华文楷体"/>
          <w:sz w:val="28"/>
          <w:szCs w:val="28"/>
        </w:rPr>
      </w:pPr>
      <w:r>
        <w:drawing>
          <wp:inline distT="0" distB="0" distL="0" distR="0">
            <wp:extent cx="4572000" cy="2743200"/>
            <wp:effectExtent l="0" t="0" r="0" b="0"/>
            <wp:docPr id="3221186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tabs>
          <w:tab w:val="left" w:pos="140"/>
        </w:tabs>
        <w:topLinePunct/>
        <w:autoSpaceDE w:val="0"/>
        <w:autoSpaceDN w:val="0"/>
        <w:ind w:firstLine="565" w:firstLineChars="202"/>
        <w:rPr>
          <w:rFonts w:hint="eastAsia" w:ascii="宋体" w:hAnsi="宋体" w:eastAsia="宋体" w:cs="华文楷体"/>
          <w:sz w:val="28"/>
          <w:szCs w:val="28"/>
        </w:rPr>
      </w:pPr>
      <w:r>
        <w:rPr>
          <w:rFonts w:ascii="Times New Roman" w:hAnsi="Times New Roman" w:eastAsia="宋体" w:cs="Times New Roman"/>
          <w:sz w:val="28"/>
          <w:szCs w:val="28"/>
        </w:rPr>
        <w:t>2024</w:t>
      </w:r>
      <w:r>
        <w:rPr>
          <w:rFonts w:hint="eastAsia" w:ascii="宋体" w:hAnsi="宋体" w:eastAsia="宋体" w:cs="华文楷体"/>
          <w:sz w:val="28"/>
          <w:szCs w:val="28"/>
        </w:rPr>
        <w:t>年上半年新能源重卡累计销量</w:t>
      </w:r>
      <w:r>
        <w:rPr>
          <w:rFonts w:ascii="Times New Roman" w:hAnsi="Times New Roman" w:eastAsia="宋体" w:cs="Times New Roman"/>
          <w:sz w:val="28"/>
          <w:szCs w:val="28"/>
        </w:rPr>
        <w:t>2</w:t>
      </w:r>
      <w:r>
        <w:rPr>
          <w:rFonts w:hint="eastAsia" w:ascii="宋体" w:hAnsi="宋体" w:eastAsia="宋体" w:cs="华文楷体"/>
          <w:sz w:val="28"/>
          <w:szCs w:val="28"/>
        </w:rPr>
        <w:t>.</w:t>
      </w:r>
      <w:r>
        <w:rPr>
          <w:rFonts w:ascii="Times New Roman" w:hAnsi="Times New Roman" w:eastAsia="宋体" w:cs="Times New Roman"/>
          <w:sz w:val="28"/>
          <w:szCs w:val="28"/>
        </w:rPr>
        <w:t>77</w:t>
      </w:r>
      <w:r>
        <w:rPr>
          <w:rFonts w:hint="eastAsia" w:ascii="宋体" w:hAnsi="宋体" w:eastAsia="宋体" w:cs="华文楷体"/>
          <w:sz w:val="28"/>
          <w:szCs w:val="28"/>
        </w:rPr>
        <w:t>万辆，同比增速</w:t>
      </w:r>
      <w:r>
        <w:rPr>
          <w:rFonts w:ascii="Times New Roman" w:hAnsi="Times New Roman" w:eastAsia="宋体" w:cs="Times New Roman"/>
          <w:sz w:val="28"/>
          <w:szCs w:val="28"/>
        </w:rPr>
        <w:t>144</w:t>
      </w:r>
      <w:r>
        <w:rPr>
          <w:rFonts w:hint="eastAsia" w:ascii="宋体" w:hAnsi="宋体" w:eastAsia="宋体" w:cs="华文楷体"/>
          <w:sz w:val="28"/>
          <w:szCs w:val="28"/>
        </w:rPr>
        <w:t>.</w:t>
      </w:r>
      <w:r>
        <w:rPr>
          <w:rFonts w:ascii="Times New Roman" w:hAnsi="Times New Roman" w:eastAsia="宋体" w:cs="Times New Roman"/>
          <w:sz w:val="28"/>
          <w:szCs w:val="28"/>
        </w:rPr>
        <w:t>6</w:t>
      </w:r>
      <w:r>
        <w:rPr>
          <w:rFonts w:hint="eastAsia" w:ascii="宋体" w:hAnsi="宋体" w:eastAsia="宋体" w:cs="华文楷体"/>
          <w:sz w:val="28"/>
          <w:szCs w:val="28"/>
        </w:rPr>
        <w:t>%。其中新能源牵引车占比</w:t>
      </w:r>
      <w:r>
        <w:rPr>
          <w:rFonts w:ascii="Times New Roman" w:hAnsi="Times New Roman" w:eastAsia="宋体" w:cs="Times New Roman"/>
          <w:sz w:val="28"/>
          <w:szCs w:val="28"/>
        </w:rPr>
        <w:t>57</w:t>
      </w:r>
      <w:r>
        <w:rPr>
          <w:rFonts w:hint="eastAsia" w:ascii="宋体" w:hAnsi="宋体" w:eastAsia="宋体" w:cs="华文楷体"/>
          <w:sz w:val="28"/>
          <w:szCs w:val="28"/>
        </w:rPr>
        <w:t>.</w:t>
      </w:r>
      <w:r>
        <w:rPr>
          <w:rFonts w:ascii="Times New Roman" w:hAnsi="Times New Roman" w:eastAsia="宋体" w:cs="Times New Roman"/>
          <w:sz w:val="28"/>
          <w:szCs w:val="28"/>
        </w:rPr>
        <w:t>72</w:t>
      </w:r>
      <w:r>
        <w:rPr>
          <w:rFonts w:hint="eastAsia" w:ascii="宋体" w:hAnsi="宋体" w:eastAsia="宋体" w:cs="华文楷体"/>
          <w:sz w:val="28"/>
          <w:szCs w:val="28"/>
        </w:rPr>
        <w:t>%，新能源牵引车销售</w:t>
      </w:r>
      <w:r>
        <w:rPr>
          <w:rFonts w:ascii="Times New Roman" w:hAnsi="Times New Roman" w:eastAsia="宋体" w:cs="Times New Roman"/>
          <w:sz w:val="28"/>
          <w:szCs w:val="28"/>
        </w:rPr>
        <w:t>1</w:t>
      </w:r>
      <w:r>
        <w:rPr>
          <w:rFonts w:hint="eastAsia" w:ascii="宋体" w:hAnsi="宋体" w:eastAsia="宋体" w:cs="华文楷体"/>
          <w:sz w:val="28"/>
          <w:szCs w:val="28"/>
        </w:rPr>
        <w:t>.</w:t>
      </w:r>
      <w:r>
        <w:rPr>
          <w:rFonts w:ascii="Times New Roman" w:hAnsi="Times New Roman" w:eastAsia="宋体" w:cs="Times New Roman"/>
          <w:sz w:val="28"/>
          <w:szCs w:val="28"/>
        </w:rPr>
        <w:t>6</w:t>
      </w:r>
      <w:r>
        <w:rPr>
          <w:rFonts w:hint="eastAsia" w:ascii="宋体" w:hAnsi="宋体" w:eastAsia="宋体" w:cs="华文楷体"/>
          <w:sz w:val="28"/>
          <w:szCs w:val="28"/>
        </w:rPr>
        <w:t>万辆，同比增速高达</w:t>
      </w:r>
      <w:r>
        <w:rPr>
          <w:rFonts w:ascii="Times New Roman" w:hAnsi="Times New Roman" w:eastAsia="宋体" w:cs="Times New Roman"/>
          <w:sz w:val="28"/>
          <w:szCs w:val="28"/>
        </w:rPr>
        <w:t>193</w:t>
      </w:r>
      <w:r>
        <w:rPr>
          <w:rFonts w:hint="eastAsia" w:ascii="宋体" w:hAnsi="宋体" w:eastAsia="宋体" w:cs="华文楷体"/>
          <w:sz w:val="28"/>
          <w:szCs w:val="28"/>
        </w:rPr>
        <w:t>.</w:t>
      </w:r>
      <w:r>
        <w:rPr>
          <w:rFonts w:ascii="Times New Roman" w:hAnsi="Times New Roman" w:eastAsia="宋体" w:cs="Times New Roman"/>
          <w:sz w:val="28"/>
          <w:szCs w:val="28"/>
        </w:rPr>
        <w:t>44</w:t>
      </w:r>
      <w:r>
        <w:rPr>
          <w:rFonts w:hint="eastAsia" w:ascii="宋体" w:hAnsi="宋体" w:eastAsia="宋体" w:cs="华文楷体"/>
          <w:sz w:val="28"/>
          <w:szCs w:val="28"/>
        </w:rPr>
        <w:t>%，渗透率达</w:t>
      </w:r>
      <w:r>
        <w:rPr>
          <w:rFonts w:ascii="Times New Roman" w:hAnsi="Times New Roman" w:eastAsia="宋体" w:cs="Times New Roman"/>
          <w:sz w:val="28"/>
          <w:szCs w:val="28"/>
        </w:rPr>
        <w:t>9</w:t>
      </w:r>
      <w:r>
        <w:rPr>
          <w:rFonts w:hint="eastAsia" w:ascii="宋体" w:hAnsi="宋体" w:eastAsia="宋体" w:cs="华文楷体"/>
          <w:sz w:val="28"/>
          <w:szCs w:val="28"/>
        </w:rPr>
        <w:t>.</w:t>
      </w:r>
      <w:r>
        <w:rPr>
          <w:rFonts w:ascii="Times New Roman" w:hAnsi="Times New Roman" w:eastAsia="宋体" w:cs="Times New Roman"/>
          <w:sz w:val="28"/>
          <w:szCs w:val="28"/>
        </w:rPr>
        <w:t>87</w:t>
      </w:r>
      <w:r>
        <w:rPr>
          <w:rFonts w:hint="eastAsia" w:ascii="宋体" w:hAnsi="宋体" w:eastAsia="宋体" w:cs="华文楷体"/>
          <w:sz w:val="28"/>
          <w:szCs w:val="28"/>
        </w:rPr>
        <w:t>%，创历年来新高。换电式牵引车和纯电动牵引车销量占比超过</w:t>
      </w:r>
      <w:r>
        <w:rPr>
          <w:rFonts w:ascii="Times New Roman" w:hAnsi="Times New Roman" w:eastAsia="宋体" w:cs="Times New Roman"/>
          <w:sz w:val="28"/>
          <w:szCs w:val="28"/>
        </w:rPr>
        <w:t>90</w:t>
      </w:r>
      <w:r>
        <w:rPr>
          <w:rFonts w:hint="eastAsia" w:ascii="宋体" w:hAnsi="宋体" w:eastAsia="宋体" w:cs="华文楷体"/>
          <w:sz w:val="28"/>
          <w:szCs w:val="28"/>
        </w:rPr>
        <w:t>%，纯电动（不含换电）车型共销</w:t>
      </w:r>
      <w:r>
        <w:rPr>
          <w:rFonts w:ascii="Times New Roman" w:hAnsi="Times New Roman" w:eastAsia="宋体" w:cs="Times New Roman"/>
          <w:sz w:val="28"/>
          <w:szCs w:val="28"/>
        </w:rPr>
        <w:t>7965</w:t>
      </w:r>
      <w:r>
        <w:rPr>
          <w:rFonts w:hint="eastAsia" w:ascii="宋体" w:hAnsi="宋体" w:eastAsia="宋体" w:cs="华文楷体"/>
          <w:sz w:val="28"/>
          <w:szCs w:val="28"/>
        </w:rPr>
        <w:t>辆，占比</w:t>
      </w:r>
      <w:r>
        <w:rPr>
          <w:rFonts w:ascii="Times New Roman" w:hAnsi="Times New Roman" w:eastAsia="宋体" w:cs="Times New Roman"/>
          <w:sz w:val="28"/>
          <w:szCs w:val="28"/>
        </w:rPr>
        <w:t>49</w:t>
      </w:r>
      <w:r>
        <w:rPr>
          <w:rFonts w:hint="eastAsia" w:ascii="宋体" w:hAnsi="宋体" w:eastAsia="宋体" w:cs="华文楷体"/>
          <w:sz w:val="28"/>
          <w:szCs w:val="28"/>
        </w:rPr>
        <w:t>.</w:t>
      </w:r>
      <w:r>
        <w:rPr>
          <w:rFonts w:ascii="Times New Roman" w:hAnsi="Times New Roman" w:eastAsia="宋体" w:cs="Times New Roman"/>
          <w:sz w:val="28"/>
          <w:szCs w:val="28"/>
        </w:rPr>
        <w:t>83</w:t>
      </w:r>
      <w:r>
        <w:rPr>
          <w:rFonts w:hint="eastAsia" w:ascii="宋体" w:hAnsi="宋体" w:eastAsia="宋体" w:cs="华文楷体"/>
          <w:sz w:val="28"/>
          <w:szCs w:val="28"/>
        </w:rPr>
        <w:t>%，为牵引车第一大补能车型。较</w:t>
      </w:r>
      <w:r>
        <w:rPr>
          <w:rFonts w:ascii="Times New Roman" w:hAnsi="Times New Roman" w:eastAsia="宋体" w:cs="Times New Roman"/>
          <w:sz w:val="28"/>
          <w:szCs w:val="28"/>
        </w:rPr>
        <w:t>2023</w:t>
      </w:r>
      <w:r>
        <w:rPr>
          <w:rFonts w:hint="eastAsia" w:ascii="宋体" w:hAnsi="宋体" w:eastAsia="宋体" w:cs="华文楷体"/>
          <w:sz w:val="28"/>
          <w:szCs w:val="28"/>
        </w:rPr>
        <w:t>年同比，今年上半年新能源牵引车的主要补能车型由换电式牵引车转变成了纯电动（不含换电）牵引车</w:t>
      </w:r>
    </w:p>
    <w:tbl>
      <w:tblPr>
        <w:tblStyle w:val="47"/>
        <w:tblW w:w="8647" w:type="dxa"/>
        <w:jc w:val="center"/>
        <w:tblLayout w:type="autofit"/>
        <w:tblCellMar>
          <w:top w:w="0" w:type="dxa"/>
          <w:left w:w="0" w:type="dxa"/>
          <w:bottom w:w="0" w:type="dxa"/>
          <w:right w:w="0" w:type="dxa"/>
        </w:tblCellMar>
      </w:tblPr>
      <w:tblGrid>
        <w:gridCol w:w="4111"/>
        <w:gridCol w:w="2268"/>
        <w:gridCol w:w="2268"/>
      </w:tblGrid>
      <w:tr>
        <w:trPr>
          <w:trHeight w:val="130" w:hRule="atLeast"/>
          <w:jc w:val="center"/>
        </w:trPr>
        <w:tc>
          <w:tcPr>
            <w:tcW w:w="8647" w:type="dxa"/>
            <w:gridSpan w:val="3"/>
            <w:tcBorders>
              <w:top w:val="single" w:color="FFFFFF" w:sz="8" w:space="0"/>
              <w:left w:val="single" w:color="FFFFFF" w:sz="8" w:space="0"/>
              <w:bottom w:val="single" w:color="FFFFFF" w:sz="24" w:space="0"/>
              <w:right w:val="single" w:color="FFFFFF" w:sz="8" w:space="0"/>
            </w:tcBorders>
            <w:shd w:val="clear" w:color="auto" w:fill="4472C4"/>
            <w:tcMar>
              <w:top w:w="72" w:type="dxa"/>
              <w:left w:w="144" w:type="dxa"/>
              <w:bottom w:w="72" w:type="dxa"/>
              <w:right w:w="144" w:type="dxa"/>
            </w:tcMar>
            <w:vAlign w:val="center"/>
          </w:tcPr>
          <w:p>
            <w:pPr>
              <w:tabs>
                <w:tab w:val="left" w:pos="140"/>
              </w:tabs>
              <w:topLinePunct/>
              <w:autoSpaceDE w:val="0"/>
              <w:autoSpaceDN w:val="0"/>
              <w:ind w:firstLine="425" w:firstLineChars="202"/>
              <w:jc w:val="center"/>
              <w:rPr>
                <w:rFonts w:hint="eastAsia" w:ascii="宋体" w:hAnsi="宋体" w:eastAsia="宋体" w:cs="华文楷体"/>
                <w:szCs w:val="21"/>
              </w:rPr>
            </w:pPr>
            <w:r>
              <w:rPr>
                <w:rFonts w:ascii="Times New Roman" w:hAnsi="Times New Roman" w:eastAsia="宋体" w:cs="Times New Roman"/>
                <w:b/>
                <w:bCs/>
                <w:szCs w:val="21"/>
              </w:rPr>
              <w:t>2024</w:t>
            </w:r>
            <w:r>
              <w:rPr>
                <w:rFonts w:hint="eastAsia" w:ascii="宋体" w:hAnsi="宋体" w:eastAsia="宋体" w:cs="华文楷体"/>
                <w:b/>
                <w:bCs/>
                <w:szCs w:val="21"/>
              </w:rPr>
              <w:t>年</w:t>
            </w:r>
            <w:r>
              <w:rPr>
                <w:rFonts w:ascii="Times New Roman" w:hAnsi="Times New Roman" w:eastAsia="宋体" w:cs="Times New Roman"/>
                <w:b/>
                <w:bCs/>
                <w:szCs w:val="21"/>
              </w:rPr>
              <w:t>1</w:t>
            </w:r>
            <w:r>
              <w:rPr>
                <w:rFonts w:hint="eastAsia" w:ascii="宋体" w:hAnsi="宋体" w:eastAsia="宋体" w:cs="华文楷体"/>
                <w:b/>
                <w:bCs/>
                <w:szCs w:val="21"/>
              </w:rPr>
              <w:t>-</w:t>
            </w:r>
            <w:r>
              <w:rPr>
                <w:rFonts w:ascii="Times New Roman" w:hAnsi="Times New Roman" w:eastAsia="宋体" w:cs="Times New Roman"/>
                <w:b/>
                <w:bCs/>
                <w:szCs w:val="21"/>
              </w:rPr>
              <w:t>6</w:t>
            </w:r>
            <w:r>
              <w:rPr>
                <w:rFonts w:hint="eastAsia" w:ascii="宋体" w:hAnsi="宋体" w:eastAsia="宋体" w:cs="华文楷体"/>
                <w:b/>
                <w:bCs/>
                <w:szCs w:val="21"/>
              </w:rPr>
              <w:t>月新能源牵引车补能类型分析</w:t>
            </w:r>
          </w:p>
        </w:tc>
      </w:tr>
      <w:tr>
        <w:trPr>
          <w:trHeight w:val="184" w:hRule="atLeast"/>
          <w:jc w:val="center"/>
        </w:trPr>
        <w:tc>
          <w:tcPr>
            <w:tcW w:w="4111" w:type="dxa"/>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补能类型</w:t>
            </w:r>
          </w:p>
        </w:tc>
        <w:tc>
          <w:tcPr>
            <w:tcW w:w="2268" w:type="dxa"/>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销量（辆）</w:t>
            </w:r>
          </w:p>
        </w:tc>
        <w:tc>
          <w:tcPr>
            <w:tcW w:w="2268" w:type="dxa"/>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占比</w:t>
            </w:r>
          </w:p>
        </w:tc>
      </w:tr>
      <w:tr>
        <w:trPr>
          <w:trHeight w:val="271" w:hRule="atLeast"/>
          <w:jc w:val="center"/>
        </w:trPr>
        <w:tc>
          <w:tcPr>
            <w:tcW w:w="4111"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纯电动车型（不含换电）</w:t>
            </w:r>
          </w:p>
        </w:tc>
        <w:tc>
          <w:tcPr>
            <w:tcW w:w="2268"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7965</w:t>
            </w:r>
          </w:p>
        </w:tc>
        <w:tc>
          <w:tcPr>
            <w:tcW w:w="2268"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49</w:t>
            </w:r>
            <w:r>
              <w:rPr>
                <w:rFonts w:hint="eastAsia" w:ascii="宋体" w:hAnsi="宋体" w:eastAsia="宋体" w:cs="华文楷体"/>
                <w:szCs w:val="21"/>
              </w:rPr>
              <w:t>.</w:t>
            </w:r>
            <w:r>
              <w:rPr>
                <w:rFonts w:ascii="Times New Roman" w:hAnsi="Times New Roman" w:eastAsia="宋体" w:cs="Times New Roman"/>
                <w:szCs w:val="21"/>
              </w:rPr>
              <w:t>83</w:t>
            </w:r>
            <w:r>
              <w:rPr>
                <w:rFonts w:hint="eastAsia" w:ascii="宋体" w:hAnsi="宋体" w:eastAsia="宋体" w:cs="华文楷体"/>
                <w:szCs w:val="21"/>
              </w:rPr>
              <w:t>%</w:t>
            </w:r>
          </w:p>
        </w:tc>
      </w:tr>
      <w:tr>
        <w:trPr>
          <w:trHeight w:val="18" w:hRule="atLeast"/>
          <w:jc w:val="center"/>
        </w:trPr>
        <w:tc>
          <w:tcPr>
            <w:tcW w:w="4111" w:type="dxa"/>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换电车型</w:t>
            </w:r>
          </w:p>
        </w:tc>
        <w:tc>
          <w:tcPr>
            <w:tcW w:w="2268" w:type="dxa"/>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6949</w:t>
            </w:r>
          </w:p>
        </w:tc>
        <w:tc>
          <w:tcPr>
            <w:tcW w:w="2268" w:type="dxa"/>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43</w:t>
            </w:r>
            <w:r>
              <w:rPr>
                <w:rFonts w:hint="eastAsia" w:ascii="宋体" w:hAnsi="宋体" w:eastAsia="宋体" w:cs="华文楷体"/>
                <w:szCs w:val="21"/>
              </w:rPr>
              <w:t>.</w:t>
            </w:r>
            <w:r>
              <w:rPr>
                <w:rFonts w:ascii="Times New Roman" w:hAnsi="Times New Roman" w:eastAsia="宋体" w:cs="Times New Roman"/>
                <w:szCs w:val="21"/>
              </w:rPr>
              <w:t>47</w:t>
            </w:r>
            <w:r>
              <w:rPr>
                <w:rFonts w:hint="eastAsia" w:ascii="宋体" w:hAnsi="宋体" w:eastAsia="宋体" w:cs="华文楷体"/>
                <w:szCs w:val="21"/>
              </w:rPr>
              <w:t>%</w:t>
            </w:r>
          </w:p>
        </w:tc>
      </w:tr>
      <w:tr>
        <w:trPr>
          <w:trHeight w:val="18" w:hRule="atLeast"/>
          <w:jc w:val="center"/>
        </w:trPr>
        <w:tc>
          <w:tcPr>
            <w:tcW w:w="4111"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插电式混动（含增城式）</w:t>
            </w:r>
          </w:p>
        </w:tc>
        <w:tc>
          <w:tcPr>
            <w:tcW w:w="2268"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55</w:t>
            </w:r>
          </w:p>
        </w:tc>
        <w:tc>
          <w:tcPr>
            <w:tcW w:w="2268"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0</w:t>
            </w:r>
            <w:r>
              <w:rPr>
                <w:rFonts w:hint="eastAsia" w:ascii="宋体" w:hAnsi="宋体" w:eastAsia="宋体" w:cs="华文楷体"/>
                <w:szCs w:val="21"/>
              </w:rPr>
              <w:t>.</w:t>
            </w:r>
            <w:r>
              <w:rPr>
                <w:rFonts w:ascii="Times New Roman" w:hAnsi="Times New Roman" w:eastAsia="宋体" w:cs="Times New Roman"/>
                <w:szCs w:val="21"/>
              </w:rPr>
              <w:t>34</w:t>
            </w:r>
            <w:r>
              <w:rPr>
                <w:rFonts w:hint="eastAsia" w:ascii="宋体" w:hAnsi="宋体" w:eastAsia="宋体" w:cs="华文楷体"/>
                <w:szCs w:val="21"/>
              </w:rPr>
              <w:t>%</w:t>
            </w:r>
          </w:p>
        </w:tc>
      </w:tr>
      <w:tr>
        <w:trPr>
          <w:trHeight w:val="18" w:hRule="atLeast"/>
          <w:jc w:val="center"/>
        </w:trPr>
        <w:tc>
          <w:tcPr>
            <w:tcW w:w="4111" w:type="dxa"/>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燃料电池</w:t>
            </w:r>
          </w:p>
        </w:tc>
        <w:tc>
          <w:tcPr>
            <w:tcW w:w="2268" w:type="dxa"/>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1017</w:t>
            </w:r>
          </w:p>
        </w:tc>
        <w:tc>
          <w:tcPr>
            <w:tcW w:w="2268" w:type="dxa"/>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6</w:t>
            </w:r>
            <w:r>
              <w:rPr>
                <w:rFonts w:hint="eastAsia" w:ascii="宋体" w:hAnsi="宋体" w:eastAsia="宋体" w:cs="华文楷体"/>
                <w:szCs w:val="21"/>
              </w:rPr>
              <w:t>.</w:t>
            </w:r>
            <w:r>
              <w:rPr>
                <w:rFonts w:ascii="Times New Roman" w:hAnsi="Times New Roman" w:eastAsia="宋体" w:cs="Times New Roman"/>
                <w:szCs w:val="21"/>
              </w:rPr>
              <w:t>36</w:t>
            </w:r>
            <w:r>
              <w:rPr>
                <w:rFonts w:hint="eastAsia" w:ascii="宋体" w:hAnsi="宋体" w:eastAsia="宋体" w:cs="华文楷体"/>
                <w:szCs w:val="21"/>
              </w:rPr>
              <w:t>%</w:t>
            </w:r>
          </w:p>
        </w:tc>
      </w:tr>
      <w:tr>
        <w:trPr>
          <w:trHeight w:val="18" w:hRule="atLeast"/>
          <w:jc w:val="center"/>
        </w:trPr>
        <w:tc>
          <w:tcPr>
            <w:tcW w:w="4111" w:type="dxa"/>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hint="eastAsia" w:ascii="宋体" w:hAnsi="宋体" w:eastAsia="宋体" w:cs="华文楷体"/>
                <w:szCs w:val="21"/>
              </w:rPr>
              <w:t>总计</w:t>
            </w:r>
          </w:p>
        </w:tc>
        <w:tc>
          <w:tcPr>
            <w:tcW w:w="4536" w:type="dxa"/>
            <w:gridSpan w:val="2"/>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vAlign w:val="center"/>
          </w:tcPr>
          <w:p>
            <w:pPr>
              <w:tabs>
                <w:tab w:val="left" w:pos="140"/>
              </w:tabs>
              <w:topLinePunct/>
              <w:autoSpaceDE w:val="0"/>
              <w:autoSpaceDN w:val="0"/>
              <w:jc w:val="center"/>
              <w:rPr>
                <w:rFonts w:hint="eastAsia" w:ascii="宋体" w:hAnsi="宋体" w:eastAsia="宋体" w:cs="华文楷体"/>
                <w:szCs w:val="21"/>
              </w:rPr>
            </w:pPr>
            <w:r>
              <w:rPr>
                <w:rFonts w:ascii="Times New Roman" w:hAnsi="Times New Roman" w:eastAsia="宋体" w:cs="Times New Roman"/>
                <w:szCs w:val="21"/>
              </w:rPr>
              <w:t>15986</w:t>
            </w:r>
          </w:p>
        </w:tc>
      </w:tr>
      <w:tr>
        <w:trPr>
          <w:trHeight w:val="18" w:hRule="atLeast"/>
          <w:jc w:val="center"/>
        </w:trPr>
        <w:tc>
          <w:tcPr>
            <w:tcW w:w="8647" w:type="dxa"/>
            <w:gridSpan w:val="3"/>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vAlign w:val="center"/>
          </w:tcPr>
          <w:p>
            <w:pPr>
              <w:tabs>
                <w:tab w:val="left" w:pos="140"/>
              </w:tabs>
              <w:topLinePunct/>
              <w:autoSpaceDE w:val="0"/>
              <w:autoSpaceDN w:val="0"/>
              <w:rPr>
                <w:rFonts w:hint="eastAsia" w:ascii="宋体" w:hAnsi="宋体" w:eastAsia="宋体" w:cs="华文楷体"/>
                <w:szCs w:val="21"/>
              </w:rPr>
            </w:pPr>
            <w:r>
              <w:rPr>
                <w:rFonts w:hint="eastAsia" w:ascii="宋体" w:hAnsi="宋体" w:eastAsia="宋体" w:cs="华文楷体"/>
                <w:szCs w:val="21"/>
              </w:rPr>
              <w:t>数据来源:上险数据仅统计车辆总质量&gt;</w:t>
            </w:r>
            <w:r>
              <w:rPr>
                <w:rFonts w:ascii="Times New Roman" w:hAnsi="Times New Roman" w:eastAsia="宋体" w:cs="Times New Roman"/>
                <w:szCs w:val="21"/>
              </w:rPr>
              <w:t>12000kg</w:t>
            </w:r>
          </w:p>
        </w:tc>
      </w:tr>
    </w:tbl>
    <w:p>
      <w:pPr>
        <w:tabs>
          <w:tab w:val="left" w:pos="140"/>
        </w:tabs>
        <w:topLinePunct/>
        <w:autoSpaceDE w:val="0"/>
        <w:autoSpaceDN w:val="0"/>
        <w:ind w:firstLine="565" w:firstLineChars="202"/>
        <w:rPr>
          <w:rFonts w:ascii="Times New Roman" w:hAnsi="Times New Roman" w:eastAsia="宋体" w:cs="Times New Roman"/>
          <w:bCs/>
          <w:sz w:val="28"/>
          <w:szCs w:val="28"/>
        </w:rPr>
      </w:pP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2</w:t>
      </w:r>
      <w:r>
        <w:rPr>
          <w:rFonts w:hint="eastAsia" w:ascii="Times New Roman" w:hAnsi="Times New Roman" w:eastAsia="宋体" w:cs="Times New Roman"/>
          <w:bCs/>
          <w:sz w:val="28"/>
          <w:szCs w:val="28"/>
        </w:rPr>
        <w:t>）我国纯电动半挂牵引车行业政策情况</w:t>
      </w:r>
    </w:p>
    <w:p>
      <w:pPr>
        <w:ind w:firstLine="560" w:firstLineChars="200"/>
        <w:rPr>
          <w:rFonts w:hint="eastAsia"/>
          <w:sz w:val="28"/>
          <w:szCs w:val="28"/>
        </w:rPr>
      </w:pPr>
      <w:r>
        <w:rPr>
          <w:rFonts w:hint="eastAsia" w:ascii="Times New Roman" w:hAnsi="Times New Roman" w:eastAsia="宋体" w:cs="Times New Roman"/>
          <w:bCs/>
          <w:sz w:val="28"/>
          <w:szCs w:val="28"/>
        </w:rPr>
        <w:t>我国相继出台了一系列政策法规支持纯电动半挂牵引车行业发展。</w:t>
      </w:r>
      <w:r>
        <w:rPr>
          <w:rFonts w:ascii="Times New Roman" w:hAnsi="Times New Roman" w:eastAsia="宋体" w:cs="Times New Roman"/>
          <w:bCs/>
          <w:sz w:val="28"/>
          <w:szCs w:val="28"/>
        </w:rPr>
        <w:t>2022</w:t>
      </w:r>
      <w:r>
        <w:rPr>
          <w:rFonts w:hint="eastAsia" w:ascii="Times New Roman" w:hAnsi="Times New Roman" w:eastAsia="宋体" w:cs="Times New Roman"/>
          <w:bCs/>
          <w:sz w:val="28"/>
          <w:szCs w:val="28"/>
        </w:rPr>
        <w:t>年国务院办公厅印发《</w:t>
      </w:r>
      <w:r>
        <w:rPr>
          <w:rFonts w:ascii="Times New Roman" w:hAnsi="Times New Roman" w:eastAsia="宋体" w:cs="Times New Roman"/>
          <w:bCs/>
          <w:sz w:val="28"/>
          <w:szCs w:val="28"/>
        </w:rPr>
        <w:t>推进多式联运发展优化调整运输结构工作方案(2021—2025年)</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的通知</w:t>
      </w:r>
      <w:r>
        <w:rPr>
          <w:rFonts w:hint="eastAsia" w:ascii="Times New Roman" w:hAnsi="Times New Roman" w:eastAsia="宋体" w:cs="Times New Roman"/>
          <w:bCs/>
          <w:sz w:val="28"/>
          <w:szCs w:val="28"/>
        </w:rPr>
        <w:t>，在</w:t>
      </w:r>
      <w:r>
        <w:rPr>
          <w:rFonts w:ascii="Times New Roman" w:hAnsi="Times New Roman" w:eastAsia="宋体" w:cs="Times New Roman"/>
          <w:bCs/>
          <w:sz w:val="28"/>
          <w:szCs w:val="28"/>
        </w:rPr>
        <w:t>港区、场区短途运输和固定线路运输等场景示范应用新能源重型卡车</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2023</w:t>
      </w:r>
      <w:r>
        <w:rPr>
          <w:rFonts w:hint="eastAsia" w:ascii="Times New Roman" w:hAnsi="Times New Roman" w:eastAsia="宋体" w:cs="Times New Roman"/>
          <w:bCs/>
          <w:sz w:val="28"/>
          <w:szCs w:val="28"/>
        </w:rPr>
        <w:t>年山西省印发《</w:t>
      </w:r>
      <w:r>
        <w:rPr>
          <w:rFonts w:ascii="Times New Roman" w:hAnsi="Times New Roman" w:eastAsia="宋体" w:cs="Times New Roman"/>
          <w:bCs/>
          <w:sz w:val="28"/>
          <w:szCs w:val="28"/>
        </w:rPr>
        <w:t>山西省电动汽车充(换)电基础设施建设“十四五”规划和三年行动计划</w:t>
      </w:r>
      <w:r>
        <w:rPr>
          <w:rFonts w:hint="eastAsia" w:ascii="Times New Roman" w:hAnsi="Times New Roman" w:eastAsia="宋体" w:cs="Times New Roman"/>
          <w:bCs/>
          <w:sz w:val="28"/>
          <w:szCs w:val="28"/>
        </w:rPr>
        <w:t>》的通知，</w:t>
      </w:r>
      <w:r>
        <w:rPr>
          <w:rFonts w:ascii="Times New Roman" w:hAnsi="Times New Roman" w:eastAsia="宋体" w:cs="Times New Roman"/>
          <w:bCs/>
          <w:sz w:val="28"/>
          <w:szCs w:val="28"/>
        </w:rPr>
        <w:t>支持新能源企业和特定车型企业开展换电业务，区分乘用车、物流车、重卡等类型，建设布局专用换电站，围绕矿场、园区、城市转运等场景，开展城市、企业、园区试点示范</w:t>
      </w:r>
      <w:r>
        <w:rPr>
          <w:rFonts w:hint="eastAsia" w:ascii="Times New Roman" w:hAnsi="Times New Roman" w:eastAsia="宋体" w:cs="Times New Roman"/>
          <w:bCs/>
          <w:sz w:val="28"/>
          <w:szCs w:val="28"/>
        </w:rPr>
        <w:t>。根据国家和省市级的一些政策推进纯电动半挂牵引车</w:t>
      </w:r>
      <w:r>
        <w:rPr>
          <w:sz w:val="28"/>
          <w:szCs w:val="28"/>
        </w:rPr>
        <w:t>在固定线路运输等场景示范应用</w:t>
      </w:r>
      <w:r>
        <w:rPr>
          <w:rFonts w:hint="eastAsia"/>
          <w:sz w:val="28"/>
          <w:szCs w:val="28"/>
        </w:rPr>
        <w:t>。</w:t>
      </w:r>
    </w:p>
    <w:p>
      <w:pPr>
        <w:ind w:firstLine="560" w:firstLineChars="200"/>
        <w:rPr>
          <w:rFonts w:hint="eastAsia" w:ascii="宋体" w:hAnsi="宋体" w:eastAsia="宋体" w:cs="华文楷体"/>
          <w:bCs/>
          <w:sz w:val="28"/>
          <w:szCs w:val="28"/>
        </w:rPr>
      </w:pPr>
      <w:r>
        <w:rPr>
          <w:rFonts w:hint="eastAsia" w:ascii="宋体" w:hAnsi="宋体" w:eastAsia="宋体" w:cs="华文楷体"/>
          <w:bCs/>
          <w:sz w:val="28"/>
          <w:szCs w:val="28"/>
        </w:rPr>
        <w:t>（</w:t>
      </w:r>
      <w:r>
        <w:rPr>
          <w:rFonts w:ascii="Times New Roman" w:hAnsi="Times New Roman" w:eastAsia="宋体" w:cs="Times New Roman"/>
          <w:bCs/>
          <w:sz w:val="28"/>
          <w:szCs w:val="28"/>
        </w:rPr>
        <w:t>3</w:t>
      </w:r>
      <w:r>
        <w:rPr>
          <w:rFonts w:hint="eastAsia" w:ascii="宋体" w:hAnsi="宋体" w:eastAsia="宋体" w:cs="华文楷体"/>
          <w:bCs/>
          <w:sz w:val="28"/>
          <w:szCs w:val="28"/>
        </w:rPr>
        <w:t>）我国纯电动半挂牵引车标准情况</w:t>
      </w:r>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目前我国</w:t>
      </w:r>
      <w:r>
        <w:rPr>
          <w:rFonts w:hint="eastAsia" w:ascii="宋体" w:hAnsi="宋体" w:eastAsia="宋体" w:cs="华文楷体"/>
          <w:bCs/>
          <w:sz w:val="28"/>
          <w:szCs w:val="28"/>
        </w:rPr>
        <w:t>纯电动半挂牵引车</w:t>
      </w:r>
      <w:r>
        <w:rPr>
          <w:rFonts w:hint="eastAsia" w:ascii="宋体" w:hAnsi="宋体" w:eastAsia="宋体" w:cs="华文楷体"/>
          <w:sz w:val="28"/>
          <w:szCs w:val="28"/>
        </w:rPr>
        <w:t>国家标准主要由</w:t>
      </w:r>
      <w:r>
        <w:rPr>
          <w:rFonts w:hint="eastAsia" w:ascii="宋体" w:hAnsi="宋体" w:eastAsia="宋体" w:cs="华文楷体"/>
          <w:bCs/>
          <w:sz w:val="28"/>
          <w:szCs w:val="28"/>
        </w:rPr>
        <w:t>全国汽车标准化技术委员会电动车辆分技术委员会</w:t>
      </w:r>
      <w:r>
        <w:rPr>
          <w:rFonts w:hint="eastAsia" w:ascii="宋体" w:hAnsi="宋体" w:eastAsia="宋体" w:cs="华文楷体"/>
          <w:sz w:val="28"/>
          <w:szCs w:val="28"/>
        </w:rPr>
        <w:t>标准工作组组织制修订</w:t>
      </w:r>
      <w:r>
        <w:rPr>
          <w:rFonts w:ascii="宋体" w:hAnsi="宋体" w:eastAsia="宋体" w:cs="华文楷体"/>
          <w:sz w:val="28"/>
          <w:szCs w:val="28"/>
        </w:rPr>
        <w:t>，工作重点是</w:t>
      </w:r>
      <w:r>
        <w:rPr>
          <w:rFonts w:hint="eastAsia" w:ascii="宋体" w:hAnsi="宋体" w:eastAsia="宋体" w:cs="华文楷体"/>
          <w:sz w:val="28"/>
          <w:szCs w:val="28"/>
        </w:rPr>
        <w:t>负责全国电动车辆等专业领域标准化工作。同时，中国汽车工业协会新能源汽车专业委员会也组织开展了一系列新能源汽车团体标准的制修订工作。目前我国</w:t>
      </w:r>
      <w:r>
        <w:rPr>
          <w:rFonts w:hint="eastAsia" w:ascii="宋体" w:hAnsi="宋体" w:eastAsia="宋体" w:cs="华文楷体"/>
          <w:bCs/>
          <w:sz w:val="28"/>
          <w:szCs w:val="28"/>
        </w:rPr>
        <w:t>纯电动半挂牵引车</w:t>
      </w:r>
      <w:r>
        <w:rPr>
          <w:rFonts w:hint="eastAsia" w:ascii="宋体" w:hAnsi="宋体" w:eastAsia="宋体" w:cs="华文楷体"/>
          <w:sz w:val="28"/>
          <w:szCs w:val="28"/>
        </w:rPr>
        <w:t>标准体系中，主要聚焦于基础通用、整车、系统和部件、电安全等方面，对于</w:t>
      </w:r>
      <w:r>
        <w:rPr>
          <w:rFonts w:hint="eastAsia" w:ascii="宋体" w:hAnsi="宋体" w:eastAsia="宋体" w:cs="华文楷体"/>
          <w:bCs/>
          <w:sz w:val="28"/>
          <w:szCs w:val="28"/>
        </w:rPr>
        <w:t>纯电动半挂牵引车</w:t>
      </w:r>
      <w:r>
        <w:rPr>
          <w:rFonts w:hint="eastAsia" w:ascii="宋体" w:hAnsi="宋体" w:eastAsia="宋体" w:cs="华文楷体"/>
          <w:sz w:val="28"/>
          <w:szCs w:val="28"/>
        </w:rPr>
        <w:t>质量分级评价尚无相关标准。</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2</w:t>
      </w:r>
      <w:r>
        <w:rPr>
          <w:rFonts w:hint="eastAsia" w:ascii="宋体" w:hAnsi="宋体" w:eastAsia="宋体"/>
          <w:sz w:val="28"/>
          <w:szCs w:val="28"/>
        </w:rPr>
        <w:t>、标准制定</w:t>
      </w:r>
    </w:p>
    <w:p>
      <w:pPr>
        <w:ind w:firstLine="560" w:firstLineChars="200"/>
        <w:rPr>
          <w:rFonts w:hint="eastAsia" w:ascii="宋体" w:hAnsi="宋体" w:eastAsia="宋体" w:cs="华文楷体"/>
          <w:sz w:val="28"/>
          <w:szCs w:val="28"/>
        </w:rPr>
      </w:pPr>
      <w:r>
        <w:rPr>
          <w:rFonts w:ascii="Times New Roman" w:hAnsi="Times New Roman" w:eastAsia="宋体" w:cs="Times New Roman"/>
          <w:sz w:val="28"/>
          <w:szCs w:val="28"/>
        </w:rPr>
        <w:t>2023</w:t>
      </w:r>
      <w:r>
        <w:rPr>
          <w:rFonts w:hint="eastAsia" w:ascii="宋体" w:hAnsi="宋体" w:eastAsia="宋体" w:cs="华文楷体"/>
          <w:sz w:val="28"/>
          <w:szCs w:val="28"/>
        </w:rPr>
        <w:t>年</w:t>
      </w:r>
      <w:r>
        <w:rPr>
          <w:rFonts w:ascii="Times New Roman" w:hAnsi="Times New Roman" w:eastAsia="宋体" w:cs="Times New Roman"/>
          <w:sz w:val="28"/>
          <w:szCs w:val="28"/>
        </w:rPr>
        <w:t>3</w:t>
      </w:r>
      <w:r>
        <w:rPr>
          <w:rFonts w:hint="eastAsia" w:ascii="宋体" w:hAnsi="宋体" w:eastAsia="宋体" w:cs="华文楷体"/>
          <w:sz w:val="28"/>
          <w:szCs w:val="28"/>
        </w:rPr>
        <w:t>月-</w:t>
      </w:r>
      <w:r>
        <w:rPr>
          <w:rFonts w:ascii="Times New Roman" w:hAnsi="Times New Roman" w:eastAsia="宋体" w:cs="Times New Roman"/>
          <w:sz w:val="28"/>
          <w:szCs w:val="28"/>
        </w:rPr>
        <w:t>4</w:t>
      </w:r>
      <w:r>
        <w:rPr>
          <w:rFonts w:hint="eastAsia" w:ascii="宋体" w:hAnsi="宋体" w:eastAsia="宋体" w:cs="华文楷体"/>
          <w:sz w:val="28"/>
          <w:szCs w:val="28"/>
        </w:rPr>
        <w:t>月，召开团标草案内部研讨会，确定了团标草案的基本框架；准备团标立项材料。</w:t>
      </w:r>
    </w:p>
    <w:p>
      <w:pPr>
        <w:ind w:firstLine="560" w:firstLineChars="200"/>
        <w:rPr>
          <w:rFonts w:hint="eastAsia" w:ascii="宋体" w:hAnsi="宋体" w:eastAsia="宋体" w:cs="华文楷体"/>
          <w:sz w:val="28"/>
          <w:szCs w:val="28"/>
        </w:rPr>
      </w:pPr>
      <w:r>
        <w:rPr>
          <w:rFonts w:ascii="Times New Roman" w:hAnsi="Times New Roman" w:eastAsia="宋体" w:cs="Times New Roman"/>
          <w:sz w:val="28"/>
          <w:szCs w:val="28"/>
        </w:rPr>
        <w:t>2023</w:t>
      </w:r>
      <w:r>
        <w:rPr>
          <w:rFonts w:hint="eastAsia" w:ascii="宋体" w:hAnsi="宋体" w:eastAsia="宋体" w:cs="华文楷体"/>
          <w:sz w:val="28"/>
          <w:szCs w:val="28"/>
        </w:rPr>
        <w:t>年</w:t>
      </w:r>
      <w:r>
        <w:rPr>
          <w:rFonts w:ascii="Times New Roman" w:hAnsi="Times New Roman" w:eastAsia="宋体" w:cs="Times New Roman"/>
          <w:sz w:val="28"/>
          <w:szCs w:val="28"/>
        </w:rPr>
        <w:t>5</w:t>
      </w:r>
      <w:r>
        <w:rPr>
          <w:rFonts w:hint="eastAsia" w:ascii="宋体" w:hAnsi="宋体" w:eastAsia="宋体" w:cs="华文楷体"/>
          <w:sz w:val="28"/>
          <w:szCs w:val="28"/>
        </w:rPr>
        <w:t>月，在中国汽车工业协会新能源汽车专业委员会指导下，在重庆组织召开团体标准立项专家评估论证会议，来自上汽红岩、三一重工、北京理工大学等单位的七位专家针对团标草案进行了论证并一致通过评审。标准牵头单位根据专家意见对草案进行了完善。</w:t>
      </w:r>
    </w:p>
    <w:p>
      <w:pPr>
        <w:ind w:firstLine="560" w:firstLineChars="200"/>
        <w:rPr>
          <w:rFonts w:hint="eastAsia" w:ascii="宋体" w:hAnsi="宋体" w:eastAsia="宋体" w:cs="华文楷体"/>
          <w:sz w:val="28"/>
          <w:szCs w:val="28"/>
        </w:rPr>
      </w:pPr>
      <w:r>
        <w:rPr>
          <w:rFonts w:ascii="Times New Roman" w:hAnsi="Times New Roman" w:eastAsia="宋体" w:cs="Times New Roman"/>
          <w:sz w:val="28"/>
          <w:szCs w:val="28"/>
        </w:rPr>
        <w:t>2023</w:t>
      </w:r>
      <w:r>
        <w:rPr>
          <w:rFonts w:hint="eastAsia" w:ascii="宋体" w:hAnsi="宋体" w:eastAsia="宋体" w:cs="华文楷体"/>
          <w:sz w:val="28"/>
          <w:szCs w:val="28"/>
        </w:rPr>
        <w:t>年</w:t>
      </w:r>
      <w:r>
        <w:rPr>
          <w:rFonts w:ascii="Times New Roman" w:hAnsi="Times New Roman" w:eastAsia="宋体" w:cs="Times New Roman"/>
          <w:sz w:val="28"/>
          <w:szCs w:val="28"/>
        </w:rPr>
        <w:t>6</w:t>
      </w:r>
      <w:r>
        <w:rPr>
          <w:rFonts w:hint="eastAsia" w:ascii="宋体" w:hAnsi="宋体" w:eastAsia="宋体" w:cs="华文楷体"/>
          <w:sz w:val="28"/>
          <w:szCs w:val="28"/>
        </w:rPr>
        <w:t>月-</w:t>
      </w:r>
      <w:r>
        <w:rPr>
          <w:rFonts w:ascii="Times New Roman" w:hAnsi="Times New Roman" w:eastAsia="宋体" w:cs="Times New Roman"/>
          <w:sz w:val="28"/>
          <w:szCs w:val="28"/>
        </w:rPr>
        <w:t>2024</w:t>
      </w:r>
      <w:r>
        <w:rPr>
          <w:rFonts w:hint="eastAsia" w:ascii="宋体" w:hAnsi="宋体" w:eastAsia="宋体" w:cs="华文楷体"/>
          <w:sz w:val="28"/>
          <w:szCs w:val="28"/>
        </w:rPr>
        <w:t>年</w:t>
      </w:r>
      <w:r>
        <w:rPr>
          <w:rFonts w:ascii="Times New Roman" w:hAnsi="Times New Roman" w:eastAsia="宋体" w:cs="Times New Roman"/>
          <w:sz w:val="28"/>
          <w:szCs w:val="28"/>
        </w:rPr>
        <w:t>2</w:t>
      </w:r>
      <w:r>
        <w:rPr>
          <w:rFonts w:hint="eastAsia" w:ascii="宋体" w:hAnsi="宋体" w:eastAsia="宋体" w:cs="华文楷体"/>
          <w:sz w:val="28"/>
          <w:szCs w:val="28"/>
        </w:rPr>
        <w:t>月，针对国内外纯电动半挂牵引车相关标准进行分析，研究现有评价指标体系的科学性。</w:t>
      </w:r>
    </w:p>
    <w:p>
      <w:pPr>
        <w:ind w:firstLine="560" w:firstLineChars="200"/>
        <w:rPr>
          <w:rFonts w:hint="eastAsia" w:ascii="宋体" w:hAnsi="宋体" w:eastAsia="宋体" w:cs="华文楷体"/>
          <w:sz w:val="28"/>
          <w:szCs w:val="28"/>
        </w:rPr>
      </w:pPr>
      <w:r>
        <w:rPr>
          <w:rFonts w:ascii="Times New Roman" w:hAnsi="Times New Roman" w:eastAsia="宋体" w:cs="Times New Roman"/>
          <w:sz w:val="28"/>
          <w:szCs w:val="28"/>
        </w:rPr>
        <w:t>2024</w:t>
      </w:r>
      <w:r>
        <w:rPr>
          <w:rFonts w:hint="eastAsia" w:ascii="宋体" w:hAnsi="宋体" w:eastAsia="宋体" w:cs="华文楷体"/>
          <w:sz w:val="28"/>
          <w:szCs w:val="28"/>
        </w:rPr>
        <w:t>年</w:t>
      </w:r>
      <w:r>
        <w:rPr>
          <w:rFonts w:ascii="Times New Roman" w:hAnsi="Times New Roman" w:eastAsia="宋体" w:cs="Times New Roman"/>
          <w:sz w:val="28"/>
          <w:szCs w:val="28"/>
        </w:rPr>
        <w:t>5</w:t>
      </w:r>
      <w:r>
        <w:rPr>
          <w:rFonts w:hint="eastAsia" w:ascii="宋体" w:hAnsi="宋体" w:eastAsia="宋体" w:cs="华文楷体"/>
          <w:sz w:val="28"/>
          <w:szCs w:val="28"/>
        </w:rPr>
        <w:t>月，在中国汽车工业协会新能源汽车专业委员会指导下，在重庆组织召开团体标准启动会，标准牵头单位团体标准工作进展情况进行了汇报，来自东风柳汽、东风商用车、福田戴姆勒、三一汽车、上汽红岩、一汽解放青岛、陕西汽车、庆铃汽车等多家单位的代表参加会议。通过此次会议，牵头单位联合纯电动半挂牵引车行业相关企业成立了标准工作组。根据研讨会意见，牵头单位对标准草案进行了进一步完善。</w:t>
      </w:r>
    </w:p>
    <w:p>
      <w:pPr>
        <w:ind w:firstLine="560" w:firstLineChars="200"/>
        <w:rPr>
          <w:rFonts w:hint="eastAsia" w:ascii="宋体" w:hAnsi="宋体" w:eastAsia="宋体" w:cs="华文楷体"/>
          <w:sz w:val="28"/>
          <w:szCs w:val="28"/>
        </w:rPr>
      </w:pPr>
      <w:r>
        <w:rPr>
          <w:rFonts w:ascii="Times New Roman" w:hAnsi="Times New Roman" w:eastAsia="宋体" w:cs="Times New Roman"/>
          <w:sz w:val="28"/>
          <w:szCs w:val="28"/>
        </w:rPr>
        <w:t>2024</w:t>
      </w:r>
      <w:r>
        <w:rPr>
          <w:rFonts w:hint="eastAsia" w:ascii="宋体" w:hAnsi="宋体" w:eastAsia="宋体" w:cs="华文楷体"/>
          <w:sz w:val="28"/>
          <w:szCs w:val="28"/>
        </w:rPr>
        <w:t>年</w:t>
      </w:r>
      <w:r>
        <w:rPr>
          <w:rFonts w:ascii="Times New Roman" w:hAnsi="Times New Roman" w:eastAsia="宋体" w:cs="Times New Roman"/>
          <w:sz w:val="28"/>
          <w:szCs w:val="28"/>
        </w:rPr>
        <w:t>5</w:t>
      </w:r>
      <w:r>
        <w:rPr>
          <w:rFonts w:hint="eastAsia" w:ascii="宋体" w:hAnsi="宋体" w:eastAsia="宋体" w:cs="华文楷体"/>
          <w:sz w:val="28"/>
          <w:szCs w:val="28"/>
        </w:rPr>
        <w:t>-</w:t>
      </w:r>
      <w:r>
        <w:rPr>
          <w:rFonts w:ascii="Times New Roman" w:hAnsi="Times New Roman" w:eastAsia="宋体" w:cs="Times New Roman"/>
          <w:sz w:val="28"/>
          <w:szCs w:val="28"/>
        </w:rPr>
        <w:t>6</w:t>
      </w:r>
      <w:r>
        <w:rPr>
          <w:rFonts w:hint="eastAsia" w:ascii="宋体" w:hAnsi="宋体" w:eastAsia="宋体" w:cs="华文楷体"/>
          <w:sz w:val="28"/>
          <w:szCs w:val="28"/>
        </w:rPr>
        <w:t>月，牵头单位组织开展试验验证及数据收集工作，在此基础上形成团标征求意见稿。</w:t>
      </w:r>
    </w:p>
    <w:p>
      <w:pPr>
        <w:pStyle w:val="2"/>
      </w:pPr>
      <w:bookmarkStart w:id="3" w:name="_Toc73003574"/>
      <w:r>
        <w:rPr>
          <w:rFonts w:hint="eastAsia"/>
        </w:rPr>
        <w:t>二、标准编制原则和主要内容</w:t>
      </w:r>
      <w:bookmarkEnd w:id="3"/>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本标准的制定依据以下原则：</w:t>
      </w:r>
    </w:p>
    <w:p>
      <w:pPr>
        <w:ind w:firstLine="560" w:firstLineChars="200"/>
        <w:rPr>
          <w:rFonts w:hint="eastAsia" w:ascii="宋体" w:hAnsi="宋体" w:eastAsia="宋体" w:cs="华文楷体"/>
          <w:bCs/>
          <w:sz w:val="28"/>
          <w:szCs w:val="28"/>
        </w:rPr>
      </w:pPr>
      <w:r>
        <w:rPr>
          <w:rFonts w:ascii="Times New Roman" w:hAnsi="Times New Roman" w:eastAsia="宋体" w:cs="Times New Roman"/>
          <w:bCs/>
          <w:sz w:val="28"/>
          <w:szCs w:val="28"/>
        </w:rPr>
        <w:t>1</w:t>
      </w:r>
      <w:r>
        <w:rPr>
          <w:rFonts w:hint="eastAsia" w:ascii="宋体" w:hAnsi="宋体" w:eastAsia="宋体" w:cs="华文楷体"/>
          <w:bCs/>
          <w:sz w:val="28"/>
          <w:szCs w:val="28"/>
        </w:rPr>
        <w:t>、适用性原则</w:t>
      </w:r>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本标准的编制充分考虑与我国纯电动半挂牵引车行业现行法律法规和技术标准相符合，重点考虑可操作性，便于标准的实施。</w:t>
      </w:r>
    </w:p>
    <w:p>
      <w:pPr>
        <w:ind w:firstLine="560" w:firstLineChars="200"/>
        <w:rPr>
          <w:rFonts w:hint="eastAsia" w:ascii="宋体" w:hAnsi="宋体" w:eastAsia="宋体" w:cs="华文楷体"/>
          <w:bCs/>
          <w:sz w:val="28"/>
          <w:szCs w:val="28"/>
        </w:rPr>
      </w:pPr>
      <w:r>
        <w:rPr>
          <w:rFonts w:ascii="Times New Roman" w:hAnsi="Times New Roman" w:eastAsia="宋体" w:cs="Times New Roman"/>
          <w:bCs/>
          <w:sz w:val="28"/>
          <w:szCs w:val="28"/>
        </w:rPr>
        <w:t>2</w:t>
      </w:r>
      <w:r>
        <w:rPr>
          <w:rFonts w:hint="eastAsia" w:ascii="宋体" w:hAnsi="宋体" w:eastAsia="宋体" w:cs="华文楷体"/>
          <w:bCs/>
          <w:sz w:val="28"/>
          <w:szCs w:val="28"/>
        </w:rPr>
        <w:t>、规范性原则</w:t>
      </w:r>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本标准根据《中华人民共和国标准法》、</w:t>
      </w:r>
      <w:r>
        <w:rPr>
          <w:rFonts w:ascii="Times New Roman" w:hAnsi="Times New Roman" w:eastAsia="宋体" w:cs="Times New Roman"/>
          <w:sz w:val="28"/>
          <w:szCs w:val="28"/>
        </w:rPr>
        <w:t>GB/T 1.1</w:t>
      </w:r>
      <w:r>
        <w:rPr>
          <w:rFonts w:hint="eastAsia" w:ascii="宋体" w:hAnsi="宋体" w:eastAsia="宋体" w:cs="华文楷体"/>
          <w:sz w:val="28"/>
          <w:szCs w:val="28"/>
        </w:rPr>
        <w:t>《标准化工作导则第</w:t>
      </w:r>
      <w:r>
        <w:rPr>
          <w:rFonts w:ascii="Times New Roman" w:hAnsi="Times New Roman" w:eastAsia="宋体" w:cs="Times New Roman"/>
          <w:sz w:val="28"/>
          <w:szCs w:val="28"/>
        </w:rPr>
        <w:t>1</w:t>
      </w:r>
      <w:r>
        <w:rPr>
          <w:rFonts w:ascii="宋体" w:hAnsi="宋体" w:eastAsia="宋体" w:cs="华文楷体"/>
          <w:sz w:val="28"/>
          <w:szCs w:val="28"/>
        </w:rPr>
        <w:t>部分：标准的结构和编写》、</w:t>
      </w:r>
      <w:r>
        <w:rPr>
          <w:rFonts w:ascii="Times New Roman" w:hAnsi="Times New Roman" w:eastAsia="宋体" w:cs="Times New Roman"/>
          <w:sz w:val="28"/>
          <w:szCs w:val="28"/>
        </w:rPr>
        <w:t>T/CAS 700</w:t>
      </w:r>
      <w:r>
        <w:rPr>
          <w:rFonts w:hint="eastAsia" w:ascii="Times New Roman" w:hAnsi="Times New Roman" w:eastAsia="宋体" w:cs="Times New Roman"/>
          <w:sz w:val="28"/>
          <w:szCs w:val="28"/>
        </w:rPr>
        <w:t>、</w:t>
      </w:r>
      <w:r>
        <w:rPr>
          <w:rFonts w:ascii="Times New Roman" w:hAnsi="Times New Roman" w:eastAsia="宋体" w:cs="Times New Roman"/>
          <w:sz w:val="28"/>
          <w:szCs w:val="28"/>
        </w:rPr>
        <w:t>T/CSTE 0321</w:t>
      </w:r>
      <w:r>
        <w:rPr>
          <w:rFonts w:hint="eastAsia" w:ascii="宋体" w:hAnsi="宋体" w:eastAsia="宋体" w:cs="华文楷体"/>
          <w:sz w:val="28"/>
          <w:szCs w:val="28"/>
        </w:rPr>
        <w:t>《质量分级及“</w:t>
      </w:r>
      <w:r>
        <w:rPr>
          <w:rFonts w:ascii="宋体" w:hAnsi="宋体" w:eastAsia="宋体" w:cs="华文楷体"/>
          <w:sz w:val="28"/>
          <w:szCs w:val="28"/>
        </w:rPr>
        <w:t>领跑者”评价标准</w:t>
      </w:r>
      <w:r>
        <w:rPr>
          <w:rFonts w:hint="eastAsia" w:ascii="宋体" w:hAnsi="宋体" w:eastAsia="宋体" w:cs="华文楷体"/>
          <w:sz w:val="28"/>
          <w:szCs w:val="28"/>
        </w:rPr>
        <w:t xml:space="preserve"> 编制通则》</w:t>
      </w:r>
      <w:r>
        <w:rPr>
          <w:rFonts w:ascii="宋体" w:hAnsi="宋体" w:eastAsia="宋体" w:cs="华文楷体"/>
          <w:sz w:val="28"/>
          <w:szCs w:val="28"/>
        </w:rPr>
        <w:t>进行编制。</w:t>
      </w:r>
    </w:p>
    <w:p>
      <w:pPr>
        <w:ind w:firstLine="560" w:firstLineChars="200"/>
        <w:rPr>
          <w:rFonts w:hint="eastAsia" w:ascii="宋体" w:hAnsi="宋体" w:eastAsia="宋体"/>
          <w:sz w:val="28"/>
          <w:szCs w:val="28"/>
        </w:rPr>
      </w:pPr>
      <w:r>
        <w:rPr>
          <w:rFonts w:hint="eastAsia" w:ascii="宋体" w:hAnsi="宋体" w:eastAsia="宋体" w:cs="华文楷体"/>
          <w:sz w:val="28"/>
          <w:szCs w:val="28"/>
        </w:rPr>
        <w:t>本</w:t>
      </w:r>
      <w:r>
        <w:rPr>
          <w:rFonts w:ascii="宋体" w:hAnsi="宋体" w:eastAsia="宋体" w:cs="华文楷体"/>
          <w:sz w:val="28"/>
          <w:szCs w:val="28"/>
        </w:rPr>
        <w:t>标准编制所参考的依据为国家有关法律法规以及强制性标准要求、国家及行业产品或服务标准、国内或国际先进产品标准等。</w:t>
      </w:r>
    </w:p>
    <w:p>
      <w:pPr>
        <w:pStyle w:val="2"/>
        <w:rPr>
          <w:rFonts w:hint="eastAsia" w:ascii="宋体" w:hAnsi="宋体"/>
          <w:sz w:val="28"/>
          <w:szCs w:val="28"/>
        </w:rPr>
      </w:pPr>
      <w:bookmarkStart w:id="4" w:name="_Toc73003575"/>
      <w:r>
        <w:rPr>
          <w:rFonts w:hint="eastAsia"/>
        </w:rPr>
        <w:t>三、采用国际标准和国外先进标准情况</w:t>
      </w:r>
      <w:bookmarkEnd w:id="4"/>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本标准属于团体标准，与现行法律、法规、规章和政策以及有关基础和相关标准不矛盾。本标准中基础指标、核心指标均采用了现行国家、行业标准规定的指标，但现行国家、行业标准中未对评价指标水平进行分级，本标准提出了相关指标分级。本标准创新性指标是在借鉴国内外现有评测方法的基础上提出的，相对于国内外现有评测方法具有一定的先进性，相关指标分级也填补了国内外空白。标准中部分评价内容采用或借鉴了国际标准或国外先进标准，见表</w:t>
      </w:r>
      <w:r>
        <w:rPr>
          <w:rFonts w:ascii="Times New Roman" w:hAnsi="Times New Roman" w:eastAsia="宋体" w:cs="Times New Roman"/>
          <w:sz w:val="28"/>
          <w:szCs w:val="28"/>
        </w:rPr>
        <w:t>1</w:t>
      </w:r>
      <w:r>
        <w:rPr>
          <w:rFonts w:hint="eastAsia" w:ascii="宋体" w:hAnsi="宋体" w:eastAsia="宋体" w:cs="华文楷体"/>
          <w:sz w:val="28"/>
          <w:szCs w:val="28"/>
        </w:rPr>
        <w:t>。</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311"/>
        <w:gridCol w:w="6342"/>
      </w:tblGrid>
      <w:tr>
        <w:trPr>
          <w:jc w:val="center"/>
        </w:trPr>
        <w:tc>
          <w:tcPr>
            <w:tcW w:w="510" w:type="pct"/>
            <w:vAlign w:val="center"/>
          </w:tcPr>
          <w:p>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序号</w:t>
            </w:r>
          </w:p>
        </w:tc>
        <w:tc>
          <w:tcPr>
            <w:tcW w:w="769" w:type="pct"/>
            <w:vAlign w:val="center"/>
          </w:tcPr>
          <w:p>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指标项目</w:t>
            </w:r>
          </w:p>
        </w:tc>
        <w:tc>
          <w:tcPr>
            <w:tcW w:w="3721" w:type="pct"/>
            <w:vAlign w:val="center"/>
          </w:tcPr>
          <w:p>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标准名称</w:t>
            </w:r>
          </w:p>
        </w:tc>
      </w:tr>
      <w:tr>
        <w:trPr>
          <w:jc w:val="center"/>
        </w:trPr>
        <w:tc>
          <w:tcPr>
            <w:tcW w:w="510" w:type="pct"/>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769" w:type="pct"/>
            <w:vAlign w:val="center"/>
          </w:tcPr>
          <w:p>
            <w:pPr>
              <w:jc w:val="center"/>
              <w:rPr>
                <w:rFonts w:hint="eastAsia" w:ascii="宋体" w:hAnsi="宋体" w:eastAsia="宋体" w:cs="Times New Roman"/>
                <w:kern w:val="0"/>
                <w:sz w:val="24"/>
                <w:szCs w:val="24"/>
              </w:rPr>
            </w:pPr>
            <w:r>
              <w:rPr>
                <w:rFonts w:ascii="Times New Roman" w:hAnsi="Times New Roman" w:eastAsia="宋体" w:cs="Times New Roman"/>
                <w:kern w:val="0"/>
                <w:sz w:val="24"/>
                <w:szCs w:val="24"/>
              </w:rPr>
              <w:t>ACC</w:t>
            </w:r>
            <w:r>
              <w:rPr>
                <w:rFonts w:ascii="宋体" w:hAnsi="宋体" w:eastAsia="宋体" w:cs="Times New Roman"/>
                <w:kern w:val="0"/>
                <w:sz w:val="24"/>
                <w:szCs w:val="24"/>
              </w:rPr>
              <w:t>性能</w:t>
            </w:r>
          </w:p>
        </w:tc>
        <w:tc>
          <w:tcPr>
            <w:tcW w:w="3721" w:type="pct"/>
            <w:vAlign w:val="center"/>
          </w:tcPr>
          <w:p>
            <w:pPr>
              <w:jc w:val="center"/>
              <w:rPr>
                <w:rFonts w:hint="eastAsia" w:ascii="宋体" w:hAnsi="宋体" w:eastAsia="宋体" w:cs="Times New Roman"/>
                <w:kern w:val="0"/>
                <w:sz w:val="24"/>
                <w:szCs w:val="24"/>
              </w:rPr>
            </w:pPr>
            <w:r>
              <w:rPr>
                <w:rFonts w:ascii="Times New Roman" w:hAnsi="Times New Roman" w:eastAsia="宋体" w:cs="Times New Roman"/>
                <w:kern w:val="0"/>
                <w:sz w:val="24"/>
                <w:szCs w:val="24"/>
              </w:rPr>
              <w:t>ISO</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15622</w:t>
            </w:r>
            <w:r>
              <w:rPr>
                <w:rFonts w:ascii="宋体" w:hAnsi="宋体" w:eastAsia="宋体" w:cs="Times New Roman"/>
                <w:kern w:val="0"/>
                <w:sz w:val="24"/>
                <w:szCs w:val="24"/>
              </w:rPr>
              <w:t xml:space="preserve"> 智能运输系统 自适应巡航控制系统 性能要求和试验程序（</w:t>
            </w:r>
            <w:r>
              <w:rPr>
                <w:rFonts w:ascii="Times New Roman" w:hAnsi="Times New Roman" w:eastAsia="宋体" w:cs="Times New Roman"/>
                <w:kern w:val="0"/>
                <w:sz w:val="24"/>
                <w:szCs w:val="24"/>
              </w:rPr>
              <w:t>Intelligent</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transport</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systems</w:t>
            </w:r>
            <w:r>
              <w:rPr>
                <w:rFonts w:ascii="宋体" w:hAnsi="宋体" w:eastAsia="宋体" w:cs="Times New Roman"/>
                <w:kern w:val="0"/>
                <w:sz w:val="24"/>
                <w:szCs w:val="24"/>
              </w:rPr>
              <w:t xml:space="preserve"> - </w:t>
            </w:r>
            <w:r>
              <w:rPr>
                <w:rFonts w:ascii="Times New Roman" w:hAnsi="Times New Roman" w:eastAsia="宋体" w:cs="Times New Roman"/>
                <w:kern w:val="0"/>
                <w:sz w:val="24"/>
                <w:szCs w:val="24"/>
              </w:rPr>
              <w:t>Adaptive</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cruise</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control</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systems</w:t>
            </w:r>
            <w:r>
              <w:rPr>
                <w:rFonts w:ascii="宋体" w:hAnsi="宋体" w:eastAsia="宋体" w:cs="Times New Roman"/>
                <w:kern w:val="0"/>
                <w:sz w:val="24"/>
                <w:szCs w:val="24"/>
              </w:rPr>
              <w:t xml:space="preserve"> - </w:t>
            </w:r>
            <w:r>
              <w:rPr>
                <w:rFonts w:ascii="Times New Roman" w:hAnsi="Times New Roman" w:eastAsia="宋体" w:cs="Times New Roman"/>
                <w:kern w:val="0"/>
                <w:sz w:val="24"/>
                <w:szCs w:val="24"/>
              </w:rPr>
              <w:t>Performance</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requirements</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and</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test</w:t>
            </w:r>
            <w:r>
              <w:rPr>
                <w:rFonts w:ascii="宋体" w:hAnsi="宋体" w:eastAsia="宋体" w:cs="Times New Roman"/>
                <w:kern w:val="0"/>
                <w:sz w:val="24"/>
                <w:szCs w:val="24"/>
              </w:rPr>
              <w:t xml:space="preserve"> </w:t>
            </w:r>
            <w:r>
              <w:rPr>
                <w:rFonts w:ascii="Times New Roman" w:hAnsi="Times New Roman" w:eastAsia="宋体" w:cs="Times New Roman"/>
                <w:kern w:val="0"/>
                <w:sz w:val="24"/>
                <w:szCs w:val="24"/>
              </w:rPr>
              <w:t>procedures</w:t>
            </w:r>
            <w:r>
              <w:rPr>
                <w:rFonts w:ascii="宋体" w:hAnsi="宋体" w:eastAsia="宋体" w:cs="Times New Roman"/>
                <w:kern w:val="0"/>
                <w:sz w:val="24"/>
                <w:szCs w:val="24"/>
              </w:rPr>
              <w:t>）</w:t>
            </w:r>
          </w:p>
        </w:tc>
      </w:tr>
    </w:tbl>
    <w:p>
      <w:pPr>
        <w:pStyle w:val="2"/>
      </w:pPr>
      <w:bookmarkStart w:id="5" w:name="_Toc73003576"/>
      <w:r>
        <w:rPr>
          <w:rFonts w:hint="eastAsia"/>
        </w:rPr>
        <w:t>四、主要试验验证情况</w:t>
      </w:r>
      <w:bookmarkEnd w:id="5"/>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w:t>
      </w:r>
      <w:r>
        <w:rPr>
          <w:rFonts w:hint="eastAsia" w:ascii="宋体" w:hAnsi="宋体" w:eastAsia="宋体"/>
          <w:sz w:val="28"/>
          <w:szCs w:val="28"/>
        </w:rPr>
        <w:t>、评价指标分类</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纯电动半挂牵引车</w:t>
      </w:r>
      <w:r>
        <w:rPr>
          <w:rFonts w:ascii="宋体" w:hAnsi="宋体" w:eastAsia="宋体"/>
          <w:sz w:val="28"/>
          <w:szCs w:val="28"/>
        </w:rPr>
        <w:t>“领跑者”标准的评价指标分为：基础指标、核心指标和创新性指标。</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基础指标包括：</w:t>
      </w:r>
      <w:r>
        <w:rPr>
          <w:rFonts w:hint="eastAsia" w:ascii="宋体" w:hAnsi="宋体" w:eastAsia="宋体"/>
          <w:sz w:val="28"/>
          <w:szCs w:val="28"/>
        </w:rPr>
        <w:t>外廓尺寸、轴荷及质量限值、制动性能、防抱制动性能、侧倾稳定性、电动汽车安全要求。</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核心指标包括：</w:t>
      </w:r>
      <w:r>
        <w:rPr>
          <w:rFonts w:hint="eastAsia" w:ascii="宋体" w:hAnsi="宋体" w:eastAsia="宋体"/>
          <w:sz w:val="28"/>
          <w:szCs w:val="28"/>
        </w:rPr>
        <w:t>动力性能、紧急制动性能、热衰退性能、匀速噪声、单位载质量能量消耗量、操纵稳定性、电池能量密度。</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创新性指标包括：</w:t>
      </w:r>
      <w:r>
        <w:rPr>
          <w:rFonts w:hint="eastAsia" w:ascii="宋体" w:hAnsi="宋体" w:eastAsia="宋体"/>
          <w:sz w:val="28"/>
          <w:szCs w:val="28"/>
        </w:rPr>
        <w:t>自动紧急制动性能、自适应巡航控制系统、环境适应性、平顺性、充电效能、连续制动、驾驶员疲劳监测、驾驶员注意力监测、右转盲区监测系统。</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2</w:t>
      </w:r>
      <w:r>
        <w:rPr>
          <w:rFonts w:hint="eastAsia" w:ascii="宋体" w:hAnsi="宋体" w:eastAsia="宋体"/>
          <w:sz w:val="28"/>
          <w:szCs w:val="28"/>
        </w:rPr>
        <w:t>、评价指标限值验证</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2024</w:t>
      </w:r>
      <w:r>
        <w:rPr>
          <w:rFonts w:hint="eastAsia" w:ascii="宋体" w:hAnsi="宋体" w:eastAsia="宋体"/>
          <w:sz w:val="28"/>
          <w:szCs w:val="28"/>
        </w:rPr>
        <w:t>年</w:t>
      </w:r>
      <w:r>
        <w:rPr>
          <w:rFonts w:ascii="Times New Roman" w:hAnsi="Times New Roman" w:eastAsia="宋体" w:cs="Times New Roman"/>
          <w:sz w:val="28"/>
          <w:szCs w:val="28"/>
        </w:rPr>
        <w:t>5</w:t>
      </w:r>
      <w:r>
        <w:rPr>
          <w:rFonts w:ascii="宋体" w:hAnsi="宋体" w:eastAsia="宋体"/>
          <w:sz w:val="28"/>
          <w:szCs w:val="28"/>
        </w:rPr>
        <w:t>月</w:t>
      </w:r>
      <w:r>
        <w:rPr>
          <w:rFonts w:hint="eastAsia" w:ascii="宋体" w:hAnsi="宋体" w:eastAsia="宋体"/>
          <w:sz w:val="28"/>
          <w:szCs w:val="28"/>
        </w:rPr>
        <w:t>至</w:t>
      </w:r>
      <w:r>
        <w:rPr>
          <w:rFonts w:ascii="Times New Roman" w:hAnsi="Times New Roman" w:eastAsia="宋体" w:cs="Times New Roman"/>
          <w:sz w:val="28"/>
          <w:szCs w:val="28"/>
        </w:rPr>
        <w:t>7</w:t>
      </w:r>
      <w:r>
        <w:rPr>
          <w:rFonts w:hint="eastAsia" w:ascii="宋体" w:hAnsi="宋体" w:eastAsia="宋体"/>
          <w:sz w:val="28"/>
          <w:szCs w:val="28"/>
        </w:rPr>
        <w:t>月，标准</w:t>
      </w:r>
      <w:r>
        <w:rPr>
          <w:rFonts w:ascii="宋体" w:hAnsi="宋体" w:eastAsia="宋体"/>
          <w:sz w:val="28"/>
          <w:szCs w:val="28"/>
        </w:rPr>
        <w:t>工作组对多辆</w:t>
      </w:r>
      <w:r>
        <w:rPr>
          <w:rFonts w:hint="eastAsia" w:ascii="宋体" w:hAnsi="宋体" w:eastAsia="宋体"/>
          <w:sz w:val="28"/>
          <w:szCs w:val="28"/>
        </w:rPr>
        <w:t>纯电动半挂牵引车</w:t>
      </w:r>
      <w:r>
        <w:rPr>
          <w:rFonts w:ascii="宋体" w:hAnsi="宋体" w:eastAsia="宋体"/>
          <w:sz w:val="28"/>
          <w:szCs w:val="28"/>
        </w:rPr>
        <w:t>开展了试验验证工作</w:t>
      </w:r>
      <w:r>
        <w:rPr>
          <w:rFonts w:hint="eastAsia" w:ascii="宋体" w:hAnsi="宋体" w:eastAsia="宋体"/>
          <w:sz w:val="28"/>
          <w:szCs w:val="28"/>
        </w:rPr>
        <w:t>。基础指标无具体限值要求，因此主要针对核心指标、创新性指标开展试验验证。验证项目主要包括动力性能、紧急制动性能、热衰退性能、</w:t>
      </w:r>
      <w:bookmarkStart w:id="6" w:name="_Hlk168496021"/>
      <w:r>
        <w:rPr>
          <w:rFonts w:hint="eastAsia" w:ascii="宋体" w:hAnsi="宋体" w:eastAsia="宋体"/>
          <w:sz w:val="28"/>
          <w:szCs w:val="28"/>
        </w:rPr>
        <w:t>车内匀速噪声</w:t>
      </w:r>
      <w:bookmarkEnd w:id="6"/>
      <w:r>
        <w:rPr>
          <w:rFonts w:hint="eastAsia" w:ascii="宋体" w:hAnsi="宋体" w:eastAsia="宋体"/>
          <w:sz w:val="28"/>
          <w:szCs w:val="28"/>
        </w:rPr>
        <w:t>、操纵稳定性、自动紧急制动性能、自适应巡航控制系统、环境适应性、平顺性、充电效能、连续制动等。</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w:t>
      </w:r>
      <w:r>
        <w:rPr>
          <w:rFonts w:hint="eastAsia" w:ascii="宋体" w:hAnsi="宋体" w:eastAsia="宋体"/>
          <w:sz w:val="28"/>
          <w:szCs w:val="28"/>
        </w:rPr>
        <w:t>）动力性能</w:t>
      </w:r>
    </w:p>
    <w:p>
      <w:pPr>
        <w:ind w:firstLine="560" w:firstLineChars="200"/>
        <w:rPr>
          <w:rFonts w:hint="eastAsia" w:ascii="宋体" w:hAnsi="宋体" w:eastAsia="宋体"/>
          <w:sz w:val="28"/>
          <w:szCs w:val="28"/>
        </w:rPr>
      </w:pPr>
      <w:r>
        <w:rPr>
          <w:rFonts w:hint="eastAsia" w:ascii="宋体" w:hAnsi="宋体" w:eastAsia="宋体"/>
          <w:sz w:val="28"/>
          <w:szCs w:val="28"/>
        </w:rPr>
        <w:t>动力性能代表了车辆的加速性能的好坏。纯电动半挂牵引车通常用于固定路线的运输路况，在道路上行驶，车辆的动力是一项重要的表征指标。为了综合考察纯电动半挂牵引车辆的动力性能，参照《汽车加速性能试验方法》（</w:t>
      </w:r>
      <w:r>
        <w:rPr>
          <w:rFonts w:ascii="Times New Roman" w:hAnsi="Times New Roman" w:eastAsia="宋体" w:cs="Times New Roman"/>
          <w:sz w:val="28"/>
          <w:szCs w:val="28"/>
        </w:rPr>
        <w:t>GB</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12543</w:t>
      </w:r>
      <w:r>
        <w:rPr>
          <w:rFonts w:ascii="宋体" w:hAnsi="宋体" w:eastAsia="宋体"/>
          <w:sz w:val="28"/>
          <w:szCs w:val="28"/>
        </w:rPr>
        <w:t>）选取了</w:t>
      </w:r>
      <w:r>
        <w:rPr>
          <w:rFonts w:ascii="Times New Roman" w:hAnsi="Times New Roman" w:eastAsia="宋体" w:cs="Times New Roman"/>
          <w:sz w:val="28"/>
          <w:szCs w:val="28"/>
        </w:rPr>
        <w:t>0</w:t>
      </w:r>
      <w:r>
        <w:rPr>
          <w:rFonts w:hint="eastAsia" w:ascii="宋体" w:hAnsi="宋体" w:eastAsia="宋体"/>
          <w:sz w:val="28"/>
          <w:szCs w:val="28"/>
        </w:rPr>
        <w:t>-</w:t>
      </w:r>
      <w:r>
        <w:rPr>
          <w:rFonts w:ascii="Times New Roman" w:hAnsi="Times New Roman" w:eastAsia="宋体" w:cs="Times New Roman"/>
          <w:sz w:val="28"/>
          <w:szCs w:val="28"/>
        </w:rPr>
        <w:t>60km</w:t>
      </w:r>
      <w:r>
        <w:rPr>
          <w:rFonts w:hint="eastAsia" w:ascii="宋体" w:hAnsi="宋体" w:eastAsia="宋体"/>
          <w:sz w:val="28"/>
          <w:szCs w:val="28"/>
        </w:rPr>
        <w:t>/</w:t>
      </w:r>
      <w:r>
        <w:rPr>
          <w:rFonts w:ascii="Times New Roman" w:hAnsi="Times New Roman" w:eastAsia="宋体" w:cs="Times New Roman"/>
          <w:sz w:val="28"/>
          <w:szCs w:val="28"/>
        </w:rPr>
        <w:t>h</w:t>
      </w:r>
      <w:r>
        <w:rPr>
          <w:rFonts w:hint="eastAsia" w:ascii="宋体" w:hAnsi="宋体" w:eastAsia="宋体"/>
          <w:sz w:val="28"/>
          <w:szCs w:val="28"/>
        </w:rPr>
        <w:t>的加速时间</w:t>
      </w:r>
      <w:r>
        <w:rPr>
          <w:rFonts w:ascii="Times New Roman" w:hAnsi="Times New Roman" w:eastAsia="宋体" w:cs="Times New Roman"/>
          <w:sz w:val="28"/>
          <w:szCs w:val="28"/>
        </w:rPr>
        <w:t>t</w:t>
      </w:r>
      <w:r>
        <w:rPr>
          <w:rFonts w:ascii="宋体" w:hAnsi="宋体" w:eastAsia="宋体"/>
          <w:sz w:val="28"/>
          <w:szCs w:val="28"/>
        </w:rPr>
        <w:t>作为评价指标。</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2</w:t>
      </w:r>
      <w:r>
        <w:rPr>
          <w:rFonts w:hint="eastAsia" w:ascii="宋体" w:hAnsi="宋体" w:eastAsia="宋体"/>
          <w:sz w:val="28"/>
          <w:szCs w:val="28"/>
        </w:rPr>
        <w:t>）紧急制动性能</w:t>
      </w:r>
    </w:p>
    <w:p>
      <w:pPr>
        <w:ind w:firstLine="560" w:firstLineChars="200"/>
        <w:rPr>
          <w:rFonts w:hint="eastAsia" w:ascii="宋体" w:hAnsi="宋体" w:eastAsia="宋体"/>
          <w:sz w:val="28"/>
          <w:szCs w:val="28"/>
        </w:rPr>
      </w:pPr>
      <w:r>
        <w:rPr>
          <w:rFonts w:hint="eastAsia" w:ascii="宋体" w:hAnsi="宋体" w:eastAsia="宋体"/>
          <w:sz w:val="28"/>
          <w:szCs w:val="28"/>
        </w:rPr>
        <w:t>紧急制动指的是遇到特殊情况，需要立即尽全力制动在最短的距离内实现停车所采取的制动措施，目的是为了减少碰撞风险。为了考核纯电动半挂牵引车的紧急制动性能并结合半挂牵引车的实际使用工况，参照《商用车辆和挂车制动系统技术要求及试验方法》（</w:t>
      </w:r>
      <w:r>
        <w:rPr>
          <w:rFonts w:ascii="Times New Roman" w:hAnsi="Times New Roman" w:eastAsia="宋体" w:cs="Times New Roman"/>
          <w:sz w:val="28"/>
          <w:szCs w:val="28"/>
        </w:rPr>
        <w:t>GB</w:t>
      </w:r>
      <w:r>
        <w:rPr>
          <w:rFonts w:ascii="宋体" w:hAnsi="宋体" w:eastAsia="宋体"/>
          <w:sz w:val="28"/>
          <w:szCs w:val="28"/>
        </w:rPr>
        <w:t xml:space="preserve"> </w:t>
      </w:r>
      <w:r>
        <w:rPr>
          <w:rFonts w:ascii="Times New Roman" w:hAnsi="Times New Roman" w:eastAsia="宋体" w:cs="Times New Roman"/>
          <w:sz w:val="28"/>
          <w:szCs w:val="28"/>
        </w:rPr>
        <w:t>12676</w:t>
      </w:r>
      <w:r>
        <w:rPr>
          <w:rFonts w:ascii="宋体" w:hAnsi="宋体" w:eastAsia="宋体"/>
          <w:sz w:val="28"/>
          <w:szCs w:val="28"/>
        </w:rPr>
        <w:t>），车辆进行</w:t>
      </w:r>
      <w:r>
        <w:rPr>
          <w:rFonts w:hint="eastAsia" w:ascii="宋体" w:hAnsi="宋体" w:eastAsia="宋体"/>
          <w:sz w:val="28"/>
          <w:szCs w:val="28"/>
        </w:rPr>
        <w:t>驱动电机结合</w:t>
      </w:r>
      <w:r>
        <w:rPr>
          <w:rFonts w:ascii="宋体" w:hAnsi="宋体" w:eastAsia="宋体"/>
          <w:sz w:val="28"/>
          <w:szCs w:val="28"/>
        </w:rPr>
        <w:t>的</w:t>
      </w:r>
      <w:r>
        <w:rPr>
          <w:rFonts w:ascii="Times New Roman" w:hAnsi="Times New Roman" w:eastAsia="宋体" w:cs="Times New Roman"/>
          <w:sz w:val="28"/>
          <w:szCs w:val="28"/>
        </w:rPr>
        <w:t>0</w:t>
      </w:r>
      <w:r>
        <w:rPr>
          <w:rFonts w:ascii="宋体" w:hAnsi="宋体" w:eastAsia="宋体"/>
          <w:sz w:val="28"/>
          <w:szCs w:val="28"/>
        </w:rPr>
        <w:t>型试验，试验车辆为</w:t>
      </w:r>
      <w:r>
        <w:rPr>
          <w:rFonts w:hint="eastAsia" w:ascii="宋体" w:hAnsi="宋体" w:eastAsia="宋体"/>
          <w:sz w:val="28"/>
          <w:szCs w:val="28"/>
        </w:rPr>
        <w:t>列车</w:t>
      </w:r>
      <w:r>
        <w:rPr>
          <w:rFonts w:ascii="宋体" w:hAnsi="宋体" w:eastAsia="宋体"/>
          <w:sz w:val="28"/>
          <w:szCs w:val="28"/>
        </w:rPr>
        <w:t>满载状态，试验车速为</w:t>
      </w:r>
      <w:r>
        <w:rPr>
          <w:rFonts w:ascii="Times New Roman" w:hAnsi="Times New Roman" w:eastAsia="宋体" w:cs="Times New Roman"/>
          <w:sz w:val="28"/>
          <w:szCs w:val="28"/>
        </w:rPr>
        <w:t>80km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，评价指标为制动距离</w:t>
      </w:r>
      <w:r>
        <w:rPr>
          <w:rFonts w:ascii="Times New Roman" w:hAnsi="Times New Roman" w:eastAsia="宋体" w:cs="Times New Roman"/>
          <w:sz w:val="28"/>
          <w:szCs w:val="28"/>
        </w:rPr>
        <w:t>S</w:t>
      </w:r>
      <w:r>
        <w:rPr>
          <w:rFonts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3</w:t>
      </w:r>
      <w:r>
        <w:rPr>
          <w:rFonts w:hint="eastAsia" w:ascii="宋体" w:hAnsi="宋体" w:eastAsia="宋体"/>
          <w:sz w:val="28"/>
          <w:szCs w:val="28"/>
        </w:rPr>
        <w:t>）热衰退性能、连续制动</w:t>
      </w:r>
    </w:p>
    <w:p>
      <w:pPr>
        <w:ind w:firstLine="560" w:firstLineChars="200"/>
        <w:rPr>
          <w:rFonts w:hint="eastAsia" w:ascii="宋体" w:hAnsi="宋体" w:eastAsia="宋体"/>
          <w:sz w:val="28"/>
          <w:szCs w:val="28"/>
        </w:rPr>
      </w:pPr>
      <w:r>
        <w:rPr>
          <w:rFonts w:hint="eastAsia" w:ascii="宋体" w:hAnsi="宋体" w:eastAsia="宋体"/>
          <w:sz w:val="28"/>
          <w:szCs w:val="28"/>
        </w:rPr>
        <w:t>制动性能不合格是半挂牵引车交通事故中最主要的因素之一。纯电动半挂牵引车主要配备鼓式制动器，</w:t>
      </w:r>
      <w:r>
        <w:rPr>
          <w:rFonts w:ascii="宋体" w:hAnsi="宋体" w:eastAsia="宋体"/>
          <w:sz w:val="28"/>
          <w:szCs w:val="28"/>
        </w:rPr>
        <w:t>热衰退严重是鼓式制动器的通病</w:t>
      </w:r>
      <w:r>
        <w:rPr>
          <w:rFonts w:hint="eastAsia" w:ascii="宋体" w:hAnsi="宋体" w:eastAsia="宋体"/>
          <w:sz w:val="28"/>
          <w:szCs w:val="28"/>
        </w:rPr>
        <w:t>。车辆长时间行驶时，多次制动导致制动器温度升高，影响其摩擦力矩，制动器的性能将会降低。热衰退性能的与制动器的材料和结构、地面制动力的大小、轮胎的型式等有关。热衰退性能是测试汽车制动器长时间使用后性能稳定性的一项重要指标。结合纯电动半挂牵引车的实际使用工况，参照《商用车辆和挂车制动系统技术要求及试验方法》（</w:t>
      </w:r>
      <w:r>
        <w:rPr>
          <w:rFonts w:ascii="Times New Roman" w:hAnsi="Times New Roman" w:eastAsia="宋体" w:cs="Times New Roman"/>
          <w:sz w:val="28"/>
          <w:szCs w:val="28"/>
        </w:rPr>
        <w:t>GB</w:t>
      </w:r>
      <w:r>
        <w:rPr>
          <w:rFonts w:ascii="宋体" w:hAnsi="宋体" w:eastAsia="宋体"/>
          <w:sz w:val="28"/>
          <w:szCs w:val="28"/>
        </w:rPr>
        <w:t xml:space="preserve"> </w:t>
      </w:r>
      <w:r>
        <w:rPr>
          <w:rFonts w:ascii="Times New Roman" w:hAnsi="Times New Roman" w:eastAsia="宋体" w:cs="Times New Roman"/>
          <w:sz w:val="28"/>
          <w:szCs w:val="28"/>
        </w:rPr>
        <w:t>12676</w:t>
      </w:r>
      <w:r>
        <w:rPr>
          <w:rFonts w:ascii="宋体" w:hAnsi="宋体" w:eastAsia="宋体"/>
          <w:sz w:val="28"/>
          <w:szCs w:val="28"/>
        </w:rPr>
        <w:t>），车辆进行</w:t>
      </w:r>
      <w:r>
        <w:rPr>
          <w:rFonts w:hint="eastAsia" w:ascii="宋体" w:hAnsi="宋体" w:eastAsia="宋体"/>
          <w:sz w:val="28"/>
          <w:szCs w:val="28"/>
        </w:rPr>
        <w:t>热衰退性能试验</w:t>
      </w:r>
      <w:r>
        <w:rPr>
          <w:rFonts w:ascii="宋体" w:hAnsi="宋体" w:eastAsia="宋体"/>
          <w:sz w:val="28"/>
          <w:szCs w:val="28"/>
        </w:rPr>
        <w:t>，试验车辆为</w:t>
      </w:r>
      <w:r>
        <w:rPr>
          <w:rFonts w:hint="eastAsia" w:ascii="宋体" w:hAnsi="宋体" w:eastAsia="宋体"/>
          <w:sz w:val="28"/>
          <w:szCs w:val="28"/>
        </w:rPr>
        <w:t>列车</w:t>
      </w:r>
      <w:r>
        <w:rPr>
          <w:rFonts w:ascii="宋体" w:hAnsi="宋体" w:eastAsia="宋体"/>
          <w:sz w:val="28"/>
          <w:szCs w:val="28"/>
        </w:rPr>
        <w:t>满载状态，试验车速为</w:t>
      </w:r>
      <w:r>
        <w:rPr>
          <w:rFonts w:ascii="Times New Roman" w:hAnsi="Times New Roman" w:eastAsia="宋体" w:cs="Times New Roman"/>
          <w:sz w:val="28"/>
          <w:szCs w:val="28"/>
        </w:rPr>
        <w:t>60km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，评价指标为</w:t>
      </w:r>
      <w:r>
        <w:rPr>
          <w:rFonts w:hint="eastAsia" w:ascii="宋体" w:hAnsi="宋体" w:eastAsia="宋体"/>
          <w:sz w:val="28"/>
          <w:szCs w:val="28"/>
        </w:rPr>
        <w:t>热衰退前与热衰退后紧急制动距离比值</w:t>
      </w:r>
      <w:r>
        <w:rPr>
          <w:rFonts w:ascii="Times New Roman" w:hAnsi="Times New Roman" w:eastAsia="宋体" w:cs="Times New Roman"/>
          <w:sz w:val="28"/>
          <w:szCs w:val="28"/>
        </w:rPr>
        <w:t>p</w:t>
      </w:r>
      <w:r>
        <w:rPr>
          <w:rFonts w:ascii="宋体" w:hAnsi="宋体" w:eastAsia="宋体"/>
          <w:sz w:val="28"/>
          <w:szCs w:val="28"/>
        </w:rPr>
        <w:t>。连续制动</w:t>
      </w:r>
      <w:r>
        <w:rPr>
          <w:rFonts w:hint="eastAsia" w:ascii="宋体" w:hAnsi="宋体" w:eastAsia="宋体"/>
          <w:sz w:val="28"/>
          <w:szCs w:val="28"/>
        </w:rPr>
        <w:t>是参考</w:t>
      </w:r>
      <w:r>
        <w:rPr>
          <w:rFonts w:ascii="宋体" w:hAnsi="宋体" w:eastAsia="宋体"/>
          <w:sz w:val="28"/>
          <w:szCs w:val="28"/>
        </w:rPr>
        <w:t>德</w:t>
      </w:r>
      <w:r>
        <w:rPr>
          <w:rFonts w:hint="eastAsia" w:ascii="宋体" w:hAnsi="宋体" w:eastAsia="宋体"/>
          <w:sz w:val="28"/>
          <w:szCs w:val="28"/>
        </w:rPr>
        <w:t>国</w:t>
      </w:r>
      <w:r>
        <w:rPr>
          <w:rFonts w:ascii="Times New Roman" w:hAnsi="Times New Roman" w:eastAsia="宋体" w:cs="Times New Roman"/>
          <w:sz w:val="28"/>
          <w:szCs w:val="28"/>
        </w:rPr>
        <w:t>AMS</w:t>
      </w:r>
      <w:r>
        <w:rPr>
          <w:rFonts w:ascii="宋体" w:hAnsi="宋体" w:eastAsia="宋体"/>
          <w:sz w:val="28"/>
          <w:szCs w:val="28"/>
        </w:rPr>
        <w:t>制动的试验方法</w:t>
      </w:r>
      <w:r>
        <w:rPr>
          <w:rFonts w:hint="eastAsia" w:ascii="宋体" w:hAnsi="宋体" w:eastAsia="宋体"/>
          <w:sz w:val="28"/>
          <w:szCs w:val="28"/>
        </w:rPr>
        <w:t>，依据“领跑者”标准评价要求 半挂牵引车附录</w:t>
      </w:r>
      <w:r>
        <w:rPr>
          <w:rFonts w:ascii="Times New Roman" w:hAnsi="Times New Roman" w:eastAsia="宋体" w:cs="Times New Roman"/>
          <w:sz w:val="28"/>
          <w:szCs w:val="28"/>
        </w:rPr>
        <w:t>A</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w:t>
      </w:r>
      <w:r>
        <w:rPr>
          <w:rFonts w:ascii="Times New Roman" w:hAnsi="Times New Roman" w:eastAsia="宋体" w:cs="Times New Roman"/>
          <w:sz w:val="28"/>
          <w:szCs w:val="28"/>
        </w:rPr>
        <w:t>CECA</w:t>
      </w:r>
      <w:r>
        <w:rPr>
          <w:rFonts w:hint="eastAsia" w:ascii="宋体" w:hAnsi="宋体" w:eastAsia="宋体"/>
          <w:sz w:val="28"/>
          <w:szCs w:val="28"/>
        </w:rPr>
        <w:t>-</w:t>
      </w:r>
      <w:r>
        <w:rPr>
          <w:rFonts w:ascii="Times New Roman" w:hAnsi="Times New Roman" w:eastAsia="宋体" w:cs="Times New Roman"/>
          <w:sz w:val="28"/>
          <w:szCs w:val="28"/>
        </w:rPr>
        <w:t>G</w:t>
      </w:r>
      <w:r>
        <w:rPr>
          <w:rFonts w:hint="eastAsia" w:ascii="宋体" w:hAnsi="宋体" w:eastAsia="宋体"/>
          <w:sz w:val="28"/>
          <w:szCs w:val="28"/>
        </w:rPr>
        <w:t xml:space="preserve"> </w:t>
      </w:r>
      <w:r>
        <w:rPr>
          <w:rFonts w:ascii="Times New Roman" w:hAnsi="Times New Roman" w:eastAsia="宋体" w:cs="Times New Roman"/>
          <w:sz w:val="28"/>
          <w:szCs w:val="28"/>
        </w:rPr>
        <w:t>0119</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w:t>
      </w:r>
      <w:r>
        <w:rPr>
          <w:rFonts w:ascii="Times New Roman" w:hAnsi="Times New Roman" w:eastAsia="宋体" w:cs="Times New Roman"/>
          <w:sz w:val="28"/>
          <w:szCs w:val="28"/>
        </w:rPr>
        <w:t>CSTE</w:t>
      </w:r>
      <w:r>
        <w:rPr>
          <w:rFonts w:hint="eastAsia" w:ascii="宋体" w:hAnsi="宋体" w:eastAsia="宋体"/>
          <w:sz w:val="28"/>
          <w:szCs w:val="28"/>
        </w:rPr>
        <w:t xml:space="preserve"> </w:t>
      </w:r>
      <w:r>
        <w:rPr>
          <w:rFonts w:ascii="Times New Roman" w:hAnsi="Times New Roman" w:eastAsia="宋体" w:cs="Times New Roman"/>
          <w:sz w:val="28"/>
          <w:szCs w:val="28"/>
        </w:rPr>
        <w:t>0115</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w:t>
      </w:r>
      <w:r>
        <w:rPr>
          <w:rFonts w:ascii="宋体" w:hAnsi="宋体" w:eastAsia="宋体"/>
          <w:sz w:val="28"/>
          <w:szCs w:val="28"/>
        </w:rPr>
        <w:t>，采用</w:t>
      </w:r>
      <w:r>
        <w:rPr>
          <w:rFonts w:ascii="Times New Roman" w:hAnsi="Times New Roman" w:eastAsia="宋体" w:cs="Times New Roman"/>
          <w:sz w:val="28"/>
          <w:szCs w:val="28"/>
        </w:rPr>
        <w:t>80km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的速度开始制动到车速为</w:t>
      </w:r>
      <w:r>
        <w:rPr>
          <w:rFonts w:ascii="Times New Roman" w:hAnsi="Times New Roman" w:eastAsia="宋体" w:cs="Times New Roman"/>
          <w:sz w:val="28"/>
          <w:szCs w:val="28"/>
        </w:rPr>
        <w:t>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，以最快的速度加速到</w:t>
      </w:r>
      <w:r>
        <w:rPr>
          <w:rFonts w:ascii="Times New Roman" w:hAnsi="Times New Roman" w:eastAsia="宋体" w:cs="Times New Roman"/>
          <w:sz w:val="28"/>
          <w:szCs w:val="28"/>
        </w:rPr>
        <w:t>80km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，再制动到车速为</w:t>
      </w:r>
      <w:r>
        <w:rPr>
          <w:rFonts w:ascii="Times New Roman" w:hAnsi="Times New Roman" w:eastAsia="宋体" w:cs="Times New Roman"/>
          <w:sz w:val="28"/>
          <w:szCs w:val="28"/>
        </w:rPr>
        <w:t>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，反复</w:t>
      </w:r>
      <w:r>
        <w:rPr>
          <w:rFonts w:ascii="Times New Roman" w:hAnsi="Times New Roman" w:eastAsia="宋体" w:cs="Times New Roman"/>
          <w:sz w:val="28"/>
          <w:szCs w:val="28"/>
        </w:rPr>
        <w:t>10</w:t>
      </w:r>
      <w:r>
        <w:rPr>
          <w:rFonts w:ascii="宋体" w:hAnsi="宋体" w:eastAsia="宋体"/>
          <w:sz w:val="28"/>
          <w:szCs w:val="28"/>
        </w:rPr>
        <w:t>次，最终以平均制动制动距离</w:t>
      </w:r>
      <m:oMath>
        <m:acc>
          <m:accPr>
            <m:chr m:val="̄"/>
            <m:ctrlPr>
              <w:rPr>
                <w:rFonts w:ascii="Cambria Math" w:hAnsi="宋体" w:eastAsia="宋体"/>
                <w:sz w:val="28"/>
                <w:szCs w:val="28"/>
              </w:rPr>
            </m:ctrlPr>
          </m:accPr>
          <m:e>
            <m:r>
              <m:rPr/>
              <w:rPr>
                <w:rFonts w:ascii="Cambria Math" w:hAnsi="宋体" w:eastAsia="宋体"/>
                <w:sz w:val="28"/>
                <w:szCs w:val="28"/>
              </w:rPr>
              <m:t>S</m:t>
            </m:r>
            <m:ctrlPr>
              <w:rPr>
                <w:rFonts w:ascii="Cambria Math" w:hAnsi="宋体" w:eastAsia="宋体"/>
                <w:sz w:val="28"/>
                <w:szCs w:val="28"/>
              </w:rPr>
            </m:ctrlPr>
          </m:e>
        </m:acc>
      </m:oMath>
      <w:r>
        <w:rPr>
          <w:rFonts w:ascii="宋体" w:hAnsi="宋体" w:eastAsia="宋体"/>
          <w:sz w:val="28"/>
          <w:szCs w:val="28"/>
        </w:rPr>
        <w:t>评价抗热衰退性能</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4</w:t>
      </w:r>
      <w:r>
        <w:rPr>
          <w:rFonts w:hint="eastAsia" w:ascii="宋体" w:hAnsi="宋体" w:eastAsia="宋体"/>
          <w:sz w:val="28"/>
          <w:szCs w:val="28"/>
        </w:rPr>
        <w:t>）车内噪声</w:t>
      </w:r>
    </w:p>
    <w:p>
      <w:pPr>
        <w:ind w:firstLine="560" w:firstLineChars="200"/>
        <w:rPr>
          <w:rFonts w:hint="eastAsia" w:ascii="宋体" w:hAnsi="宋体" w:eastAsia="宋体"/>
          <w:sz w:val="28"/>
          <w:szCs w:val="28"/>
        </w:rPr>
      </w:pPr>
      <w:r>
        <w:rPr>
          <w:rFonts w:hint="eastAsia" w:ascii="宋体" w:hAnsi="宋体" w:eastAsia="宋体"/>
          <w:sz w:val="28"/>
          <w:szCs w:val="28"/>
        </w:rPr>
        <w:t>作为驾驶员长时间的使用空间，纯电动半挂牵引车对于驾驶舒适性要求较高。车内匀速噪声主要考核车辆驾驶时的舒适性，噪声不但增加驾驶员和乘员的疲劳，而且影响行车安全。车内噪声试验参照《声学</w:t>
      </w:r>
      <w:r>
        <w:rPr>
          <w:rFonts w:ascii="宋体" w:hAnsi="宋体" w:eastAsia="宋体"/>
          <w:sz w:val="28"/>
          <w:szCs w:val="28"/>
        </w:rPr>
        <w:t xml:space="preserve"> 汽车车内噪声测量方法》（</w:t>
      </w:r>
      <w:r>
        <w:rPr>
          <w:rFonts w:ascii="Times New Roman" w:hAnsi="Times New Roman" w:eastAsia="宋体" w:cs="Times New Roman"/>
          <w:sz w:val="28"/>
          <w:szCs w:val="28"/>
        </w:rPr>
        <w:t>GB</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18697</w:t>
      </w:r>
      <w:r>
        <w:rPr>
          <w:rFonts w:ascii="宋体" w:hAnsi="宋体" w:eastAsia="宋体"/>
          <w:sz w:val="28"/>
          <w:szCs w:val="28"/>
        </w:rPr>
        <w:t>）进行</w:t>
      </w:r>
      <w:r>
        <w:rPr>
          <w:rFonts w:hint="eastAsia" w:ascii="宋体" w:hAnsi="宋体" w:eastAsia="宋体"/>
          <w:sz w:val="28"/>
          <w:szCs w:val="28"/>
        </w:rPr>
        <w:t>，经过对纯电动半挂牵引汽车用于固定路线的运输时的主要使用工况的调研，通过</w:t>
      </w:r>
      <w:r>
        <w:rPr>
          <w:rFonts w:ascii="Times New Roman" w:hAnsi="Times New Roman" w:eastAsia="宋体" w:cs="Times New Roman"/>
          <w:sz w:val="28"/>
          <w:szCs w:val="28"/>
        </w:rPr>
        <w:t>60</w:t>
      </w:r>
      <w:r>
        <w:rPr>
          <w:rFonts w:hint="eastAsia" w:ascii="宋体" w:hAnsi="宋体" w:eastAsia="宋体"/>
          <w:sz w:val="28"/>
          <w:szCs w:val="28"/>
        </w:rPr>
        <w:t>、</w:t>
      </w:r>
      <w:r>
        <w:rPr>
          <w:rFonts w:ascii="Times New Roman" w:hAnsi="Times New Roman" w:eastAsia="宋体" w:cs="Times New Roman"/>
          <w:sz w:val="28"/>
          <w:szCs w:val="28"/>
        </w:rPr>
        <w:t>70</w:t>
      </w:r>
      <w:r>
        <w:rPr>
          <w:rFonts w:hint="eastAsia" w:ascii="宋体" w:hAnsi="宋体" w:eastAsia="宋体"/>
          <w:sz w:val="28"/>
          <w:szCs w:val="28"/>
        </w:rPr>
        <w:t>、</w:t>
      </w:r>
      <w:r>
        <w:rPr>
          <w:rFonts w:ascii="Times New Roman" w:hAnsi="Times New Roman" w:eastAsia="宋体" w:cs="Times New Roman"/>
          <w:sz w:val="28"/>
          <w:szCs w:val="28"/>
        </w:rPr>
        <w:t>80km</w:t>
      </w:r>
      <w:r>
        <w:rPr>
          <w:rFonts w:ascii="宋体" w:hAnsi="宋体" w:eastAsia="宋体"/>
          <w:sz w:val="28"/>
          <w:szCs w:val="28"/>
        </w:rPr>
        <w:t>/</w:t>
      </w:r>
      <w:r>
        <w:rPr>
          <w:rFonts w:ascii="Times New Roman" w:hAnsi="Times New Roman" w:eastAsia="宋体" w:cs="Times New Roman"/>
          <w:sz w:val="28"/>
          <w:szCs w:val="28"/>
        </w:rPr>
        <w:t>h</w:t>
      </w:r>
      <w:r>
        <w:rPr>
          <w:rFonts w:ascii="宋体" w:hAnsi="宋体" w:eastAsia="宋体"/>
          <w:sz w:val="28"/>
          <w:szCs w:val="28"/>
        </w:rPr>
        <w:t>车速下匀速行驶驾驶员耳旁噪声</w:t>
      </w:r>
      <w:r>
        <w:rPr>
          <w:rFonts w:hint="eastAsia" w:ascii="宋体" w:hAnsi="宋体" w:eastAsia="宋体"/>
          <w:sz w:val="28"/>
          <w:szCs w:val="28"/>
        </w:rPr>
        <w:t>的加权值</w:t>
      </w:r>
      <m:oMath>
        <m:acc>
          <m:accPr>
            <m:chr m:val="̄"/>
            <m:ctrlPr>
              <w:rPr>
                <w:rFonts w:ascii="Cambria Math" w:hAnsi="Cambria Math" w:eastAsia="宋体" w:cs="Times New Roman"/>
                <w:sz w:val="28"/>
                <w:szCs w:val="28"/>
              </w:rPr>
            </m:ctrlPr>
          </m:accPr>
          <m:e>
            <m:r>
              <m:rPr/>
              <w:rPr>
                <w:rFonts w:ascii="Cambria Math" w:hAnsi="Cambria Math" w:eastAsia="宋体" w:cs="Times New Roman"/>
                <w:sz w:val="28"/>
                <w:szCs w:val="28"/>
              </w:rPr>
              <m:t>N</m:t>
            </m:r>
            <m:ctrlPr>
              <w:rPr>
                <w:rFonts w:ascii="Cambria Math" w:hAnsi="Cambria Math" w:eastAsia="宋体" w:cs="Times New Roman"/>
                <w:sz w:val="28"/>
                <w:szCs w:val="28"/>
              </w:rPr>
            </m:ctrlPr>
          </m:e>
        </m:acc>
      </m:oMath>
      <w:r>
        <w:rPr>
          <w:rFonts w:hint="eastAsia" w:ascii="宋体" w:hAnsi="宋体" w:eastAsia="宋体"/>
          <w:sz w:val="28"/>
          <w:szCs w:val="28"/>
        </w:rPr>
        <w:t>来评价。</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5</w:t>
      </w:r>
      <w:r>
        <w:rPr>
          <w:rFonts w:hint="eastAsia" w:ascii="宋体" w:hAnsi="宋体" w:eastAsia="宋体"/>
          <w:sz w:val="28"/>
          <w:szCs w:val="28"/>
        </w:rPr>
        <w:t>）单位载质量能量消耗量（</w:t>
      </w:r>
      <w:r>
        <w:rPr>
          <w:rFonts w:ascii="Times New Roman" w:hAnsi="Times New Roman" w:eastAsia="宋体" w:cs="Times New Roman"/>
          <w:sz w:val="28"/>
          <w:szCs w:val="28"/>
        </w:rPr>
        <w:t>E</w:t>
      </w:r>
      <w:r>
        <w:rPr>
          <w:rFonts w:ascii="Times New Roman" w:hAnsi="Times New Roman" w:eastAsia="宋体" w:cs="Times New Roman"/>
          <w:sz w:val="28"/>
          <w:szCs w:val="28"/>
          <w:vertAlign w:val="subscript"/>
        </w:rPr>
        <w:t>KG</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rPr>
        <w:t>单位载质量能量消耗（</w:t>
      </w:r>
      <w:r>
        <w:rPr>
          <w:rFonts w:ascii="Times New Roman" w:hAnsi="Times New Roman" w:eastAsia="宋体" w:cs="Times New Roman"/>
          <w:sz w:val="28"/>
          <w:szCs w:val="28"/>
        </w:rPr>
        <w:t>E</w:t>
      </w:r>
      <w:r>
        <w:rPr>
          <w:rFonts w:ascii="Times New Roman" w:hAnsi="Times New Roman" w:eastAsia="宋体" w:cs="Times New Roman"/>
          <w:sz w:val="28"/>
          <w:szCs w:val="28"/>
          <w:vertAlign w:val="subscript"/>
        </w:rPr>
        <w:t>KG</w:t>
      </w:r>
      <w:r>
        <w:rPr>
          <w:rFonts w:hint="eastAsia" w:ascii="宋体" w:hAnsi="宋体" w:eastAsia="宋体"/>
          <w:sz w:val="28"/>
          <w:szCs w:val="28"/>
        </w:rPr>
        <w:t>）蛇形试验是评价新能源汽车能效的重要指标，反应了车辆在运输单位质量货物时所消耗的能力，是评估新能源汽车经济性和环保性能的关键参数之一，在新能源汽车的技术规范中，单位载质量能量消耗量（</w:t>
      </w:r>
      <w:r>
        <w:rPr>
          <w:rFonts w:ascii="Times New Roman" w:hAnsi="Times New Roman" w:eastAsia="宋体" w:cs="Times New Roman"/>
          <w:sz w:val="28"/>
          <w:szCs w:val="28"/>
        </w:rPr>
        <w:t>E</w:t>
      </w:r>
      <w:r>
        <w:rPr>
          <w:rFonts w:ascii="Times New Roman" w:hAnsi="Times New Roman" w:eastAsia="宋体" w:cs="Times New Roman"/>
          <w:sz w:val="28"/>
          <w:szCs w:val="28"/>
          <w:vertAlign w:val="subscript"/>
        </w:rPr>
        <w:t>KG</w:t>
      </w:r>
      <w:r>
        <w:rPr>
          <w:rFonts w:hint="eastAsia" w:ascii="宋体" w:hAnsi="宋体" w:eastAsia="宋体"/>
          <w:sz w:val="28"/>
          <w:szCs w:val="28"/>
        </w:rPr>
        <w:t>）应满足一定的标准，一确保车辆的经济性和环保性能，单位载质量能量消耗量（</w:t>
      </w:r>
      <w:r>
        <w:rPr>
          <w:rFonts w:ascii="Times New Roman" w:hAnsi="Times New Roman" w:eastAsia="宋体" w:cs="Times New Roman"/>
          <w:sz w:val="28"/>
          <w:szCs w:val="28"/>
        </w:rPr>
        <w:t>E</w:t>
      </w:r>
      <w:r>
        <w:rPr>
          <w:rFonts w:ascii="Times New Roman" w:hAnsi="Times New Roman" w:eastAsia="宋体" w:cs="Times New Roman"/>
          <w:sz w:val="28"/>
          <w:szCs w:val="28"/>
          <w:vertAlign w:val="subscript"/>
        </w:rPr>
        <w:t>KG</w:t>
      </w:r>
      <w:r>
        <w:rPr>
          <w:rFonts w:hint="eastAsia" w:ascii="宋体" w:hAnsi="宋体" w:eastAsia="宋体"/>
          <w:sz w:val="28"/>
          <w:szCs w:val="28"/>
        </w:rPr>
        <w:t>）试验参照《电动汽车能量消耗量和续驶里程试验方法 第</w:t>
      </w:r>
      <w:r>
        <w:rPr>
          <w:rFonts w:ascii="Times New Roman" w:hAnsi="Times New Roman" w:eastAsia="宋体" w:cs="Times New Roman"/>
          <w:sz w:val="28"/>
          <w:szCs w:val="28"/>
        </w:rPr>
        <w:t>2</w:t>
      </w:r>
      <w:r>
        <w:rPr>
          <w:rFonts w:hint="eastAsia" w:ascii="宋体" w:hAnsi="宋体" w:eastAsia="宋体"/>
          <w:sz w:val="28"/>
          <w:szCs w:val="28"/>
        </w:rPr>
        <w:t>部分：重型商用车辆</w:t>
      </w:r>
      <w:r>
        <w:rPr>
          <w:rFonts w:ascii="宋体" w:hAnsi="宋体" w:eastAsia="宋体"/>
          <w:sz w:val="28"/>
          <w:szCs w:val="28"/>
        </w:rPr>
        <w:t>》（</w:t>
      </w:r>
      <w:r>
        <w:rPr>
          <w:rFonts w:ascii="Times New Roman" w:hAnsi="Times New Roman" w:eastAsia="宋体" w:cs="Times New Roman"/>
          <w:sz w:val="28"/>
          <w:szCs w:val="28"/>
        </w:rPr>
        <w:t>GB</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18386</w:t>
      </w:r>
      <w:r>
        <w:rPr>
          <w:rFonts w:hint="eastAsia" w:ascii="宋体" w:hAnsi="宋体" w:eastAsia="宋体"/>
          <w:sz w:val="28"/>
          <w:szCs w:val="28"/>
        </w:rPr>
        <w:t>.</w:t>
      </w:r>
      <w:r>
        <w:rPr>
          <w:rFonts w:ascii="Times New Roman" w:hAnsi="Times New Roman" w:eastAsia="宋体" w:cs="Times New Roman"/>
          <w:sz w:val="28"/>
          <w:szCs w:val="28"/>
        </w:rPr>
        <w:t>2</w:t>
      </w:r>
      <w:r>
        <w:rPr>
          <w:rFonts w:ascii="宋体" w:hAnsi="宋体" w:eastAsia="宋体"/>
          <w:sz w:val="28"/>
          <w:szCs w:val="28"/>
        </w:rPr>
        <w:t>）</w:t>
      </w:r>
      <w:r>
        <w:rPr>
          <w:rFonts w:hint="eastAsia" w:ascii="宋体" w:hAnsi="宋体" w:eastAsia="宋体"/>
          <w:sz w:val="28"/>
          <w:szCs w:val="28"/>
        </w:rPr>
        <w:t>进行，使用附录</w:t>
      </w:r>
      <w:r>
        <w:rPr>
          <w:rFonts w:ascii="Times New Roman" w:hAnsi="Times New Roman" w:eastAsia="宋体" w:cs="Times New Roman"/>
          <w:sz w:val="28"/>
          <w:szCs w:val="28"/>
        </w:rPr>
        <w:t>C</w:t>
      </w:r>
      <w:r>
        <w:rPr>
          <w:rFonts w:hint="eastAsia" w:ascii="宋体" w:hAnsi="宋体" w:eastAsia="宋体"/>
          <w:sz w:val="28"/>
          <w:szCs w:val="28"/>
        </w:rPr>
        <w:t>中的计算方法计算后，对单位载质量能量消耗（</w:t>
      </w:r>
      <w:r>
        <w:rPr>
          <w:rFonts w:ascii="Times New Roman" w:hAnsi="Times New Roman" w:eastAsia="宋体" w:cs="Times New Roman"/>
          <w:sz w:val="28"/>
          <w:szCs w:val="28"/>
        </w:rPr>
        <w:t>E</w:t>
      </w:r>
      <w:r>
        <w:rPr>
          <w:rFonts w:ascii="Times New Roman" w:hAnsi="Times New Roman" w:eastAsia="宋体" w:cs="Times New Roman"/>
          <w:sz w:val="28"/>
          <w:szCs w:val="28"/>
          <w:vertAlign w:val="subscript"/>
        </w:rPr>
        <w:t>KG</w:t>
      </w:r>
      <w:r>
        <w:rPr>
          <w:rFonts w:hint="eastAsia" w:ascii="宋体" w:hAnsi="宋体" w:eastAsia="宋体"/>
          <w:sz w:val="28"/>
          <w:szCs w:val="28"/>
        </w:rPr>
        <w:t>）进行评价</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6</w:t>
      </w:r>
      <w:r>
        <w:rPr>
          <w:rFonts w:hint="eastAsia" w:ascii="宋体" w:hAnsi="宋体" w:eastAsia="宋体"/>
          <w:sz w:val="28"/>
          <w:szCs w:val="28"/>
        </w:rPr>
        <w:t>）蛇行试验</w:t>
      </w:r>
    </w:p>
    <w:p>
      <w:pPr>
        <w:ind w:firstLine="560" w:firstLineChars="200"/>
        <w:rPr>
          <w:rFonts w:hint="eastAsia" w:ascii="宋体" w:hAnsi="宋体" w:eastAsia="宋体"/>
          <w:sz w:val="28"/>
          <w:szCs w:val="28"/>
        </w:rPr>
      </w:pPr>
      <w:r>
        <w:rPr>
          <w:rFonts w:hint="eastAsia" w:ascii="宋体" w:hAnsi="宋体" w:eastAsia="宋体"/>
          <w:sz w:val="28"/>
          <w:szCs w:val="28"/>
        </w:rPr>
        <w:t>蛇形试验是评价汽车随动性、收敛性、方向操纵轻便性及事故可避免性的典型试验，也是包括车辆</w:t>
      </w:r>
      <w:r>
        <w:rPr>
          <w:rFonts w:ascii="宋体" w:hAnsi="宋体" w:eastAsia="宋体"/>
          <w:sz w:val="28"/>
          <w:szCs w:val="28"/>
        </w:rPr>
        <w:t>-驾驶员-环境在内的一种闭环试验</w:t>
      </w:r>
      <w:r>
        <w:rPr>
          <w:rFonts w:hint="eastAsia" w:ascii="宋体" w:hAnsi="宋体" w:eastAsia="宋体"/>
          <w:sz w:val="28"/>
          <w:szCs w:val="28"/>
        </w:rPr>
        <w:t>。由于纯电动半挂牵引车会挂接挂车使用且质心较高，影响车辆变道、行驶的稳定性。蛇行试验能综合的评价车辆行驶过程的稳定性能，试验依据是《汽车操纵稳定性试验方法》（</w:t>
      </w:r>
      <w:r>
        <w:rPr>
          <w:rFonts w:ascii="Times New Roman" w:hAnsi="Times New Roman" w:eastAsia="宋体" w:cs="Times New Roman"/>
          <w:sz w:val="28"/>
          <w:szCs w:val="28"/>
        </w:rPr>
        <w:t>GB</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6323</w:t>
      </w:r>
      <w:r>
        <w:rPr>
          <w:rFonts w:ascii="宋体" w:hAnsi="宋体" w:eastAsia="宋体"/>
          <w:sz w:val="28"/>
          <w:szCs w:val="28"/>
        </w:rPr>
        <w:t>-</w:t>
      </w:r>
      <w:r>
        <w:rPr>
          <w:rFonts w:ascii="Times New Roman" w:hAnsi="Times New Roman" w:eastAsia="宋体" w:cs="Times New Roman"/>
          <w:sz w:val="28"/>
          <w:szCs w:val="28"/>
        </w:rPr>
        <w:t>2014</w:t>
      </w:r>
      <w:r>
        <w:rPr>
          <w:rFonts w:ascii="宋体" w:hAnsi="宋体" w:eastAsia="宋体"/>
          <w:sz w:val="28"/>
          <w:szCs w:val="28"/>
        </w:rPr>
        <w:t>），</w:t>
      </w:r>
      <w:r>
        <w:rPr>
          <w:rFonts w:hint="eastAsia" w:ascii="宋体" w:hAnsi="宋体" w:eastAsia="宋体"/>
          <w:sz w:val="28"/>
          <w:szCs w:val="28"/>
        </w:rPr>
        <w:t>通过</w:t>
      </w:r>
      <w:r>
        <w:rPr>
          <w:rFonts w:ascii="宋体" w:hAnsi="宋体" w:eastAsia="宋体"/>
          <w:sz w:val="28"/>
          <w:szCs w:val="28"/>
        </w:rPr>
        <w:t>准车速下的平均横摆角速度峰值</w:t>
      </w:r>
      <w:r>
        <w:rPr>
          <w:rFonts w:ascii="Times New Roman" w:hAnsi="Times New Roman" w:eastAsia="宋体" w:cs="Times New Roman"/>
          <w:sz w:val="28"/>
          <w:szCs w:val="28"/>
        </w:rPr>
        <w:t>r</w:t>
      </w:r>
      <w:r>
        <w:rPr>
          <w:rFonts w:ascii="宋体" w:hAnsi="宋体" w:eastAsia="宋体"/>
          <w:sz w:val="28"/>
          <w:szCs w:val="28"/>
        </w:rPr>
        <w:t>与平均转向盘转角峰值θ进行评价计分</w:t>
      </w:r>
      <w:r>
        <w:rPr>
          <w:rFonts w:ascii="Times New Roman" w:hAnsi="Times New Roman" w:eastAsia="宋体" w:cs="Times New Roman"/>
          <w:sz w:val="28"/>
          <w:szCs w:val="28"/>
        </w:rPr>
        <w:t>N</w:t>
      </w:r>
      <w:r>
        <w:rPr>
          <w:rFonts w:ascii="Times New Roman" w:hAnsi="Times New Roman" w:eastAsia="宋体" w:cs="Times New Roman"/>
          <w:sz w:val="28"/>
          <w:szCs w:val="28"/>
          <w:vertAlign w:val="subscript"/>
        </w:rPr>
        <w:t>S</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7</w:t>
      </w:r>
      <w:r>
        <w:rPr>
          <w:rFonts w:hint="eastAsia" w:ascii="宋体" w:hAnsi="宋体" w:eastAsia="宋体"/>
          <w:sz w:val="28"/>
          <w:szCs w:val="28"/>
        </w:rPr>
        <w:t>）稳态回转</w:t>
      </w:r>
    </w:p>
    <w:p>
      <w:pPr>
        <w:ind w:firstLine="560" w:firstLineChars="200"/>
        <w:rPr>
          <w:rFonts w:hint="eastAsia" w:ascii="宋体" w:hAnsi="宋体" w:eastAsia="宋体"/>
          <w:sz w:val="28"/>
          <w:szCs w:val="28"/>
        </w:rPr>
      </w:pPr>
      <w:r>
        <w:rPr>
          <w:rFonts w:hint="eastAsia" w:ascii="宋体" w:hAnsi="宋体" w:eastAsia="宋体"/>
          <w:sz w:val="28"/>
          <w:szCs w:val="28"/>
        </w:rPr>
        <w:t>稳态回转试验是考察车辆侧倾稳定性和行驶安全性的重要指标，</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通过试验模拟</w:t>
      </w:r>
      <w:r>
        <w:rPr>
          <w:rFonts w:hint="eastAsia" w:ascii="宋体" w:hAnsi="宋体" w:eastAsia="宋体" w:cs="宋体"/>
          <w:sz w:val="28"/>
          <w:szCs w:val="28"/>
        </w:rPr>
        <w:t>紧急避让或高速转弯的型式工况，</w:t>
      </w:r>
      <w:r>
        <w:rPr>
          <w:rFonts w:ascii="Times New Roman" w:hAnsi="Times New Roman" w:eastAsia="宋体" w:cs="Times New Roman"/>
          <w:sz w:val="28"/>
          <w:szCs w:val="28"/>
        </w:rPr>
        <w:t>‌</w:t>
      </w:r>
      <w:r>
        <w:rPr>
          <w:rFonts w:hint="eastAsia" w:ascii="宋体" w:hAnsi="宋体" w:eastAsia="宋体" w:cs="宋体"/>
          <w:sz w:val="28"/>
          <w:szCs w:val="28"/>
        </w:rPr>
        <w:t>通过横摆角速度、侧向加速度、</w:t>
      </w:r>
      <w:r>
        <w:rPr>
          <w:rFonts w:ascii="宋体" w:hAnsi="宋体" w:eastAsia="宋体"/>
          <w:sz w:val="28"/>
          <w:szCs w:val="28"/>
        </w:rPr>
        <w:t>中性转向点的侧向加速度值</w:t>
      </w:r>
      <w:r>
        <w:rPr>
          <w:rFonts w:hint="eastAsia" w:ascii="宋体" w:hAnsi="宋体" w:eastAsia="宋体"/>
          <w:sz w:val="28"/>
          <w:szCs w:val="28"/>
        </w:rPr>
        <w:t>、</w:t>
      </w:r>
      <w:r>
        <w:rPr>
          <w:rFonts w:ascii="宋体" w:hAnsi="宋体" w:eastAsia="宋体"/>
          <w:sz w:val="28"/>
          <w:szCs w:val="28"/>
        </w:rPr>
        <w:t>不足转向度、车箱侧倾度</w:t>
      </w:r>
      <w:r>
        <w:rPr>
          <w:rFonts w:hint="eastAsia" w:ascii="宋体" w:hAnsi="宋体" w:eastAsia="宋体" w:cs="宋体"/>
          <w:sz w:val="28"/>
          <w:szCs w:val="28"/>
        </w:rPr>
        <w:t>等指标纯电动半挂牵引车的</w:t>
      </w:r>
      <w:r>
        <w:rPr>
          <w:rFonts w:ascii="宋体" w:hAnsi="宋体" w:eastAsia="宋体" w:cs="宋体"/>
          <w:sz w:val="28"/>
          <w:szCs w:val="28"/>
        </w:rPr>
        <w:t>转向特性、</w:t>
      </w:r>
      <w:r>
        <w:rPr>
          <w:rFonts w:ascii="Times New Roman" w:hAnsi="Times New Roman" w:eastAsia="宋体" w:cs="Times New Roman"/>
          <w:sz w:val="28"/>
          <w:szCs w:val="28"/>
        </w:rPr>
        <w:t>‌</w:t>
      </w:r>
      <w:r>
        <w:rPr>
          <w:rFonts w:ascii="宋体" w:hAnsi="宋体" w:eastAsia="宋体" w:cs="宋体"/>
          <w:sz w:val="28"/>
          <w:szCs w:val="28"/>
        </w:rPr>
        <w:t>车身侧倾特性以及响应速度</w:t>
      </w:r>
      <w:r>
        <w:rPr>
          <w:rFonts w:hint="eastAsia" w:ascii="宋体" w:hAnsi="宋体" w:eastAsia="宋体" w:cs="宋体"/>
          <w:sz w:val="28"/>
          <w:szCs w:val="28"/>
        </w:rPr>
        <w:t>方面的性能</w:t>
      </w:r>
      <w:r>
        <w:rPr>
          <w:rFonts w:hint="eastAsia" w:ascii="宋体" w:hAnsi="宋体" w:eastAsia="宋体"/>
          <w:sz w:val="28"/>
          <w:szCs w:val="28"/>
        </w:rPr>
        <w:t>，试验依据是《汽车操纵稳定性试验方法》（</w:t>
      </w:r>
      <w:r>
        <w:rPr>
          <w:rFonts w:ascii="Times New Roman" w:hAnsi="Times New Roman" w:eastAsia="宋体" w:cs="Times New Roman"/>
          <w:sz w:val="28"/>
          <w:szCs w:val="28"/>
        </w:rPr>
        <w:t>GB</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6323</w:t>
      </w:r>
      <w:r>
        <w:rPr>
          <w:rFonts w:ascii="宋体" w:hAnsi="宋体" w:eastAsia="宋体"/>
          <w:sz w:val="28"/>
          <w:szCs w:val="28"/>
        </w:rPr>
        <w:t>-</w:t>
      </w:r>
      <w:r>
        <w:rPr>
          <w:rFonts w:ascii="Times New Roman" w:hAnsi="Times New Roman" w:eastAsia="宋体" w:cs="Times New Roman"/>
          <w:sz w:val="28"/>
          <w:szCs w:val="28"/>
        </w:rPr>
        <w:t>2014</w:t>
      </w:r>
      <w:r>
        <w:rPr>
          <w:rFonts w:ascii="宋体" w:hAnsi="宋体" w:eastAsia="宋体"/>
          <w:sz w:val="28"/>
          <w:szCs w:val="28"/>
        </w:rPr>
        <w:t>），</w:t>
      </w:r>
      <w:r>
        <w:rPr>
          <w:rFonts w:hint="eastAsia" w:ascii="宋体" w:hAnsi="宋体" w:eastAsia="宋体"/>
          <w:sz w:val="28"/>
          <w:szCs w:val="28"/>
        </w:rPr>
        <w:t>评价指标为</w:t>
      </w:r>
      <w:r>
        <w:rPr>
          <w:rFonts w:ascii="宋体" w:hAnsi="宋体" w:eastAsia="宋体"/>
          <w:sz w:val="28"/>
          <w:szCs w:val="28"/>
        </w:rPr>
        <w:t>中性转向点的侧向加速度值</w:t>
      </w:r>
      <w:r>
        <w:rPr>
          <w:rFonts w:ascii="Times New Roman" w:hAnsi="Times New Roman" w:eastAsia="宋体" w:cs="Times New Roman"/>
          <w:sz w:val="28"/>
          <w:szCs w:val="28"/>
        </w:rPr>
        <w:t>a</w:t>
      </w:r>
      <w:r>
        <w:rPr>
          <w:rFonts w:ascii="Times New Roman" w:hAnsi="Times New Roman" w:eastAsia="宋体" w:cs="Times New Roman"/>
          <w:sz w:val="28"/>
          <w:szCs w:val="28"/>
          <w:vertAlign w:val="subscript"/>
        </w:rPr>
        <w:t>n</w:t>
      </w:r>
      <w:r>
        <w:rPr>
          <w:rFonts w:ascii="宋体" w:hAnsi="宋体" w:eastAsia="宋体"/>
          <w:sz w:val="28"/>
          <w:szCs w:val="28"/>
        </w:rPr>
        <w:t>、不足转向度</w:t>
      </w:r>
      <w:r>
        <w:rPr>
          <w:rFonts w:ascii="Times New Roman" w:hAnsi="Times New Roman" w:eastAsia="宋体" w:cs="Times New Roman"/>
          <w:sz w:val="28"/>
          <w:szCs w:val="28"/>
        </w:rPr>
        <w:t>U</w:t>
      </w:r>
      <w:r>
        <w:rPr>
          <w:rFonts w:ascii="宋体" w:hAnsi="宋体" w:eastAsia="宋体"/>
          <w:sz w:val="28"/>
          <w:szCs w:val="28"/>
        </w:rPr>
        <w:t>、车箱侧倾度</w:t>
      </w:r>
      <w:r>
        <w:rPr>
          <w:rFonts w:ascii="Times New Roman" w:hAnsi="Times New Roman" w:eastAsia="宋体" w:cs="Times New Roman"/>
          <w:sz w:val="28"/>
          <w:szCs w:val="28"/>
        </w:rPr>
        <w:t>K</w:t>
      </w:r>
      <w:r>
        <w:rPr>
          <w:rFonts w:hint="eastAsia" w:ascii="宋体" w:hAnsi="宋体" w:eastAsia="宋体"/>
          <w:sz w:val="28"/>
          <w:szCs w:val="28"/>
        </w:rPr>
        <w:t>评价计分</w:t>
      </w:r>
      <w:r>
        <w:rPr>
          <w:rFonts w:ascii="Times New Roman" w:hAnsi="Times New Roman" w:eastAsia="宋体" w:cs="Times New Roman"/>
          <w:sz w:val="28"/>
          <w:szCs w:val="28"/>
        </w:rPr>
        <w:t>N</w:t>
      </w:r>
      <w:r>
        <w:rPr>
          <w:rFonts w:ascii="Times New Roman" w:hAnsi="Times New Roman" w:eastAsia="宋体" w:cs="Times New Roman"/>
          <w:sz w:val="28"/>
          <w:szCs w:val="28"/>
          <w:vertAlign w:val="subscript"/>
        </w:rPr>
        <w:t>W</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8</w:t>
      </w:r>
      <w:r>
        <w:rPr>
          <w:rFonts w:hint="eastAsia" w:ascii="宋体" w:hAnsi="宋体" w:eastAsia="宋体"/>
          <w:sz w:val="28"/>
          <w:szCs w:val="28"/>
        </w:rPr>
        <w:t>）低速转向回正</w:t>
      </w:r>
    </w:p>
    <w:p>
      <w:pPr>
        <w:ind w:firstLine="560" w:firstLineChars="200"/>
        <w:rPr>
          <w:rFonts w:hint="eastAsia" w:ascii="宋体" w:hAnsi="宋体" w:eastAsia="宋体"/>
          <w:sz w:val="28"/>
          <w:szCs w:val="28"/>
        </w:rPr>
      </w:pPr>
      <w:r>
        <w:rPr>
          <w:rFonts w:hint="eastAsia" w:ascii="宋体" w:hAnsi="宋体" w:eastAsia="宋体"/>
          <w:sz w:val="28"/>
          <w:szCs w:val="28"/>
        </w:rPr>
        <w:t>方向盘自动回正可以减轻驾驶员的操作负担，尤其是在长时间或频繁转弯时，良好的回正性能也能使车辆具有更好的操控和驾驶体验。低速回正性能试验主要考核纯电动半挂牵引车辆的方向盘回正性能好坏，试验依据是《汽车操纵稳定性试验方法》（</w:t>
      </w:r>
      <w:r>
        <w:rPr>
          <w:rFonts w:ascii="Times New Roman" w:hAnsi="Times New Roman" w:eastAsia="宋体" w:cs="Times New Roman"/>
          <w:sz w:val="28"/>
          <w:szCs w:val="28"/>
        </w:rPr>
        <w:t>GB</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6323</w:t>
      </w:r>
      <w:r>
        <w:rPr>
          <w:rFonts w:ascii="宋体" w:hAnsi="宋体" w:eastAsia="宋体"/>
          <w:sz w:val="28"/>
          <w:szCs w:val="28"/>
        </w:rPr>
        <w:t>-</w:t>
      </w:r>
      <w:r>
        <w:rPr>
          <w:rFonts w:ascii="Times New Roman" w:hAnsi="Times New Roman" w:eastAsia="宋体" w:cs="Times New Roman"/>
          <w:sz w:val="28"/>
          <w:szCs w:val="28"/>
        </w:rPr>
        <w:t>2014</w:t>
      </w:r>
      <w:r>
        <w:rPr>
          <w:rFonts w:ascii="宋体" w:hAnsi="宋体" w:eastAsia="宋体"/>
          <w:sz w:val="28"/>
          <w:szCs w:val="28"/>
        </w:rPr>
        <w:t>），</w:t>
      </w:r>
      <w:r>
        <w:rPr>
          <w:rFonts w:hint="eastAsia" w:ascii="宋体" w:hAnsi="宋体" w:eastAsia="宋体"/>
          <w:sz w:val="28"/>
          <w:szCs w:val="28"/>
        </w:rPr>
        <w:t>评价指标为</w:t>
      </w:r>
      <w:r>
        <w:rPr>
          <w:rFonts w:ascii="宋体" w:hAnsi="宋体" w:eastAsia="宋体"/>
          <w:sz w:val="28"/>
          <w:szCs w:val="28"/>
        </w:rPr>
        <w:t>按松开转向盘(方向盘)</w:t>
      </w:r>
      <w:r>
        <w:rPr>
          <w:rFonts w:ascii="Times New Roman" w:hAnsi="Times New Roman" w:eastAsia="宋体" w:cs="Times New Roman"/>
          <w:sz w:val="28"/>
          <w:szCs w:val="28"/>
        </w:rPr>
        <w:t>3s</w:t>
      </w:r>
      <w:r>
        <w:rPr>
          <w:rFonts w:ascii="宋体" w:hAnsi="宋体" w:eastAsia="宋体"/>
          <w:sz w:val="28"/>
          <w:szCs w:val="28"/>
        </w:rPr>
        <w:t>时的残留横摆角速度绝对值 △</w:t>
      </w:r>
      <w:r>
        <w:rPr>
          <w:rFonts w:ascii="Times New Roman" w:hAnsi="Times New Roman" w:eastAsia="宋体" w:cs="Times New Roman"/>
          <w:sz w:val="28"/>
          <w:szCs w:val="28"/>
        </w:rPr>
        <w:t>r</w:t>
      </w:r>
      <w:r>
        <w:rPr>
          <w:rFonts w:ascii="宋体" w:hAnsi="宋体" w:eastAsia="宋体"/>
          <w:sz w:val="28"/>
          <w:szCs w:val="28"/>
        </w:rPr>
        <w:t xml:space="preserve">及横摆角速度总方差 </w:t>
      </w:r>
      <w:r>
        <w:rPr>
          <w:rFonts w:ascii="Times New Roman" w:hAnsi="Times New Roman" w:eastAsia="宋体" w:cs="Times New Roman"/>
          <w:sz w:val="28"/>
          <w:szCs w:val="28"/>
        </w:rPr>
        <w:t>Er</w:t>
      </w:r>
      <w:r>
        <w:rPr>
          <w:rFonts w:ascii="宋体" w:hAnsi="宋体" w:eastAsia="宋体"/>
          <w:sz w:val="28"/>
          <w:szCs w:val="28"/>
        </w:rPr>
        <w:t>，两项指标进行评价计分</w:t>
      </w:r>
      <w:r>
        <w:rPr>
          <w:rFonts w:ascii="Times New Roman" w:hAnsi="Times New Roman" w:eastAsia="宋体" w:cs="Times New Roman"/>
          <w:sz w:val="28"/>
          <w:szCs w:val="28"/>
        </w:rPr>
        <w:t>N</w:t>
      </w:r>
      <w:r>
        <w:rPr>
          <w:rFonts w:ascii="Times New Roman" w:hAnsi="Times New Roman" w:eastAsia="宋体" w:cs="Times New Roman"/>
          <w:sz w:val="28"/>
          <w:szCs w:val="28"/>
          <w:vertAlign w:val="subscript"/>
        </w:rPr>
        <w:t>H</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9</w:t>
      </w:r>
      <w:r>
        <w:rPr>
          <w:rFonts w:hint="eastAsia" w:ascii="宋体" w:hAnsi="宋体" w:eastAsia="宋体"/>
          <w:sz w:val="28"/>
          <w:szCs w:val="28"/>
        </w:rPr>
        <w:t>）电池能量密度（</w:t>
      </w:r>
      <w:r>
        <w:rPr>
          <w:rFonts w:ascii="Times New Roman" w:hAnsi="Times New Roman" w:eastAsia="宋体" w:cs="Times New Roman"/>
          <w:sz w:val="28"/>
          <w:szCs w:val="28"/>
        </w:rPr>
        <w:t>PED</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rPr>
        <w:t>电池能量密度（</w:t>
      </w:r>
      <w:r>
        <w:rPr>
          <w:rFonts w:ascii="Times New Roman" w:hAnsi="Times New Roman" w:eastAsia="宋体" w:cs="Times New Roman"/>
          <w:sz w:val="28"/>
          <w:szCs w:val="28"/>
        </w:rPr>
        <w:t>PED</w:t>
      </w:r>
      <w:r>
        <w:rPr>
          <w:rFonts w:hint="eastAsia" w:ascii="宋体" w:hAnsi="宋体" w:eastAsia="宋体"/>
          <w:sz w:val="28"/>
          <w:szCs w:val="28"/>
        </w:rPr>
        <w:t>）是衡量电池性能的重要指标之一，直接关系到电池的储能能力和续航里程，反应单位质量电池存储电能的能力，主要收到电池材料体系、材料的压实密度、碳含量和活性物质百分比等因素影响。因此，参照中机函[</w:t>
      </w:r>
      <w:r>
        <w:rPr>
          <w:rFonts w:ascii="Times New Roman" w:hAnsi="Times New Roman" w:eastAsia="宋体" w:cs="Times New Roman"/>
          <w:sz w:val="28"/>
          <w:szCs w:val="28"/>
        </w:rPr>
        <w:t>2017</w:t>
      </w:r>
      <w:r>
        <w:rPr>
          <w:rFonts w:hint="eastAsia" w:ascii="宋体" w:hAnsi="宋体" w:eastAsia="宋体"/>
          <w:sz w:val="28"/>
          <w:szCs w:val="28"/>
        </w:rPr>
        <w:t>]</w:t>
      </w:r>
      <w:r>
        <w:rPr>
          <w:rFonts w:ascii="Times New Roman" w:hAnsi="Times New Roman" w:eastAsia="宋体" w:cs="Times New Roman"/>
          <w:sz w:val="28"/>
          <w:szCs w:val="28"/>
        </w:rPr>
        <w:t>2</w:t>
      </w:r>
      <w:r>
        <w:rPr>
          <w:rFonts w:hint="eastAsia" w:ascii="宋体" w:hAnsi="宋体" w:eastAsia="宋体"/>
          <w:sz w:val="28"/>
          <w:szCs w:val="28"/>
        </w:rPr>
        <w:t xml:space="preserve"> 号(附件 </w:t>
      </w:r>
      <w:r>
        <w:rPr>
          <w:rFonts w:ascii="Times New Roman" w:hAnsi="Times New Roman" w:eastAsia="宋体" w:cs="Times New Roman"/>
          <w:sz w:val="28"/>
          <w:szCs w:val="28"/>
        </w:rPr>
        <w:t>4</w:t>
      </w:r>
      <w:r>
        <w:rPr>
          <w:rFonts w:hint="eastAsia" w:ascii="宋体" w:hAnsi="宋体" w:eastAsia="宋体"/>
          <w:sz w:val="28"/>
          <w:szCs w:val="28"/>
        </w:rPr>
        <w:t>)《动力电池、燃料电池相关技术指标测试方法(试行)》进行电池能量密度（</w:t>
      </w:r>
      <w:r>
        <w:rPr>
          <w:rFonts w:ascii="Times New Roman" w:hAnsi="Times New Roman" w:eastAsia="宋体" w:cs="Times New Roman"/>
          <w:sz w:val="28"/>
          <w:szCs w:val="28"/>
        </w:rPr>
        <w:t>PED</w:t>
      </w:r>
      <w:r>
        <w:rPr>
          <w:rFonts w:hint="eastAsia" w:ascii="宋体" w:hAnsi="宋体" w:eastAsia="宋体"/>
          <w:sz w:val="28"/>
          <w:szCs w:val="28"/>
        </w:rPr>
        <w:t>）性能试验，评价指标为电池能量密度（</w:t>
      </w:r>
      <w:r>
        <w:rPr>
          <w:rFonts w:ascii="Times New Roman" w:hAnsi="Times New Roman" w:eastAsia="宋体" w:cs="Times New Roman"/>
          <w:sz w:val="28"/>
          <w:szCs w:val="28"/>
        </w:rPr>
        <w:t>PED</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10</w:t>
      </w:r>
      <w:r>
        <w:rPr>
          <w:rFonts w:hint="eastAsia" w:ascii="宋体" w:hAnsi="宋体" w:eastAsia="宋体"/>
          <w:sz w:val="28"/>
          <w:szCs w:val="28"/>
        </w:rPr>
        <w:t>）自动紧急制动性能（</w:t>
      </w:r>
      <w:r>
        <w:rPr>
          <w:rFonts w:ascii="Times New Roman" w:hAnsi="Times New Roman" w:eastAsia="宋体" w:cs="Times New Roman"/>
          <w:sz w:val="28"/>
          <w:szCs w:val="28"/>
        </w:rPr>
        <w:t>AEB</w:t>
      </w:r>
      <w:r>
        <w:rPr>
          <w:rFonts w:hint="eastAsia" w:ascii="宋体" w:hAnsi="宋体" w:eastAsia="宋体"/>
          <w:sz w:val="28"/>
          <w:szCs w:val="28"/>
        </w:rPr>
        <w:t>）、自适应巡航控制系统（</w:t>
      </w:r>
      <w:r>
        <w:rPr>
          <w:rFonts w:ascii="Times New Roman" w:hAnsi="Times New Roman" w:eastAsia="宋体" w:cs="Times New Roman"/>
          <w:sz w:val="28"/>
          <w:szCs w:val="28"/>
        </w:rPr>
        <w:t>ACC</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AEBS</w:t>
      </w:r>
      <w:r>
        <w:rPr>
          <w:rFonts w:hint="eastAsia" w:ascii="宋体" w:hAnsi="宋体" w:eastAsia="宋体"/>
          <w:sz w:val="28"/>
          <w:szCs w:val="28"/>
        </w:rPr>
        <w:t>、</w:t>
      </w:r>
      <w:r>
        <w:rPr>
          <w:rFonts w:ascii="Times New Roman" w:hAnsi="Times New Roman" w:eastAsia="宋体" w:cs="Times New Roman"/>
          <w:sz w:val="28"/>
          <w:szCs w:val="28"/>
        </w:rPr>
        <w:t>ACC</w:t>
      </w:r>
      <w:r>
        <w:rPr>
          <w:rFonts w:ascii="宋体" w:hAnsi="宋体" w:eastAsia="宋体"/>
          <w:sz w:val="28"/>
          <w:szCs w:val="28"/>
        </w:rPr>
        <w:t>性能主要考察车辆的</w:t>
      </w:r>
      <w:r>
        <w:rPr>
          <w:rFonts w:ascii="Times New Roman" w:hAnsi="Times New Roman" w:eastAsia="宋体" w:cs="Times New Roman"/>
          <w:sz w:val="28"/>
          <w:szCs w:val="28"/>
        </w:rPr>
        <w:t>ADAS</w:t>
      </w:r>
      <w:r>
        <w:rPr>
          <w:rFonts w:ascii="宋体" w:hAnsi="宋体" w:eastAsia="宋体"/>
          <w:sz w:val="28"/>
          <w:szCs w:val="28"/>
        </w:rPr>
        <w:t>相关项目</w:t>
      </w:r>
      <w:r>
        <w:rPr>
          <w:rFonts w:hint="eastAsia" w:ascii="宋体" w:hAnsi="宋体" w:eastAsia="宋体"/>
          <w:sz w:val="28"/>
          <w:szCs w:val="28"/>
        </w:rPr>
        <w:t>。</w:t>
      </w:r>
      <w:r>
        <w:rPr>
          <w:rFonts w:ascii="宋体" w:hAnsi="宋体" w:eastAsia="宋体"/>
          <w:sz w:val="28"/>
          <w:szCs w:val="28"/>
        </w:rPr>
        <w:t>随着</w:t>
      </w:r>
      <w:r>
        <w:rPr>
          <w:rFonts w:hint="eastAsia" w:ascii="宋体" w:hAnsi="宋体" w:eastAsia="宋体"/>
          <w:sz w:val="28"/>
          <w:szCs w:val="28"/>
        </w:rPr>
        <w:t>《</w:t>
      </w:r>
      <w:bookmarkStart w:id="7" w:name="_Hlk174603538"/>
      <w:r>
        <w:rPr>
          <w:rFonts w:hint="eastAsia" w:ascii="宋体" w:hAnsi="宋体" w:eastAsia="宋体"/>
          <w:sz w:val="28"/>
          <w:szCs w:val="28"/>
        </w:rPr>
        <w:t>营运货车安全技术条件 第</w:t>
      </w:r>
      <w:r>
        <w:rPr>
          <w:rFonts w:ascii="Times New Roman" w:hAnsi="Times New Roman" w:eastAsia="宋体" w:cs="Times New Roman"/>
          <w:sz w:val="28"/>
          <w:szCs w:val="28"/>
        </w:rPr>
        <w:t>2</w:t>
      </w:r>
      <w:r>
        <w:rPr>
          <w:rFonts w:hint="eastAsia" w:ascii="宋体" w:hAnsi="宋体" w:eastAsia="宋体"/>
          <w:sz w:val="28"/>
          <w:szCs w:val="28"/>
        </w:rPr>
        <w:t>部分：牵引车辆与挂车</w:t>
      </w:r>
      <w:bookmarkEnd w:id="7"/>
      <w:r>
        <w:rPr>
          <w:rFonts w:hint="eastAsia" w:ascii="宋体" w:hAnsi="宋体" w:eastAsia="宋体"/>
          <w:sz w:val="28"/>
          <w:szCs w:val="28"/>
        </w:rPr>
        <w:t>》（</w:t>
      </w:r>
      <w:bookmarkStart w:id="8" w:name="_Hlk174603517"/>
      <w:r>
        <w:rPr>
          <w:rFonts w:ascii="Times New Roman" w:hAnsi="Times New Roman" w:eastAsia="宋体" w:cs="Times New Roman"/>
          <w:sz w:val="28"/>
          <w:szCs w:val="28"/>
        </w:rPr>
        <w:t>JT</w:t>
      </w:r>
      <w:r>
        <w:rPr>
          <w:rFonts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1178</w:t>
      </w:r>
      <w:r>
        <w:rPr>
          <w:rFonts w:ascii="宋体" w:hAnsi="宋体" w:eastAsia="宋体"/>
          <w:sz w:val="28"/>
          <w:szCs w:val="28"/>
        </w:rPr>
        <w:t>.</w:t>
      </w:r>
      <w:r>
        <w:rPr>
          <w:rFonts w:ascii="Times New Roman" w:hAnsi="Times New Roman" w:eastAsia="宋体" w:cs="Times New Roman"/>
          <w:sz w:val="28"/>
          <w:szCs w:val="28"/>
        </w:rPr>
        <w:t>2</w:t>
      </w:r>
      <w:r>
        <w:rPr>
          <w:rFonts w:ascii="宋体" w:hAnsi="宋体" w:eastAsia="宋体"/>
          <w:sz w:val="28"/>
          <w:szCs w:val="28"/>
        </w:rPr>
        <w:t>-</w:t>
      </w:r>
      <w:r>
        <w:rPr>
          <w:rFonts w:ascii="Times New Roman" w:hAnsi="Times New Roman" w:eastAsia="宋体" w:cs="Times New Roman"/>
          <w:sz w:val="28"/>
          <w:szCs w:val="28"/>
        </w:rPr>
        <w:t>2019</w:t>
      </w:r>
      <w:bookmarkEnd w:id="8"/>
      <w:r>
        <w:rPr>
          <w:rFonts w:hint="eastAsia" w:ascii="宋体" w:hAnsi="宋体" w:eastAsia="宋体"/>
          <w:sz w:val="28"/>
          <w:szCs w:val="28"/>
        </w:rPr>
        <w:t>）的实施，</w:t>
      </w:r>
      <w:r>
        <w:rPr>
          <w:rFonts w:ascii="Times New Roman" w:hAnsi="Times New Roman" w:eastAsia="宋体" w:cs="Times New Roman"/>
          <w:sz w:val="28"/>
          <w:szCs w:val="28"/>
        </w:rPr>
        <w:t>AEBS</w:t>
      </w:r>
      <w:r>
        <w:rPr>
          <w:rFonts w:hint="eastAsia" w:ascii="宋体" w:hAnsi="宋体" w:eastAsia="宋体"/>
          <w:sz w:val="28"/>
          <w:szCs w:val="28"/>
        </w:rPr>
        <w:t>、</w:t>
      </w:r>
      <w:r>
        <w:rPr>
          <w:rFonts w:ascii="Times New Roman" w:hAnsi="Times New Roman" w:eastAsia="宋体" w:cs="Times New Roman"/>
          <w:sz w:val="28"/>
          <w:szCs w:val="28"/>
        </w:rPr>
        <w:t>ACC</w:t>
      </w:r>
      <w:r>
        <w:rPr>
          <w:rFonts w:ascii="宋体" w:hAnsi="宋体" w:eastAsia="宋体"/>
          <w:sz w:val="28"/>
          <w:szCs w:val="28"/>
        </w:rPr>
        <w:t>等先进配置在</w:t>
      </w:r>
      <w:r>
        <w:rPr>
          <w:rFonts w:hint="eastAsia" w:ascii="宋体" w:hAnsi="宋体" w:eastAsia="宋体"/>
          <w:sz w:val="28"/>
          <w:szCs w:val="28"/>
        </w:rPr>
        <w:t>纯电动</w:t>
      </w:r>
      <w:r>
        <w:rPr>
          <w:rFonts w:ascii="宋体" w:hAnsi="宋体" w:eastAsia="宋体"/>
          <w:sz w:val="28"/>
          <w:szCs w:val="28"/>
        </w:rPr>
        <w:t>半挂牵引车上</w:t>
      </w:r>
      <w:r>
        <w:rPr>
          <w:rFonts w:hint="eastAsia" w:ascii="宋体" w:hAnsi="宋体" w:eastAsia="宋体"/>
          <w:sz w:val="28"/>
          <w:szCs w:val="28"/>
        </w:rPr>
        <w:t>逐步</w:t>
      </w:r>
      <w:r>
        <w:rPr>
          <w:rFonts w:ascii="宋体" w:hAnsi="宋体" w:eastAsia="宋体"/>
          <w:sz w:val="28"/>
          <w:szCs w:val="28"/>
        </w:rPr>
        <w:t>得到推广应用</w:t>
      </w:r>
      <w:r>
        <w:rPr>
          <w:rFonts w:hint="eastAsia" w:ascii="宋体" w:hAnsi="宋体" w:eastAsia="宋体"/>
          <w:sz w:val="28"/>
          <w:szCs w:val="28"/>
        </w:rPr>
        <w:t>。</w:t>
      </w:r>
      <w:r>
        <w:rPr>
          <w:rFonts w:ascii="Times New Roman" w:hAnsi="Times New Roman" w:eastAsia="宋体" w:cs="Times New Roman"/>
          <w:sz w:val="28"/>
          <w:szCs w:val="28"/>
        </w:rPr>
        <w:t>AEBS</w:t>
      </w:r>
      <w:r>
        <w:rPr>
          <w:rFonts w:ascii="宋体" w:hAnsi="宋体" w:eastAsia="宋体"/>
          <w:sz w:val="28"/>
          <w:szCs w:val="28"/>
        </w:rPr>
        <w:t>性能试验依据为</w:t>
      </w:r>
      <w:r>
        <w:rPr>
          <w:rFonts w:hint="eastAsia" w:ascii="宋体" w:hAnsi="宋体" w:eastAsia="宋体"/>
          <w:sz w:val="28"/>
          <w:szCs w:val="28"/>
        </w:rPr>
        <w:t>《商用车辆自动紧急制动系统（</w:t>
      </w:r>
      <w:r>
        <w:rPr>
          <w:rFonts w:ascii="Times New Roman" w:hAnsi="Times New Roman" w:eastAsia="宋体" w:cs="Times New Roman"/>
          <w:sz w:val="28"/>
          <w:szCs w:val="28"/>
        </w:rPr>
        <w:t>AEBS</w:t>
      </w:r>
      <w:r>
        <w:rPr>
          <w:rFonts w:hint="eastAsia" w:ascii="宋体" w:hAnsi="宋体" w:eastAsia="宋体"/>
          <w:sz w:val="28"/>
          <w:szCs w:val="28"/>
        </w:rPr>
        <w:t>）性能要求及试验方法》（</w:t>
      </w:r>
      <w:r>
        <w:rPr>
          <w:rFonts w:ascii="Times New Roman" w:hAnsi="Times New Roman" w:eastAsia="宋体" w:cs="Times New Roman"/>
          <w:sz w:val="28"/>
          <w:szCs w:val="28"/>
        </w:rPr>
        <w:t>GB</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 xml:space="preserve"> </w:t>
      </w:r>
      <w:r>
        <w:rPr>
          <w:rFonts w:ascii="Times New Roman" w:hAnsi="Times New Roman" w:eastAsia="宋体" w:cs="Times New Roman"/>
          <w:sz w:val="28"/>
          <w:szCs w:val="28"/>
        </w:rPr>
        <w:t>38186</w:t>
      </w:r>
      <w:r>
        <w:rPr>
          <w:rFonts w:hint="eastAsia" w:ascii="宋体" w:hAnsi="宋体" w:eastAsia="宋体"/>
          <w:sz w:val="28"/>
          <w:szCs w:val="28"/>
        </w:rPr>
        <w:t>），评价指标为满足目标车辆静止测试、满足目标车辆移动测试要求。</w:t>
      </w:r>
      <w:r>
        <w:rPr>
          <w:rFonts w:ascii="Times New Roman" w:hAnsi="Times New Roman" w:eastAsia="宋体" w:cs="Times New Roman"/>
          <w:sz w:val="28"/>
          <w:szCs w:val="28"/>
        </w:rPr>
        <w:t>ACC</w:t>
      </w:r>
      <w:r>
        <w:rPr>
          <w:rFonts w:ascii="宋体" w:hAnsi="宋体" w:eastAsia="宋体"/>
          <w:sz w:val="28"/>
          <w:szCs w:val="28"/>
        </w:rPr>
        <w:t>目前在很多</w:t>
      </w:r>
      <w:r>
        <w:rPr>
          <w:rFonts w:hint="eastAsia" w:ascii="宋体" w:hAnsi="宋体" w:eastAsia="宋体"/>
          <w:sz w:val="28"/>
          <w:szCs w:val="28"/>
        </w:rPr>
        <w:t>纯电动</w:t>
      </w:r>
      <w:r>
        <w:rPr>
          <w:rFonts w:ascii="宋体" w:hAnsi="宋体" w:eastAsia="宋体"/>
          <w:sz w:val="28"/>
          <w:szCs w:val="28"/>
        </w:rPr>
        <w:t>半挂牵引车高端车型上都有配置</w:t>
      </w:r>
      <w:r>
        <w:rPr>
          <w:rFonts w:hint="eastAsia" w:ascii="宋体" w:hAnsi="宋体" w:eastAsia="宋体"/>
          <w:sz w:val="28"/>
          <w:szCs w:val="28"/>
        </w:rPr>
        <w:t>，</w:t>
      </w:r>
      <w:r>
        <w:rPr>
          <w:rFonts w:ascii="宋体" w:hAnsi="宋体" w:eastAsia="宋体"/>
          <w:sz w:val="28"/>
          <w:szCs w:val="28"/>
        </w:rPr>
        <w:t>为了引导行业进步</w:t>
      </w:r>
      <w:r>
        <w:rPr>
          <w:rFonts w:hint="eastAsia" w:ascii="宋体" w:hAnsi="宋体" w:eastAsia="宋体"/>
          <w:sz w:val="28"/>
          <w:szCs w:val="28"/>
        </w:rPr>
        <w:t>，根据</w:t>
      </w:r>
      <w:r>
        <w:rPr>
          <w:rFonts w:ascii="Times New Roman" w:hAnsi="Times New Roman" w:eastAsia="宋体" w:cs="Times New Roman"/>
          <w:sz w:val="28"/>
          <w:szCs w:val="28"/>
        </w:rPr>
        <w:t>ISO</w:t>
      </w:r>
      <w:r>
        <w:rPr>
          <w:rFonts w:ascii="宋体" w:hAnsi="宋体" w:eastAsia="宋体"/>
          <w:sz w:val="28"/>
          <w:szCs w:val="28"/>
        </w:rPr>
        <w:t xml:space="preserve"> </w:t>
      </w:r>
      <w:r>
        <w:rPr>
          <w:rFonts w:ascii="Times New Roman" w:hAnsi="Times New Roman" w:eastAsia="宋体" w:cs="Times New Roman"/>
          <w:sz w:val="28"/>
          <w:szCs w:val="28"/>
        </w:rPr>
        <w:t>15622</w:t>
      </w:r>
      <w:r>
        <w:rPr>
          <w:rFonts w:ascii="宋体" w:hAnsi="宋体" w:eastAsia="宋体"/>
          <w:sz w:val="28"/>
          <w:szCs w:val="28"/>
        </w:rPr>
        <w:t>-</w:t>
      </w:r>
      <w:r>
        <w:rPr>
          <w:rFonts w:ascii="Times New Roman" w:hAnsi="Times New Roman" w:eastAsia="宋体" w:cs="Times New Roman"/>
          <w:sz w:val="28"/>
          <w:szCs w:val="28"/>
        </w:rPr>
        <w:t>2018</w:t>
      </w:r>
      <w:r>
        <w:rPr>
          <w:rFonts w:ascii="宋体" w:hAnsi="宋体" w:eastAsia="宋体"/>
          <w:sz w:val="28"/>
          <w:szCs w:val="28"/>
        </w:rPr>
        <w:t>对</w:t>
      </w:r>
      <w:r>
        <w:rPr>
          <w:rFonts w:ascii="Times New Roman" w:hAnsi="Times New Roman" w:eastAsia="宋体" w:cs="Times New Roman"/>
          <w:sz w:val="28"/>
          <w:szCs w:val="28"/>
        </w:rPr>
        <w:t>ACC</w:t>
      </w:r>
      <w:r>
        <w:rPr>
          <w:rFonts w:ascii="宋体" w:hAnsi="宋体" w:eastAsia="宋体"/>
          <w:sz w:val="28"/>
          <w:szCs w:val="28"/>
        </w:rPr>
        <w:t>性能提出了相关要求</w:t>
      </w:r>
      <w:r>
        <w:rPr>
          <w:rFonts w:hint="eastAsia" w:ascii="宋体" w:hAnsi="宋体" w:eastAsia="宋体"/>
          <w:sz w:val="28"/>
          <w:szCs w:val="28"/>
        </w:rPr>
        <w:t>，</w:t>
      </w:r>
      <w:r>
        <w:rPr>
          <w:rFonts w:ascii="宋体" w:hAnsi="宋体" w:eastAsia="宋体"/>
          <w:sz w:val="28"/>
          <w:szCs w:val="28"/>
        </w:rPr>
        <w:t>试验依据</w:t>
      </w:r>
      <w:r>
        <w:rPr>
          <w:rFonts w:hint="eastAsia" w:ascii="宋体" w:hAnsi="宋体" w:eastAsia="宋体"/>
          <w:sz w:val="28"/>
          <w:szCs w:val="28"/>
        </w:rPr>
        <w:t>为“领跑者”标准评价要求 半挂牵引车附录</w:t>
      </w:r>
      <w:r>
        <w:rPr>
          <w:rFonts w:ascii="Times New Roman" w:hAnsi="Times New Roman" w:eastAsia="宋体" w:cs="Times New Roman"/>
          <w:sz w:val="28"/>
          <w:szCs w:val="28"/>
        </w:rPr>
        <w:t>A</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w:t>
      </w:r>
      <w:r>
        <w:rPr>
          <w:rFonts w:ascii="Times New Roman" w:hAnsi="Times New Roman" w:eastAsia="宋体" w:cs="Times New Roman"/>
          <w:sz w:val="28"/>
          <w:szCs w:val="28"/>
        </w:rPr>
        <w:t>CECA</w:t>
      </w:r>
      <w:r>
        <w:rPr>
          <w:rFonts w:hint="eastAsia" w:ascii="宋体" w:hAnsi="宋体" w:eastAsia="宋体"/>
          <w:sz w:val="28"/>
          <w:szCs w:val="28"/>
        </w:rPr>
        <w:t>-</w:t>
      </w:r>
      <w:r>
        <w:rPr>
          <w:rFonts w:ascii="Times New Roman" w:hAnsi="Times New Roman" w:eastAsia="宋体" w:cs="Times New Roman"/>
          <w:sz w:val="28"/>
          <w:szCs w:val="28"/>
        </w:rPr>
        <w:t>G</w:t>
      </w:r>
      <w:r>
        <w:rPr>
          <w:rFonts w:hint="eastAsia" w:ascii="宋体" w:hAnsi="宋体" w:eastAsia="宋体"/>
          <w:sz w:val="28"/>
          <w:szCs w:val="28"/>
        </w:rPr>
        <w:t xml:space="preserve"> </w:t>
      </w:r>
      <w:r>
        <w:rPr>
          <w:rFonts w:ascii="Times New Roman" w:hAnsi="Times New Roman" w:eastAsia="宋体" w:cs="Times New Roman"/>
          <w:sz w:val="28"/>
          <w:szCs w:val="28"/>
        </w:rPr>
        <w:t>0119</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w:t>
      </w:r>
      <w:r>
        <w:rPr>
          <w:rFonts w:ascii="Times New Roman" w:hAnsi="Times New Roman" w:eastAsia="宋体" w:cs="Times New Roman"/>
          <w:sz w:val="28"/>
          <w:szCs w:val="28"/>
        </w:rPr>
        <w:t>CSTE</w:t>
      </w:r>
      <w:r>
        <w:rPr>
          <w:rFonts w:hint="eastAsia" w:ascii="宋体" w:hAnsi="宋体" w:eastAsia="宋体"/>
          <w:sz w:val="28"/>
          <w:szCs w:val="28"/>
        </w:rPr>
        <w:t xml:space="preserve"> </w:t>
      </w:r>
      <w:r>
        <w:rPr>
          <w:rFonts w:ascii="Times New Roman" w:hAnsi="Times New Roman" w:eastAsia="宋体" w:cs="Times New Roman"/>
          <w:sz w:val="28"/>
          <w:szCs w:val="28"/>
        </w:rPr>
        <w:t>0115</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），评价指标包括探测距离测试、目标识别能力测试、曲线功能测试三个测试场景。</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11</w:t>
      </w:r>
      <w:r>
        <w:rPr>
          <w:rFonts w:hint="eastAsia" w:ascii="宋体" w:hAnsi="宋体" w:eastAsia="宋体"/>
          <w:sz w:val="28"/>
          <w:szCs w:val="28"/>
        </w:rPr>
        <w:t>）环境适应性</w:t>
      </w:r>
    </w:p>
    <w:p>
      <w:pPr>
        <w:ind w:firstLine="560" w:firstLineChars="200"/>
        <w:rPr>
          <w:rFonts w:hint="eastAsia" w:ascii="宋体" w:hAnsi="宋体" w:eastAsia="宋体"/>
          <w:sz w:val="28"/>
          <w:szCs w:val="28"/>
        </w:rPr>
      </w:pPr>
      <w:r>
        <w:rPr>
          <w:rFonts w:hint="eastAsia" w:ascii="宋体" w:hAnsi="宋体" w:eastAsia="宋体"/>
          <w:sz w:val="28"/>
          <w:szCs w:val="28"/>
        </w:rPr>
        <w:t>纯电动车辆的续驶里程高低温衰减率是评价电动汽车在不同环境温度下的性能和续航能力，保障用户的使用体验和安全的重要指标。高温环境下主要关注动力电池的安全性，在动力电池大倍率放电过程中会发生剧烈的化学反应，产生大量热量，如果热量无法及时疏解，会在动力电池内部积累，导致温度升高进而导致爆炸。因此，高温环境下的性能衰减指标旨在确保动力电池的安全性和稳定性，防止过热而引发安全事故。在低温环境下，动力电池的可用能量和功率衰减严重、暖风空调的使用等，影响动力电池的续驶里程及低温动力性。低温续驶里程衰减指标的设定，旨在确保电动汽车在寒冷环境下的性能表现，同时引导动力电池和整车生产企业继续优化热管理的控制策略、能量流等，提高低温环境下的电池包快速加热能力和电池包保温技术以及高温环境下电池包散热技术等，该指标依据本标准附录</w:t>
      </w:r>
      <w:r>
        <w:rPr>
          <w:rFonts w:ascii="Times New Roman" w:hAnsi="Times New Roman" w:eastAsia="宋体" w:cs="Times New Roman"/>
          <w:sz w:val="28"/>
          <w:szCs w:val="28"/>
        </w:rPr>
        <w:t>C</w:t>
      </w:r>
      <w:r>
        <w:rPr>
          <w:rFonts w:hint="eastAsia" w:ascii="宋体" w:hAnsi="宋体" w:eastAsia="宋体"/>
          <w:sz w:val="28"/>
          <w:szCs w:val="28"/>
        </w:rPr>
        <w:t>的试验方法，并参考“领跑者”标准评价要求纯电动城市客车（</w:t>
      </w:r>
      <w:r>
        <w:rPr>
          <w:rFonts w:ascii="Times New Roman" w:hAnsi="Times New Roman" w:eastAsia="宋体" w:cs="Times New Roman"/>
          <w:sz w:val="28"/>
          <w:szCs w:val="28"/>
        </w:rPr>
        <w:t>T</w:t>
      </w:r>
      <w:r>
        <w:rPr>
          <w:rFonts w:hint="eastAsia" w:ascii="宋体" w:hAnsi="宋体" w:eastAsia="宋体"/>
          <w:sz w:val="28"/>
          <w:szCs w:val="28"/>
        </w:rPr>
        <w:t>_</w:t>
      </w:r>
      <w:r>
        <w:rPr>
          <w:rFonts w:ascii="Times New Roman" w:hAnsi="Times New Roman" w:eastAsia="宋体" w:cs="Times New Roman"/>
          <w:sz w:val="28"/>
          <w:szCs w:val="28"/>
        </w:rPr>
        <w:t>CECA</w:t>
      </w:r>
      <w:r>
        <w:rPr>
          <w:rFonts w:hint="eastAsia" w:ascii="宋体" w:hAnsi="宋体" w:eastAsia="宋体"/>
          <w:sz w:val="28"/>
          <w:szCs w:val="28"/>
        </w:rPr>
        <w:t>-</w:t>
      </w:r>
      <w:r>
        <w:rPr>
          <w:rFonts w:ascii="Times New Roman" w:hAnsi="Times New Roman" w:eastAsia="宋体" w:cs="Times New Roman"/>
          <w:sz w:val="28"/>
          <w:szCs w:val="28"/>
        </w:rPr>
        <w:t>G</w:t>
      </w:r>
      <w:r>
        <w:rPr>
          <w:rFonts w:hint="eastAsia" w:ascii="宋体" w:hAnsi="宋体" w:eastAsia="宋体"/>
          <w:sz w:val="28"/>
          <w:szCs w:val="28"/>
        </w:rPr>
        <w:t xml:space="preserve"> </w:t>
      </w:r>
      <w:r>
        <w:rPr>
          <w:rFonts w:ascii="Times New Roman" w:hAnsi="Times New Roman" w:eastAsia="宋体" w:cs="Times New Roman"/>
          <w:sz w:val="28"/>
          <w:szCs w:val="28"/>
        </w:rPr>
        <w:t>0122</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 xml:space="preserve"> </w:t>
      </w:r>
      <w:r>
        <w:rPr>
          <w:rFonts w:ascii="Times New Roman" w:hAnsi="Times New Roman" w:eastAsia="宋体" w:cs="Times New Roman"/>
          <w:sz w:val="28"/>
          <w:szCs w:val="28"/>
        </w:rPr>
        <w:t>T</w:t>
      </w:r>
      <w:r>
        <w:rPr>
          <w:rFonts w:hint="eastAsia" w:ascii="宋体" w:hAnsi="宋体" w:eastAsia="宋体"/>
          <w:sz w:val="28"/>
          <w:szCs w:val="28"/>
        </w:rPr>
        <w:t>_</w:t>
      </w:r>
      <w:r>
        <w:rPr>
          <w:rFonts w:ascii="Times New Roman" w:hAnsi="Times New Roman" w:eastAsia="宋体" w:cs="Times New Roman"/>
          <w:sz w:val="28"/>
          <w:szCs w:val="28"/>
        </w:rPr>
        <w:t>CSTE0118</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）和纯电动半挂牵引车主要使用区域，设定-</w:t>
      </w:r>
      <w:r>
        <w:rPr>
          <w:rFonts w:ascii="Times New Roman" w:hAnsi="Times New Roman" w:eastAsia="宋体" w:cs="Times New Roman"/>
          <w:sz w:val="28"/>
          <w:szCs w:val="28"/>
        </w:rPr>
        <w:t>7</w:t>
      </w:r>
      <w:r>
        <w:rPr>
          <w:rFonts w:hint="eastAsia" w:ascii="宋体" w:hAnsi="宋体" w:eastAsia="宋体"/>
          <w:sz w:val="28"/>
          <w:szCs w:val="28"/>
        </w:rPr>
        <w:t>℃、</w:t>
      </w:r>
      <w:r>
        <w:rPr>
          <w:rFonts w:ascii="Times New Roman" w:hAnsi="Times New Roman" w:eastAsia="宋体" w:cs="Times New Roman"/>
          <w:sz w:val="28"/>
          <w:szCs w:val="28"/>
        </w:rPr>
        <w:t>23</w:t>
      </w:r>
      <w:r>
        <w:rPr>
          <w:rFonts w:hint="eastAsia" w:ascii="宋体" w:hAnsi="宋体" w:eastAsia="宋体"/>
          <w:sz w:val="28"/>
          <w:szCs w:val="28"/>
        </w:rPr>
        <w:t>℃、</w:t>
      </w:r>
      <w:r>
        <w:rPr>
          <w:rFonts w:ascii="Times New Roman" w:hAnsi="Times New Roman" w:eastAsia="宋体" w:cs="Times New Roman"/>
          <w:sz w:val="28"/>
          <w:szCs w:val="28"/>
        </w:rPr>
        <w:t>35</w:t>
      </w:r>
      <w:r>
        <w:rPr>
          <w:rFonts w:hint="eastAsia" w:ascii="宋体" w:hAnsi="宋体" w:eastAsia="宋体"/>
          <w:sz w:val="28"/>
          <w:szCs w:val="28"/>
        </w:rPr>
        <w:t>℃下的测试温度，评价指标为高温续驶里程衰减率</w:t>
      </w:r>
      <w:r>
        <w:rPr>
          <w:rFonts w:ascii="Times New Roman" w:hAnsi="Times New Roman" w:eastAsia="宋体" w:cs="Times New Roman"/>
          <w:sz w:val="28"/>
          <w:szCs w:val="28"/>
        </w:rPr>
        <w:t>N</w:t>
      </w:r>
      <w:r>
        <w:rPr>
          <w:rFonts w:ascii="Times New Roman" w:hAnsi="Times New Roman" w:eastAsia="宋体" w:cs="Times New Roman"/>
          <w:sz w:val="28"/>
          <w:szCs w:val="28"/>
          <w:vertAlign w:val="subscript"/>
        </w:rPr>
        <w:t>G</w:t>
      </w:r>
      <w:r>
        <w:rPr>
          <w:rFonts w:hint="eastAsia" w:ascii="宋体" w:hAnsi="宋体" w:eastAsia="宋体"/>
          <w:sz w:val="28"/>
          <w:szCs w:val="28"/>
        </w:rPr>
        <w:t>、低温续驶里程衰减率</w:t>
      </w:r>
      <w:r>
        <w:rPr>
          <w:rFonts w:ascii="Times New Roman" w:hAnsi="Times New Roman" w:eastAsia="宋体" w:cs="Times New Roman"/>
          <w:sz w:val="28"/>
          <w:szCs w:val="28"/>
        </w:rPr>
        <w:t>N</w:t>
      </w:r>
      <w:r>
        <w:rPr>
          <w:rFonts w:ascii="Times New Roman" w:hAnsi="Times New Roman" w:eastAsia="宋体" w:cs="Times New Roman"/>
          <w:sz w:val="28"/>
          <w:szCs w:val="28"/>
          <w:vertAlign w:val="subscript"/>
        </w:rPr>
        <w:t>D</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12</w:t>
      </w:r>
      <w:r>
        <w:rPr>
          <w:rFonts w:hint="eastAsia" w:ascii="宋体" w:hAnsi="宋体" w:eastAsia="宋体"/>
          <w:sz w:val="28"/>
          <w:szCs w:val="28"/>
        </w:rPr>
        <w:t>）平顺性</w:t>
      </w:r>
    </w:p>
    <w:p>
      <w:pPr>
        <w:ind w:firstLine="560" w:firstLineChars="200"/>
        <w:rPr>
          <w:rFonts w:hint="eastAsia" w:ascii="宋体" w:hAnsi="宋体" w:eastAsia="宋体"/>
          <w:sz w:val="28"/>
          <w:szCs w:val="28"/>
        </w:rPr>
      </w:pPr>
      <w:r>
        <w:rPr>
          <w:rFonts w:hint="eastAsia" w:ascii="宋体" w:hAnsi="宋体" w:eastAsia="宋体"/>
          <w:sz w:val="28"/>
          <w:szCs w:val="28"/>
        </w:rPr>
        <w:t>平顺性也是考察车辆舒适性的重要指标之一，参照《</w:t>
      </w:r>
      <w:r>
        <w:rPr>
          <w:rFonts w:ascii="宋体" w:hAnsi="宋体" w:eastAsia="宋体"/>
          <w:sz w:val="28"/>
          <w:szCs w:val="28"/>
        </w:rPr>
        <w:t>客车平顺性评价指标及限值</w:t>
      </w:r>
      <w:r>
        <w:rPr>
          <w:rFonts w:hint="eastAsia" w:ascii="宋体" w:hAnsi="宋体" w:eastAsia="宋体"/>
          <w:sz w:val="28"/>
          <w:szCs w:val="28"/>
        </w:rPr>
        <w:t>》（</w:t>
      </w:r>
      <w:r>
        <w:rPr>
          <w:rFonts w:ascii="Times New Roman" w:hAnsi="Times New Roman" w:eastAsia="宋体" w:cs="Times New Roman"/>
          <w:sz w:val="28"/>
          <w:szCs w:val="28"/>
        </w:rPr>
        <w:t>QC</w:t>
      </w:r>
      <w:r>
        <w:rPr>
          <w:rFonts w:hint="eastAsia" w:ascii="宋体" w:hAnsi="宋体" w:eastAsia="宋体"/>
          <w:sz w:val="28"/>
          <w:szCs w:val="28"/>
        </w:rPr>
        <w:t>/</w:t>
      </w:r>
      <w:r>
        <w:rPr>
          <w:rFonts w:ascii="Times New Roman" w:hAnsi="Times New Roman" w:eastAsia="宋体" w:cs="Times New Roman"/>
          <w:sz w:val="28"/>
          <w:szCs w:val="28"/>
        </w:rPr>
        <w:t>T</w:t>
      </w:r>
      <w:r>
        <w:rPr>
          <w:rFonts w:ascii="宋体" w:hAnsi="宋体" w:eastAsia="宋体"/>
          <w:sz w:val="28"/>
          <w:szCs w:val="28"/>
        </w:rPr>
        <w:t xml:space="preserve"> </w:t>
      </w:r>
      <w:r>
        <w:rPr>
          <w:rFonts w:ascii="Times New Roman" w:hAnsi="Times New Roman" w:eastAsia="宋体" w:cs="Times New Roman"/>
          <w:sz w:val="28"/>
          <w:szCs w:val="28"/>
        </w:rPr>
        <w:t>474</w:t>
      </w:r>
      <w:r>
        <w:rPr>
          <w:rFonts w:hint="eastAsia" w:ascii="宋体" w:hAnsi="宋体" w:eastAsia="宋体"/>
          <w:sz w:val="28"/>
          <w:szCs w:val="28"/>
        </w:rPr>
        <w:t>），进行随机输入行驶，试验测点为驾驶员同侧最接近后桥（驱动桥）正上方的座椅，评价指标为</w:t>
      </w:r>
      <w:r>
        <w:rPr>
          <w:rFonts w:ascii="Times New Roman" w:hAnsi="Times New Roman" w:eastAsia="宋体" w:cs="Times New Roman"/>
          <w:sz w:val="28"/>
          <w:szCs w:val="28"/>
        </w:rPr>
        <w:t>60km</w:t>
      </w:r>
      <w:r>
        <w:rPr>
          <w:rFonts w:hint="eastAsia" w:ascii="宋体" w:hAnsi="宋体" w:eastAsia="宋体"/>
          <w:sz w:val="28"/>
          <w:szCs w:val="28"/>
        </w:rPr>
        <w:t>/</w:t>
      </w:r>
      <w:r>
        <w:rPr>
          <w:rFonts w:ascii="Times New Roman" w:hAnsi="Times New Roman" w:eastAsia="宋体" w:cs="Times New Roman"/>
          <w:sz w:val="28"/>
          <w:szCs w:val="28"/>
        </w:rPr>
        <w:t>h</w:t>
      </w:r>
      <w:r>
        <w:rPr>
          <w:rFonts w:hint="eastAsia" w:ascii="宋体" w:hAnsi="宋体" w:eastAsia="宋体"/>
          <w:sz w:val="28"/>
          <w:szCs w:val="28"/>
        </w:rPr>
        <w:t>车速下平顺性等效均值，</w:t>
      </w:r>
      <w:r>
        <w:rPr>
          <w:rFonts w:ascii="宋体" w:hAnsi="宋体" w:eastAsia="宋体"/>
          <w:sz w:val="28"/>
          <w:szCs w:val="28"/>
        </w:rPr>
        <w:t>试验依据</w:t>
      </w:r>
      <w:r>
        <w:rPr>
          <w:rFonts w:hint="eastAsia" w:ascii="宋体" w:hAnsi="宋体" w:eastAsia="宋体"/>
          <w:sz w:val="28"/>
          <w:szCs w:val="28"/>
        </w:rPr>
        <w:t>为“领跑者”标准评价要求 半挂牵引车附录</w:t>
      </w:r>
      <w:r>
        <w:rPr>
          <w:rFonts w:ascii="Times New Roman" w:hAnsi="Times New Roman" w:eastAsia="宋体" w:cs="Times New Roman"/>
          <w:sz w:val="28"/>
          <w:szCs w:val="28"/>
        </w:rPr>
        <w:t>A</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w:t>
      </w:r>
      <w:r>
        <w:rPr>
          <w:rFonts w:ascii="Times New Roman" w:hAnsi="Times New Roman" w:eastAsia="宋体" w:cs="Times New Roman"/>
          <w:sz w:val="28"/>
          <w:szCs w:val="28"/>
        </w:rPr>
        <w:t>CECA</w:t>
      </w:r>
      <w:r>
        <w:rPr>
          <w:rFonts w:hint="eastAsia" w:ascii="宋体" w:hAnsi="宋体" w:eastAsia="宋体"/>
          <w:sz w:val="28"/>
          <w:szCs w:val="28"/>
        </w:rPr>
        <w:t>-</w:t>
      </w:r>
      <w:r>
        <w:rPr>
          <w:rFonts w:ascii="Times New Roman" w:hAnsi="Times New Roman" w:eastAsia="宋体" w:cs="Times New Roman"/>
          <w:sz w:val="28"/>
          <w:szCs w:val="28"/>
        </w:rPr>
        <w:t>G</w:t>
      </w:r>
      <w:r>
        <w:rPr>
          <w:rFonts w:hint="eastAsia" w:ascii="宋体" w:hAnsi="宋体" w:eastAsia="宋体"/>
          <w:sz w:val="28"/>
          <w:szCs w:val="28"/>
        </w:rPr>
        <w:t xml:space="preserve"> </w:t>
      </w:r>
      <w:r>
        <w:rPr>
          <w:rFonts w:ascii="Times New Roman" w:hAnsi="Times New Roman" w:eastAsia="宋体" w:cs="Times New Roman"/>
          <w:sz w:val="28"/>
          <w:szCs w:val="28"/>
        </w:rPr>
        <w:t>0119</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w:t>
      </w:r>
      <w:r>
        <w:rPr>
          <w:rFonts w:ascii="Times New Roman" w:hAnsi="Times New Roman" w:eastAsia="宋体" w:cs="Times New Roman"/>
          <w:sz w:val="28"/>
          <w:szCs w:val="28"/>
        </w:rPr>
        <w:t>T</w:t>
      </w:r>
      <w:r>
        <w:rPr>
          <w:rFonts w:hint="eastAsia" w:ascii="宋体" w:hAnsi="宋体" w:eastAsia="宋体"/>
          <w:sz w:val="28"/>
          <w:szCs w:val="28"/>
        </w:rPr>
        <w:t>/</w:t>
      </w:r>
      <w:r>
        <w:rPr>
          <w:rFonts w:ascii="Times New Roman" w:hAnsi="Times New Roman" w:eastAsia="宋体" w:cs="Times New Roman"/>
          <w:sz w:val="28"/>
          <w:szCs w:val="28"/>
        </w:rPr>
        <w:t>CSTE</w:t>
      </w:r>
      <w:r>
        <w:rPr>
          <w:rFonts w:hint="eastAsia" w:ascii="宋体" w:hAnsi="宋体" w:eastAsia="宋体"/>
          <w:sz w:val="28"/>
          <w:szCs w:val="28"/>
        </w:rPr>
        <w:t xml:space="preserve"> </w:t>
      </w:r>
      <w:r>
        <w:rPr>
          <w:rFonts w:ascii="Times New Roman" w:hAnsi="Times New Roman" w:eastAsia="宋体" w:cs="Times New Roman"/>
          <w:sz w:val="28"/>
          <w:szCs w:val="28"/>
        </w:rPr>
        <w:t>0115</w:t>
      </w:r>
      <w:r>
        <w:rPr>
          <w:rFonts w:hint="eastAsia" w:ascii="宋体" w:hAnsi="宋体" w:eastAsia="宋体"/>
          <w:sz w:val="28"/>
          <w:szCs w:val="28"/>
        </w:rPr>
        <w:t>—</w:t>
      </w:r>
      <w:r>
        <w:rPr>
          <w:rFonts w:ascii="Times New Roman" w:hAnsi="Times New Roman" w:eastAsia="宋体" w:cs="Times New Roman"/>
          <w:sz w:val="28"/>
          <w:szCs w:val="28"/>
        </w:rPr>
        <w:t>2021</w:t>
      </w:r>
      <w:r>
        <w:rPr>
          <w:rFonts w:hint="eastAsia" w:ascii="宋体" w:hAnsi="宋体" w:eastAsia="宋体"/>
          <w:sz w:val="28"/>
          <w:szCs w:val="28"/>
        </w:rPr>
        <w:t>），评价指标为随机输入行驶试验中综合总加权加速度均方根值的加权值</w:t>
      </w:r>
      <w:r>
        <w:rPr>
          <w:rFonts w:ascii="Times New Roman" w:hAnsi="Times New Roman" w:eastAsia="宋体" w:cs="Times New Roman"/>
          <w:sz w:val="28"/>
          <w:szCs w:val="28"/>
        </w:rPr>
        <w:t>a</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13</w:t>
      </w:r>
      <w:r>
        <w:rPr>
          <w:rFonts w:hint="eastAsia" w:ascii="宋体" w:hAnsi="宋体" w:eastAsia="宋体"/>
          <w:sz w:val="28"/>
          <w:szCs w:val="28"/>
        </w:rPr>
        <w:t>）充电效能</w:t>
      </w:r>
    </w:p>
    <w:p>
      <w:pPr>
        <w:ind w:firstLine="560" w:firstLineChars="200"/>
        <w:rPr>
          <w:rFonts w:hint="eastAsia" w:ascii="宋体" w:hAnsi="宋体" w:eastAsia="宋体"/>
          <w:sz w:val="28"/>
          <w:szCs w:val="28"/>
        </w:rPr>
      </w:pPr>
      <w:r>
        <w:rPr>
          <w:rFonts w:hint="eastAsia" w:ascii="宋体" w:hAnsi="宋体" w:eastAsia="宋体"/>
          <w:sz w:val="28"/>
          <w:szCs w:val="28"/>
        </w:rPr>
        <w:t>电动汽车充电的时间长短目前也是企业、用户都非常关注点问题，充电时间的长短反应了电动汽车的充电技术的先进程度和实用性，直接关系到用户体验。充电时间越短说明充电技术越先进，能顾在更短的时间内为车辆提供所需的能量，电动汽车能更快的恢复使用，对于提高车辆的使用便利性和效率至关重要，能满足用户在不同使用场景下的需求。</w:t>
      </w:r>
      <w:r>
        <w:rPr>
          <w:rFonts w:ascii="宋体" w:hAnsi="宋体" w:eastAsia="宋体"/>
          <w:sz w:val="28"/>
          <w:szCs w:val="28"/>
        </w:rPr>
        <w:t>电池的容量和充电速度是影响充电时间的两个主要因素。</w:t>
      </w:r>
      <w:r>
        <w:rPr>
          <w:rFonts w:ascii="Times New Roman" w:hAnsi="Times New Roman" w:eastAsia="宋体" w:cs="Times New Roman"/>
          <w:sz w:val="28"/>
          <w:szCs w:val="28"/>
        </w:rPr>
        <w:t>‌</w:t>
      </w:r>
      <w:r>
        <w:rPr>
          <w:rFonts w:ascii="宋体" w:hAnsi="宋体" w:eastAsia="宋体"/>
          <w:sz w:val="28"/>
          <w:szCs w:val="28"/>
        </w:rPr>
        <w:t>电池容量越大，</w:t>
      </w:r>
      <w:r>
        <w:rPr>
          <w:rFonts w:ascii="Times New Roman" w:hAnsi="Times New Roman" w:eastAsia="宋体" w:cs="Times New Roman"/>
          <w:sz w:val="28"/>
          <w:szCs w:val="28"/>
        </w:rPr>
        <w:t>‌</w:t>
      </w:r>
      <w:r>
        <w:rPr>
          <w:rFonts w:ascii="宋体" w:hAnsi="宋体" w:eastAsia="宋体"/>
          <w:sz w:val="28"/>
          <w:szCs w:val="28"/>
        </w:rPr>
        <w:t>需要的充电时间通常越长，</w:t>
      </w:r>
      <w:r>
        <w:rPr>
          <w:rFonts w:ascii="Times New Roman" w:hAnsi="Times New Roman" w:eastAsia="宋体" w:cs="Times New Roman"/>
          <w:sz w:val="28"/>
          <w:szCs w:val="28"/>
        </w:rPr>
        <w:t>‌</w:t>
      </w:r>
      <w:r>
        <w:rPr>
          <w:rFonts w:ascii="宋体" w:hAnsi="宋体" w:eastAsia="宋体"/>
          <w:sz w:val="28"/>
          <w:szCs w:val="28"/>
        </w:rPr>
        <w:t>而充电设施的功率越高，</w:t>
      </w:r>
      <w:r>
        <w:rPr>
          <w:rFonts w:ascii="Times New Roman" w:hAnsi="Times New Roman" w:eastAsia="宋体" w:cs="Times New Roman"/>
          <w:sz w:val="28"/>
          <w:szCs w:val="28"/>
        </w:rPr>
        <w:t>‌</w:t>
      </w:r>
      <w:r>
        <w:rPr>
          <w:rFonts w:ascii="宋体" w:hAnsi="宋体" w:eastAsia="宋体"/>
          <w:sz w:val="28"/>
          <w:szCs w:val="28"/>
        </w:rPr>
        <w:t>则充电时间相应缩短。</w:t>
      </w:r>
      <w:r>
        <w:rPr>
          <w:rFonts w:ascii="Times New Roman" w:hAnsi="Times New Roman" w:eastAsia="宋体" w:cs="Times New Roman"/>
          <w:sz w:val="28"/>
          <w:szCs w:val="28"/>
        </w:rPr>
        <w:t>‌</w:t>
      </w:r>
      <w:r>
        <w:rPr>
          <w:rFonts w:ascii="宋体" w:hAnsi="宋体" w:eastAsia="宋体"/>
          <w:sz w:val="28"/>
          <w:szCs w:val="28"/>
        </w:rPr>
        <w:t>因此，</w:t>
      </w:r>
      <w:r>
        <w:rPr>
          <w:rFonts w:ascii="Times New Roman" w:hAnsi="Times New Roman" w:eastAsia="宋体" w:cs="Times New Roman"/>
          <w:sz w:val="28"/>
          <w:szCs w:val="28"/>
        </w:rPr>
        <w:t>‌</w:t>
      </w:r>
      <w:r>
        <w:rPr>
          <w:rFonts w:ascii="宋体" w:hAnsi="宋体" w:eastAsia="宋体"/>
          <w:sz w:val="28"/>
          <w:szCs w:val="28"/>
        </w:rPr>
        <w:t>通过单位电量的充电时间，</w:t>
      </w:r>
      <w:r>
        <w:rPr>
          <w:rFonts w:ascii="Times New Roman" w:hAnsi="Times New Roman" w:eastAsia="宋体" w:cs="Times New Roman"/>
          <w:sz w:val="28"/>
          <w:szCs w:val="28"/>
        </w:rPr>
        <w:t>‌</w:t>
      </w:r>
      <w:r>
        <w:rPr>
          <w:rFonts w:ascii="宋体" w:hAnsi="宋体" w:eastAsia="宋体"/>
          <w:sz w:val="28"/>
          <w:szCs w:val="28"/>
        </w:rPr>
        <w:t>可以间接评估电池的技术水平和充电设施的效率，</w:t>
      </w:r>
      <w:r>
        <w:rPr>
          <w:rFonts w:ascii="Times New Roman" w:hAnsi="Times New Roman" w:eastAsia="宋体" w:cs="Times New Roman"/>
          <w:sz w:val="28"/>
          <w:szCs w:val="28"/>
        </w:rPr>
        <w:t>‌</w:t>
      </w:r>
      <w:r>
        <w:rPr>
          <w:rFonts w:ascii="宋体" w:hAnsi="宋体" w:eastAsia="宋体"/>
          <w:sz w:val="28"/>
          <w:szCs w:val="28"/>
        </w:rPr>
        <w:t>进而优化电动汽车的设计和充电基础设施的建设。</w:t>
      </w:r>
      <w:r>
        <w:rPr>
          <w:rFonts w:ascii="Times New Roman" w:hAnsi="Times New Roman" w:eastAsia="宋体" w:cs="Times New Roman"/>
          <w:sz w:val="28"/>
          <w:szCs w:val="28"/>
        </w:rPr>
        <w:t>‌</w:t>
      </w:r>
      <w:r>
        <w:rPr>
          <w:rFonts w:ascii="宋体" w:hAnsi="宋体" w:eastAsia="宋体"/>
          <w:sz w:val="28"/>
          <w:szCs w:val="28"/>
        </w:rPr>
        <w:t>试验依据</w:t>
      </w:r>
      <w:r>
        <w:rPr>
          <w:rFonts w:hint="eastAsia" w:ascii="宋体" w:hAnsi="宋体" w:eastAsia="宋体"/>
          <w:sz w:val="28"/>
          <w:szCs w:val="28"/>
        </w:rPr>
        <w:t>本文件附录</w:t>
      </w:r>
      <w:r>
        <w:rPr>
          <w:rFonts w:ascii="Times New Roman" w:hAnsi="Times New Roman" w:eastAsia="宋体" w:cs="Times New Roman"/>
          <w:sz w:val="28"/>
          <w:szCs w:val="28"/>
        </w:rPr>
        <w:t>D</w:t>
      </w:r>
      <w:r>
        <w:rPr>
          <w:rFonts w:hint="eastAsia" w:ascii="宋体" w:hAnsi="宋体" w:eastAsia="宋体"/>
          <w:sz w:val="28"/>
          <w:szCs w:val="28"/>
        </w:rPr>
        <w:t>的试验方法进行，评价指标为单位电量充电时间</w:t>
      </w:r>
      <w:r>
        <w:rPr>
          <w:rFonts w:ascii="Times New Roman" w:hAnsi="Times New Roman" w:eastAsia="宋体" w:cs="Times New Roman"/>
          <w:sz w:val="28"/>
          <w:szCs w:val="28"/>
        </w:rPr>
        <w:t>T</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14</w:t>
      </w:r>
      <w:r>
        <w:rPr>
          <w:rFonts w:hint="eastAsia" w:ascii="宋体" w:hAnsi="宋体" w:eastAsia="宋体"/>
          <w:sz w:val="28"/>
          <w:szCs w:val="28"/>
        </w:rPr>
        <w:t>）驾驶员疲劳监测、驾驶员注意力监测</w:t>
      </w:r>
    </w:p>
    <w:p>
      <w:pPr>
        <w:ind w:firstLine="560" w:firstLineChars="200"/>
        <w:rPr>
          <w:rFonts w:hint="eastAsia" w:ascii="宋体" w:hAnsi="宋体" w:eastAsia="宋体"/>
          <w:sz w:val="28"/>
          <w:szCs w:val="28"/>
        </w:rPr>
      </w:pPr>
      <w:r>
        <w:rPr>
          <w:rFonts w:hint="eastAsia" w:ascii="宋体" w:hAnsi="宋体" w:eastAsia="宋体"/>
          <w:sz w:val="28"/>
          <w:szCs w:val="28"/>
        </w:rPr>
        <w:t>驾驶员疲劳监测、驾驶员注意力监测指标的意义在于及时发现和预警驾驶员的疲劳状态，改善驾驶习惯，</w:t>
      </w:r>
      <w:r>
        <w:rPr>
          <w:rFonts w:ascii="Times New Roman" w:hAnsi="Times New Roman" w:eastAsia="宋体" w:cs="Times New Roman"/>
          <w:sz w:val="28"/>
          <w:szCs w:val="28"/>
        </w:rPr>
        <w:t>‌</w:t>
      </w:r>
      <w:r>
        <w:rPr>
          <w:rFonts w:hint="eastAsia" w:ascii="宋体" w:hAnsi="宋体" w:eastAsia="宋体" w:cs="宋体"/>
          <w:sz w:val="28"/>
          <w:szCs w:val="28"/>
        </w:rPr>
        <w:t>从而降低因疲劳驾驶或注意力不集中时可能带来的安全隐患，同时还促进智能驾驶技术的发展</w:t>
      </w:r>
      <w:r>
        <w:rPr>
          <w:rFonts w:hint="eastAsia" w:ascii="宋体" w:hAnsi="宋体" w:eastAsia="宋体"/>
          <w:sz w:val="28"/>
          <w:szCs w:val="28"/>
        </w:rPr>
        <w:t>。</w:t>
      </w:r>
      <w:r>
        <w:rPr>
          <w:rFonts w:ascii="宋体" w:hAnsi="宋体" w:eastAsia="宋体"/>
          <w:sz w:val="28"/>
          <w:szCs w:val="28"/>
        </w:rPr>
        <w:t>主要通过多种指标来综合判断驾驶员是否处于疲劳状态，</w:t>
      </w:r>
      <w:r>
        <w:rPr>
          <w:rFonts w:ascii="Times New Roman" w:hAnsi="Times New Roman" w:eastAsia="宋体" w:cs="Times New Roman"/>
          <w:sz w:val="28"/>
          <w:szCs w:val="28"/>
        </w:rPr>
        <w:t>‌</w:t>
      </w:r>
      <w:r>
        <w:rPr>
          <w:rFonts w:ascii="宋体" w:hAnsi="宋体" w:eastAsia="宋体"/>
          <w:sz w:val="28"/>
          <w:szCs w:val="28"/>
        </w:rPr>
        <w:t>这些指标包括视觉监测、</w:t>
      </w:r>
      <w:r>
        <w:rPr>
          <w:rFonts w:ascii="Times New Roman" w:hAnsi="Times New Roman" w:eastAsia="宋体" w:cs="Times New Roman"/>
          <w:sz w:val="28"/>
          <w:szCs w:val="28"/>
        </w:rPr>
        <w:t>‌</w:t>
      </w:r>
      <w:r>
        <w:rPr>
          <w:rFonts w:ascii="宋体" w:hAnsi="宋体" w:eastAsia="宋体"/>
          <w:sz w:val="28"/>
          <w:szCs w:val="28"/>
        </w:rPr>
        <w:t>身体姿态监测、</w:t>
      </w:r>
      <w:r>
        <w:rPr>
          <w:rFonts w:ascii="Times New Roman" w:hAnsi="Times New Roman" w:eastAsia="宋体" w:cs="Times New Roman"/>
          <w:sz w:val="28"/>
          <w:szCs w:val="28"/>
        </w:rPr>
        <w:t>‌</w:t>
      </w:r>
      <w:r>
        <w:rPr>
          <w:rFonts w:ascii="宋体" w:hAnsi="宋体" w:eastAsia="宋体"/>
          <w:sz w:val="28"/>
          <w:szCs w:val="28"/>
        </w:rPr>
        <w:t>驾驶行为监测和生理指标监测。</w:t>
      </w:r>
      <w:r>
        <w:rPr>
          <w:rFonts w:ascii="Times New Roman" w:hAnsi="Times New Roman" w:eastAsia="宋体" w:cs="Times New Roman"/>
          <w:sz w:val="28"/>
          <w:szCs w:val="28"/>
        </w:rPr>
        <w:t>‌‌</w:t>
      </w:r>
      <w:r>
        <w:rPr>
          <w:rFonts w:ascii="宋体" w:hAnsi="宋体" w:eastAsia="宋体"/>
          <w:sz w:val="28"/>
          <w:szCs w:val="28"/>
        </w:rPr>
        <w:t>这些指标的结合使用，</w:t>
      </w:r>
      <w:r>
        <w:rPr>
          <w:rFonts w:ascii="Times New Roman" w:hAnsi="Times New Roman" w:eastAsia="宋体" w:cs="Times New Roman"/>
          <w:sz w:val="28"/>
          <w:szCs w:val="28"/>
        </w:rPr>
        <w:t>‌</w:t>
      </w:r>
      <w:r>
        <w:rPr>
          <w:rFonts w:ascii="宋体" w:hAnsi="宋体" w:eastAsia="宋体"/>
          <w:sz w:val="28"/>
          <w:szCs w:val="28"/>
        </w:rPr>
        <w:t>可以更全面地判断驾驶员是否处于疲劳状态，</w:t>
      </w:r>
      <w:r>
        <w:rPr>
          <w:rFonts w:ascii="Times New Roman" w:hAnsi="Times New Roman" w:eastAsia="宋体" w:cs="Times New Roman"/>
          <w:sz w:val="28"/>
          <w:szCs w:val="28"/>
        </w:rPr>
        <w:t>‌</w:t>
      </w:r>
      <w:r>
        <w:rPr>
          <w:rFonts w:ascii="宋体" w:hAnsi="宋体" w:eastAsia="宋体"/>
          <w:sz w:val="28"/>
          <w:szCs w:val="28"/>
        </w:rPr>
        <w:t>从而及时发出警报或采取相应措施，</w:t>
      </w:r>
      <w:r>
        <w:rPr>
          <w:rFonts w:ascii="Times New Roman" w:hAnsi="Times New Roman" w:eastAsia="宋体" w:cs="Times New Roman"/>
          <w:sz w:val="28"/>
          <w:szCs w:val="28"/>
        </w:rPr>
        <w:t>‌</w:t>
      </w:r>
      <w:r>
        <w:rPr>
          <w:rFonts w:ascii="宋体" w:hAnsi="宋体" w:eastAsia="宋体"/>
          <w:sz w:val="28"/>
          <w:szCs w:val="28"/>
        </w:rPr>
        <w:t>提醒驾驶员注意休息或进行安全驾驶</w:t>
      </w:r>
      <w:r>
        <w:rPr>
          <w:rFonts w:hint="eastAsia" w:ascii="宋体" w:hAnsi="宋体" w:eastAsia="宋体"/>
          <w:sz w:val="28"/>
          <w:szCs w:val="28"/>
        </w:rPr>
        <w:t>。但目前重型车配置该项功能或系统的车型极少，本标准列出驾驶员疲劳监测、驾驶员注意力监测指标旨在鼓励生产企业配备这些先进的功能或系统。</w:t>
      </w:r>
    </w:p>
    <w:p>
      <w:pPr>
        <w:ind w:firstLine="560" w:firstLineChars="200"/>
        <w:rPr>
          <w:rFonts w:hint="eastAsia" w:ascii="宋体" w:hAnsi="宋体" w:eastAsia="宋体"/>
          <w:sz w:val="28"/>
          <w:szCs w:val="28"/>
        </w:rPr>
      </w:pPr>
      <w:r>
        <w:rPr>
          <w:rFonts w:ascii="Times New Roman" w:hAnsi="Times New Roman" w:eastAsia="宋体" w:cs="Times New Roman"/>
          <w:sz w:val="28"/>
          <w:szCs w:val="28"/>
        </w:rPr>
        <w:t>15</w:t>
      </w:r>
      <w:r>
        <w:rPr>
          <w:rFonts w:hint="eastAsia" w:ascii="宋体" w:hAnsi="宋体" w:eastAsia="宋体"/>
          <w:sz w:val="28"/>
          <w:szCs w:val="28"/>
        </w:rPr>
        <w:t>）盲区监测系统</w:t>
      </w:r>
    </w:p>
    <w:p>
      <w:pPr>
        <w:rPr>
          <w:rFonts w:hint="eastAsia"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重型货车因视觉盲区导致的交通事故是交通安全事故的一个重要因素。盲区监测系统通过智能识别车辆盲区内的行人及其他车辆，</w:t>
      </w:r>
      <w:r>
        <w:rPr>
          <w:rFonts w:ascii="宋体" w:hAnsi="宋体" w:eastAsia="宋体"/>
          <w:sz w:val="28"/>
          <w:szCs w:val="28"/>
        </w:rPr>
        <w:t>利用微波雷达探测车辆两侧后视镜盲区中的超车车辆，</w:t>
      </w:r>
      <w:r>
        <w:rPr>
          <w:rFonts w:ascii="Times New Roman" w:hAnsi="Times New Roman" w:eastAsia="宋体" w:cs="Times New Roman"/>
          <w:sz w:val="28"/>
          <w:szCs w:val="28"/>
        </w:rPr>
        <w:t>‌</w:t>
      </w:r>
      <w:r>
        <w:rPr>
          <w:rFonts w:ascii="宋体" w:hAnsi="宋体" w:eastAsia="宋体"/>
          <w:sz w:val="28"/>
          <w:szCs w:val="28"/>
        </w:rPr>
        <w:t>并向驾驶者提供语音双向预警，</w:t>
      </w:r>
      <w:r>
        <w:rPr>
          <w:rFonts w:ascii="Times New Roman" w:hAnsi="Times New Roman" w:eastAsia="宋体" w:cs="Times New Roman"/>
          <w:sz w:val="28"/>
          <w:szCs w:val="28"/>
        </w:rPr>
        <w:t>‌</w:t>
      </w:r>
      <w:r>
        <w:rPr>
          <w:rFonts w:ascii="宋体" w:hAnsi="宋体" w:eastAsia="宋体"/>
          <w:sz w:val="28"/>
          <w:szCs w:val="28"/>
        </w:rPr>
        <w:t>从而消除视线盲区，</w:t>
      </w:r>
      <w:r>
        <w:rPr>
          <w:rFonts w:ascii="Times New Roman" w:hAnsi="Times New Roman" w:eastAsia="宋体" w:cs="Times New Roman"/>
          <w:sz w:val="28"/>
          <w:szCs w:val="28"/>
        </w:rPr>
        <w:t>‌</w:t>
      </w:r>
      <w:r>
        <w:rPr>
          <w:rFonts w:ascii="宋体" w:hAnsi="宋体" w:eastAsia="宋体"/>
          <w:sz w:val="28"/>
          <w:szCs w:val="28"/>
        </w:rPr>
        <w:t>增强行车安全性</w:t>
      </w:r>
      <w:r>
        <w:rPr>
          <w:rFonts w:hint="eastAsia" w:ascii="宋体" w:hAnsi="宋体" w:eastAsia="宋体"/>
          <w:sz w:val="28"/>
          <w:szCs w:val="28"/>
        </w:rPr>
        <w:t>。</w:t>
      </w:r>
      <w:r>
        <w:rPr>
          <w:rFonts w:ascii="宋体" w:hAnsi="宋体" w:eastAsia="宋体"/>
          <w:sz w:val="28"/>
          <w:szCs w:val="28"/>
        </w:rPr>
        <w:t>这一功能不仅提高了驾驶的安全性，</w:t>
      </w:r>
      <w:r>
        <w:rPr>
          <w:rFonts w:ascii="Times New Roman" w:hAnsi="Times New Roman" w:eastAsia="宋体" w:cs="Times New Roman"/>
          <w:sz w:val="28"/>
          <w:szCs w:val="28"/>
        </w:rPr>
        <w:t>‌</w:t>
      </w:r>
      <w:r>
        <w:rPr>
          <w:rFonts w:ascii="宋体" w:hAnsi="宋体" w:eastAsia="宋体"/>
          <w:sz w:val="28"/>
          <w:szCs w:val="28"/>
        </w:rPr>
        <w:t>还体现了现代汽车科技在提高道路安全方面的积极作用。</w:t>
      </w:r>
      <w:r>
        <w:rPr>
          <w:rFonts w:ascii="Times New Roman" w:hAnsi="Times New Roman" w:eastAsia="宋体" w:cs="Times New Roman"/>
          <w:sz w:val="28"/>
          <w:szCs w:val="28"/>
        </w:rPr>
        <w:t>‌</w:t>
      </w:r>
      <w:r>
        <w:rPr>
          <w:rFonts w:ascii="宋体" w:hAnsi="宋体" w:eastAsia="宋体"/>
          <w:sz w:val="28"/>
          <w:szCs w:val="28"/>
        </w:rPr>
        <w:t>盲区监测系统的应用，</w:t>
      </w:r>
      <w:r>
        <w:rPr>
          <w:rFonts w:ascii="Times New Roman" w:hAnsi="Times New Roman" w:eastAsia="宋体" w:cs="Times New Roman"/>
          <w:sz w:val="28"/>
          <w:szCs w:val="28"/>
        </w:rPr>
        <w:t>‌</w:t>
      </w:r>
      <w:r>
        <w:rPr>
          <w:rFonts w:ascii="宋体" w:hAnsi="宋体" w:eastAsia="宋体"/>
          <w:sz w:val="28"/>
          <w:szCs w:val="28"/>
        </w:rPr>
        <w:t>使得驾驶者在变道或超车时能够得到及时的安全提示，</w:t>
      </w:r>
      <w:r>
        <w:rPr>
          <w:rFonts w:ascii="Times New Roman" w:hAnsi="Times New Roman" w:eastAsia="宋体" w:cs="Times New Roman"/>
          <w:sz w:val="28"/>
          <w:szCs w:val="28"/>
        </w:rPr>
        <w:t>‌</w:t>
      </w:r>
      <w:r>
        <w:rPr>
          <w:rFonts w:ascii="宋体" w:hAnsi="宋体" w:eastAsia="宋体"/>
          <w:sz w:val="28"/>
          <w:szCs w:val="28"/>
        </w:rPr>
        <w:t>有效避免了因盲区导致的交通事故</w:t>
      </w:r>
      <w:r>
        <w:rPr>
          <w:rFonts w:hint="eastAsia" w:ascii="宋体" w:hAnsi="宋体" w:eastAsia="宋体"/>
          <w:sz w:val="28"/>
          <w:szCs w:val="28"/>
        </w:rPr>
        <w:t>。多个地区都在积极推行货车安装驾驶盲区检测系统，但都是后期加装的，无严格的检验检测方法对加装的系统进行合格检测。本标准列入盲区监测系统的指标，旨在鼓励生产企业在产品本身就对盲区检测系统进行配备。</w:t>
      </w:r>
    </w:p>
    <w:p>
      <w:pPr>
        <w:ind w:firstLine="560" w:firstLineChars="200"/>
        <w:rPr>
          <w:rFonts w:hint="eastAsia" w:ascii="宋体" w:hAnsi="宋体" w:eastAsia="宋体"/>
          <w:sz w:val="28"/>
          <w:szCs w:val="28"/>
        </w:rPr>
      </w:pPr>
      <w:r>
        <w:rPr>
          <w:rFonts w:hint="eastAsia" w:ascii="宋体" w:hAnsi="宋体" w:eastAsia="宋体"/>
          <w:sz w:val="28"/>
          <w:szCs w:val="28"/>
        </w:rPr>
        <w:t>在已发布《公告》中查询纯电动半挂牵引车车型类别，其中主要以总质量</w:t>
      </w:r>
      <w:r>
        <w:rPr>
          <w:rFonts w:ascii="Times New Roman" w:hAnsi="Times New Roman" w:eastAsia="宋体" w:cs="Times New Roman"/>
          <w:sz w:val="28"/>
          <w:szCs w:val="28"/>
        </w:rPr>
        <w:t>25000kg</w:t>
      </w:r>
      <w:r>
        <w:rPr>
          <w:rFonts w:hint="eastAsia" w:ascii="宋体" w:hAnsi="宋体" w:eastAsia="宋体"/>
          <w:sz w:val="28"/>
          <w:szCs w:val="28"/>
        </w:rPr>
        <w:t>（空气悬架配置总质量</w:t>
      </w:r>
      <w:r>
        <w:rPr>
          <w:rFonts w:ascii="Times New Roman" w:hAnsi="Times New Roman" w:eastAsia="宋体" w:cs="Times New Roman"/>
          <w:sz w:val="28"/>
          <w:szCs w:val="28"/>
        </w:rPr>
        <w:t>26000kg</w:t>
      </w:r>
      <w:r>
        <w:rPr>
          <w:rFonts w:hint="eastAsia" w:ascii="宋体" w:hAnsi="宋体" w:eastAsia="宋体"/>
          <w:sz w:val="28"/>
          <w:szCs w:val="28"/>
        </w:rPr>
        <w:t>）和总质量</w:t>
      </w:r>
      <w:r>
        <w:rPr>
          <w:rFonts w:ascii="Times New Roman" w:hAnsi="Times New Roman" w:eastAsia="宋体" w:cs="Times New Roman"/>
          <w:sz w:val="28"/>
          <w:szCs w:val="28"/>
        </w:rPr>
        <w:t>18000kg</w:t>
      </w:r>
      <w:r>
        <w:rPr>
          <w:rFonts w:hint="eastAsia" w:ascii="宋体" w:hAnsi="宋体" w:eastAsia="宋体"/>
          <w:sz w:val="28"/>
          <w:szCs w:val="28"/>
        </w:rPr>
        <w:t>的质量分级，无总质量</w:t>
      </w:r>
      <w:r>
        <w:rPr>
          <w:rFonts w:ascii="Times New Roman" w:hAnsi="Times New Roman" w:eastAsia="宋体" w:cs="Times New Roman"/>
          <w:sz w:val="28"/>
          <w:szCs w:val="28"/>
        </w:rPr>
        <w:t>12000kg</w:t>
      </w:r>
      <w:r>
        <w:rPr>
          <w:rFonts w:hint="eastAsia" w:ascii="宋体" w:hAnsi="宋体" w:eastAsia="宋体"/>
          <w:sz w:val="28"/>
          <w:szCs w:val="28"/>
        </w:rPr>
        <w:t>、</w:t>
      </w:r>
      <w:r>
        <w:rPr>
          <w:rFonts w:ascii="Times New Roman" w:hAnsi="Times New Roman" w:eastAsia="宋体" w:cs="Times New Roman"/>
          <w:sz w:val="28"/>
          <w:szCs w:val="28"/>
        </w:rPr>
        <w:t>16000kg</w:t>
      </w:r>
      <w:r>
        <w:rPr>
          <w:rFonts w:hint="eastAsia" w:ascii="宋体" w:hAnsi="宋体" w:eastAsia="宋体"/>
          <w:sz w:val="28"/>
          <w:szCs w:val="28"/>
        </w:rPr>
        <w:t>、</w:t>
      </w:r>
      <w:r>
        <w:rPr>
          <w:rFonts w:ascii="Times New Roman" w:hAnsi="Times New Roman" w:eastAsia="宋体" w:cs="Times New Roman"/>
          <w:sz w:val="28"/>
          <w:szCs w:val="28"/>
        </w:rPr>
        <w:t>20000kg</w:t>
      </w:r>
      <w:r>
        <w:rPr>
          <w:rFonts w:hint="eastAsia" w:ascii="宋体" w:hAnsi="宋体" w:eastAsia="宋体"/>
          <w:sz w:val="28"/>
          <w:szCs w:val="28"/>
        </w:rPr>
        <w:t>、</w:t>
      </w:r>
      <w:r>
        <w:rPr>
          <w:rFonts w:ascii="Times New Roman" w:hAnsi="Times New Roman" w:eastAsia="宋体" w:cs="Times New Roman"/>
          <w:sz w:val="28"/>
          <w:szCs w:val="28"/>
        </w:rPr>
        <w:t>22000kg</w:t>
      </w:r>
      <w:r>
        <w:rPr>
          <w:rFonts w:hint="eastAsia" w:ascii="宋体" w:hAnsi="宋体" w:eastAsia="宋体"/>
          <w:sz w:val="28"/>
          <w:szCs w:val="28"/>
        </w:rPr>
        <w:t>等比较少见质量分级车型。所以规定本文件的适用范围为总质量大于等于</w:t>
      </w:r>
      <w:r>
        <w:rPr>
          <w:rFonts w:ascii="Times New Roman" w:hAnsi="Times New Roman" w:eastAsia="宋体" w:cs="Times New Roman"/>
          <w:sz w:val="28"/>
          <w:szCs w:val="28"/>
        </w:rPr>
        <w:t>18000kg</w:t>
      </w:r>
      <w:r>
        <w:rPr>
          <w:rFonts w:hint="eastAsia" w:ascii="宋体" w:hAnsi="宋体" w:eastAsia="宋体"/>
          <w:sz w:val="28"/>
          <w:szCs w:val="28"/>
        </w:rPr>
        <w:t>的纯电动（含换电）半挂牵引汽车。且纯电动半挂牵引车在道路行驶，基本会配备半挂车行成列车状态行驶，因此总质量</w:t>
      </w:r>
      <w:r>
        <w:rPr>
          <w:rFonts w:ascii="Times New Roman" w:hAnsi="Times New Roman" w:eastAsia="宋体" w:cs="Times New Roman"/>
          <w:sz w:val="28"/>
          <w:szCs w:val="28"/>
        </w:rPr>
        <w:t>18000kg</w:t>
      </w:r>
      <w:r>
        <w:rPr>
          <w:rFonts w:hint="eastAsia" w:ascii="宋体" w:hAnsi="宋体" w:eastAsia="宋体"/>
          <w:sz w:val="28"/>
          <w:szCs w:val="28"/>
        </w:rPr>
        <w:t>与总质量</w:t>
      </w:r>
      <w:r>
        <w:rPr>
          <w:rFonts w:ascii="Times New Roman" w:hAnsi="Times New Roman" w:eastAsia="宋体" w:cs="Times New Roman"/>
          <w:sz w:val="28"/>
          <w:szCs w:val="28"/>
        </w:rPr>
        <w:t>25000kg</w:t>
      </w:r>
      <w:r>
        <w:rPr>
          <w:rFonts w:hint="eastAsia" w:ascii="宋体" w:hAnsi="宋体" w:eastAsia="宋体"/>
          <w:sz w:val="28"/>
          <w:szCs w:val="28"/>
        </w:rPr>
        <w:t>（空气悬架配置总质量</w:t>
      </w:r>
      <w:r>
        <w:rPr>
          <w:rFonts w:ascii="Times New Roman" w:hAnsi="Times New Roman" w:eastAsia="宋体" w:cs="Times New Roman"/>
          <w:sz w:val="28"/>
          <w:szCs w:val="28"/>
        </w:rPr>
        <w:t>26000kg</w:t>
      </w:r>
      <w:r>
        <w:rPr>
          <w:rFonts w:hint="eastAsia" w:ascii="宋体" w:hAnsi="宋体" w:eastAsia="宋体"/>
          <w:sz w:val="28"/>
          <w:szCs w:val="28"/>
        </w:rPr>
        <w:t>）两个质量分级的列车总质量分别为</w:t>
      </w:r>
      <w:r>
        <w:rPr>
          <w:rFonts w:ascii="Times New Roman" w:hAnsi="Times New Roman" w:eastAsia="宋体" w:cs="Times New Roman"/>
          <w:sz w:val="28"/>
          <w:szCs w:val="28"/>
        </w:rPr>
        <w:t>42000kg</w:t>
      </w:r>
      <w:r>
        <w:rPr>
          <w:rFonts w:hint="eastAsia" w:ascii="宋体" w:hAnsi="宋体" w:eastAsia="宋体"/>
          <w:sz w:val="28"/>
          <w:szCs w:val="28"/>
        </w:rPr>
        <w:t>和</w:t>
      </w:r>
      <w:r>
        <w:rPr>
          <w:rFonts w:ascii="Times New Roman" w:hAnsi="Times New Roman" w:eastAsia="宋体" w:cs="Times New Roman"/>
          <w:sz w:val="28"/>
          <w:szCs w:val="28"/>
        </w:rPr>
        <w:t>49000kg</w:t>
      </w:r>
      <w:r>
        <w:rPr>
          <w:rFonts w:hint="eastAsia" w:ascii="宋体" w:hAnsi="宋体" w:eastAsia="宋体"/>
          <w:sz w:val="28"/>
          <w:szCs w:val="28"/>
        </w:rPr>
        <w:t>，在质量分级上差距不大，且不同质量分级配置的电池容量、电机大小、整车控制逻辑等配置均有区别。结合部分企业样车数据摸底、数据调研及前期试验数据积累，并最终形成的纯电动半挂牵引车各指标限值分别见表</w:t>
      </w:r>
      <w:r>
        <w:rPr>
          <w:rFonts w:ascii="Times New Roman" w:hAnsi="Times New Roman" w:eastAsia="宋体" w:cs="Times New Roman"/>
          <w:sz w:val="28"/>
          <w:szCs w:val="28"/>
        </w:rPr>
        <w:t>2</w:t>
      </w:r>
      <w:r>
        <w:rPr>
          <w:rFonts w:hint="eastAsia" w:ascii="宋体" w:hAnsi="宋体" w:eastAsia="宋体"/>
          <w:sz w:val="28"/>
          <w:szCs w:val="28"/>
        </w:rPr>
        <w:t>。</w:t>
      </w:r>
    </w:p>
    <w:p>
      <w:pPr>
        <w:jc w:val="center"/>
        <w:rPr>
          <w:rFonts w:hint="eastAsia" w:ascii="Times New Roman"/>
        </w:rPr>
      </w:pPr>
      <w:r>
        <w:rPr>
          <w:rFonts w:hint="eastAsia" w:ascii="Times New Roman"/>
        </w:rPr>
        <w:t>表</w:t>
      </w:r>
      <w:r>
        <w:rPr>
          <w:rFonts w:ascii="Times New Roman" w:hAnsi="Times New Roman" w:cs="Times New Roman"/>
        </w:rPr>
        <w:t>2</w:t>
      </w:r>
      <w:r>
        <w:rPr>
          <w:rFonts w:hint="eastAsia" w:ascii="Times New Roman"/>
        </w:rPr>
        <w:t>纯电动半挂牵引车评价指标体系</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
        <w:gridCol w:w="407"/>
        <w:gridCol w:w="420"/>
        <w:gridCol w:w="1152"/>
        <w:gridCol w:w="1153"/>
        <w:gridCol w:w="1235"/>
        <w:gridCol w:w="1208"/>
        <w:gridCol w:w="1190"/>
        <w:gridCol w:w="1358"/>
      </w:tblGrid>
      <w:tr>
        <w:trPr>
          <w:trHeight w:val="567" w:hRule="atLeast"/>
          <w:jc w:val="center"/>
        </w:trPr>
        <w:tc>
          <w:tcPr>
            <w:tcW w:w="0" w:type="auto"/>
            <w:vMerge w:val="restart"/>
            <w:tcBorders>
              <w:top w:val="single" w:color="auto" w:sz="12" w:space="0"/>
              <w:left w:val="single" w:color="auto" w:sz="12" w:space="0"/>
            </w:tcBorders>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序号</w:t>
            </w:r>
          </w:p>
        </w:tc>
        <w:tc>
          <w:tcPr>
            <w:tcW w:w="0" w:type="auto"/>
            <w:vMerge w:val="restart"/>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指标类型</w:t>
            </w:r>
          </w:p>
        </w:tc>
        <w:tc>
          <w:tcPr>
            <w:tcW w:w="0" w:type="auto"/>
            <w:gridSpan w:val="2"/>
            <w:vMerge w:val="restart"/>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评价指标</w:t>
            </w:r>
          </w:p>
        </w:tc>
        <w:tc>
          <w:tcPr>
            <w:tcW w:w="0" w:type="auto"/>
            <w:vMerge w:val="restart"/>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指标来源</w:t>
            </w:r>
          </w:p>
        </w:tc>
        <w:tc>
          <w:tcPr>
            <w:tcW w:w="0" w:type="auto"/>
            <w:gridSpan w:val="3"/>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指标水平分级</w:t>
            </w:r>
          </w:p>
        </w:tc>
        <w:tc>
          <w:tcPr>
            <w:tcW w:w="0" w:type="auto"/>
            <w:vMerge w:val="restart"/>
            <w:tcBorders>
              <w:top w:val="single" w:color="auto" w:sz="12" w:space="0"/>
              <w:right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判定依据/方法</w:t>
            </w:r>
          </w:p>
        </w:tc>
      </w:tr>
      <w:tr>
        <w:trPr>
          <w:trHeight w:val="567" w:hRule="atLeast"/>
          <w:jc w:val="center"/>
        </w:trPr>
        <w:tc>
          <w:tcPr>
            <w:tcW w:w="0" w:type="auto"/>
            <w:vMerge w:val="continue"/>
            <w:tcBorders>
              <w:left w:val="single" w:color="auto" w:sz="12" w:space="0"/>
              <w:bottom w:val="single" w:color="auto" w:sz="12" w:space="0"/>
            </w:tcBorders>
            <w:vAlign w:val="center"/>
          </w:tcPr>
          <w:p>
            <w:pPr>
              <w:widowControl/>
              <w:spacing w:line="240" w:lineRule="exact"/>
              <w:jc w:val="left"/>
              <w:rPr>
                <w:rFonts w:hint="eastAsia" w:ascii="黑体" w:hAnsi="黑体" w:eastAsia="黑体" w:cs="黑体"/>
                <w:kern w:val="0"/>
                <w:sz w:val="18"/>
                <w:szCs w:val="18"/>
              </w:rPr>
            </w:pPr>
          </w:p>
        </w:tc>
        <w:tc>
          <w:tcPr>
            <w:tcW w:w="0" w:type="auto"/>
            <w:vMerge w:val="continue"/>
            <w:tcBorders>
              <w:bottom w:val="single" w:color="auto" w:sz="12" w:space="0"/>
            </w:tcBorders>
            <w:vAlign w:val="center"/>
          </w:tcPr>
          <w:p>
            <w:pPr>
              <w:widowControl/>
              <w:spacing w:line="240" w:lineRule="exact"/>
              <w:jc w:val="left"/>
              <w:rPr>
                <w:rFonts w:hint="eastAsia" w:ascii="黑体" w:hAnsi="黑体" w:eastAsia="黑体" w:cs="黑体"/>
                <w:kern w:val="0"/>
                <w:sz w:val="18"/>
                <w:szCs w:val="18"/>
              </w:rPr>
            </w:pPr>
          </w:p>
        </w:tc>
        <w:tc>
          <w:tcPr>
            <w:tcW w:w="0" w:type="auto"/>
            <w:gridSpan w:val="2"/>
            <w:vMerge w:val="continue"/>
            <w:tcBorders>
              <w:bottom w:val="single" w:color="auto" w:sz="12" w:space="0"/>
            </w:tcBorders>
            <w:vAlign w:val="center"/>
          </w:tcPr>
          <w:p>
            <w:pPr>
              <w:widowControl/>
              <w:spacing w:line="240" w:lineRule="exact"/>
              <w:jc w:val="center"/>
              <w:rPr>
                <w:rFonts w:hint="eastAsia" w:ascii="黑体" w:hAnsi="黑体" w:eastAsia="黑体" w:cs="黑体"/>
                <w:kern w:val="0"/>
                <w:sz w:val="18"/>
                <w:szCs w:val="18"/>
              </w:rPr>
            </w:pPr>
          </w:p>
        </w:tc>
        <w:tc>
          <w:tcPr>
            <w:tcW w:w="0" w:type="auto"/>
            <w:vMerge w:val="continue"/>
            <w:tcBorders>
              <w:bottom w:val="single" w:color="auto" w:sz="12" w:space="0"/>
            </w:tcBorders>
            <w:vAlign w:val="center"/>
          </w:tcPr>
          <w:p>
            <w:pPr>
              <w:widowControl/>
              <w:spacing w:line="240" w:lineRule="exact"/>
              <w:jc w:val="left"/>
              <w:rPr>
                <w:rFonts w:hint="eastAsia" w:ascii="黑体" w:hAnsi="黑体" w:eastAsia="黑体" w:cs="黑体"/>
                <w:kern w:val="0"/>
                <w:sz w:val="18"/>
                <w:szCs w:val="18"/>
              </w:rPr>
            </w:pPr>
          </w:p>
        </w:tc>
        <w:tc>
          <w:tcPr>
            <w:tcW w:w="0" w:type="auto"/>
            <w:tcBorders>
              <w:bottom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先进水平</w:t>
            </w:r>
          </w:p>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w:t>
            </w:r>
            <w:r>
              <w:rPr>
                <w:rFonts w:ascii="Times New Roman" w:hAnsi="Times New Roman" w:eastAsia="黑体" w:cs="Times New Roman"/>
                <w:kern w:val="0"/>
                <w:sz w:val="18"/>
                <w:szCs w:val="18"/>
              </w:rPr>
              <w:t>5</w:t>
            </w:r>
            <w:r>
              <w:rPr>
                <w:rFonts w:hint="eastAsia" w:ascii="黑体" w:hAnsi="黑体" w:eastAsia="黑体" w:cs="黑体"/>
                <w:kern w:val="0"/>
                <w:sz w:val="18"/>
                <w:szCs w:val="18"/>
              </w:rPr>
              <w:t>星级）</w:t>
            </w:r>
          </w:p>
        </w:tc>
        <w:tc>
          <w:tcPr>
            <w:tcW w:w="0" w:type="auto"/>
            <w:tcBorders>
              <w:bottom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平均水平</w:t>
            </w:r>
          </w:p>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w:t>
            </w:r>
            <w:r>
              <w:rPr>
                <w:rFonts w:ascii="Times New Roman" w:hAnsi="Times New Roman" w:eastAsia="黑体" w:cs="Times New Roman"/>
                <w:kern w:val="0"/>
                <w:sz w:val="18"/>
                <w:szCs w:val="18"/>
              </w:rPr>
              <w:t>4</w:t>
            </w:r>
            <w:r>
              <w:rPr>
                <w:rFonts w:hint="eastAsia" w:ascii="黑体" w:hAnsi="黑体" w:eastAsia="黑体" w:cs="黑体"/>
                <w:kern w:val="0"/>
                <w:sz w:val="18"/>
                <w:szCs w:val="18"/>
              </w:rPr>
              <w:t>星级）</w:t>
            </w:r>
          </w:p>
        </w:tc>
        <w:tc>
          <w:tcPr>
            <w:tcW w:w="0" w:type="auto"/>
            <w:tcBorders>
              <w:bottom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基准水平</w:t>
            </w:r>
          </w:p>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w:t>
            </w:r>
            <w:r>
              <w:rPr>
                <w:rFonts w:ascii="Times New Roman" w:hAnsi="Times New Roman" w:eastAsia="黑体" w:cs="Times New Roman"/>
                <w:kern w:val="0"/>
                <w:sz w:val="18"/>
                <w:szCs w:val="18"/>
              </w:rPr>
              <w:t>3</w:t>
            </w:r>
            <w:r>
              <w:rPr>
                <w:rFonts w:hint="eastAsia" w:ascii="黑体" w:hAnsi="黑体" w:eastAsia="黑体" w:cs="黑体"/>
                <w:kern w:val="0"/>
                <w:sz w:val="18"/>
                <w:szCs w:val="18"/>
              </w:rPr>
              <w:t>星级）</w:t>
            </w:r>
          </w:p>
        </w:tc>
        <w:tc>
          <w:tcPr>
            <w:tcW w:w="0" w:type="auto"/>
            <w:vMerge w:val="continue"/>
            <w:tcBorders>
              <w:bottom w:val="single" w:color="auto" w:sz="12" w:space="0"/>
              <w:right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基础指标</w:t>
            </w: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外廓尺寸、轴荷及质量限值</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1589</w:t>
            </w:r>
          </w:p>
        </w:tc>
        <w:tc>
          <w:tcPr>
            <w:tcW w:w="0" w:type="auto"/>
            <w:gridSpan w:val="3"/>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符合标准要求</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1589</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制动性能</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12676</w:t>
            </w:r>
          </w:p>
        </w:tc>
        <w:tc>
          <w:tcPr>
            <w:tcW w:w="0" w:type="auto"/>
            <w:gridSpan w:val="3"/>
            <w:vMerge w:val="continue"/>
            <w:shd w:val="clear" w:color="auto" w:fill="auto"/>
            <w:vAlign w:val="center"/>
          </w:tcPr>
          <w:p>
            <w:pPr>
              <w:widowControl/>
              <w:jc w:val="center"/>
              <w:rPr>
                <w:rFonts w:hint="eastAsia" w:ascii="宋体" w:hAnsi="宋体" w:cs="宋体"/>
                <w:kern w:val="0"/>
                <w:sz w:val="18"/>
                <w:szCs w:val="18"/>
              </w:rPr>
            </w:pP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12676</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防抱制动性能</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13594</w:t>
            </w:r>
          </w:p>
        </w:tc>
        <w:tc>
          <w:tcPr>
            <w:tcW w:w="0" w:type="auto"/>
            <w:gridSpan w:val="3"/>
            <w:vMerge w:val="continue"/>
            <w:shd w:val="clear" w:color="auto" w:fill="auto"/>
            <w:vAlign w:val="center"/>
          </w:tcPr>
          <w:p>
            <w:pPr>
              <w:widowControl/>
              <w:jc w:val="center"/>
              <w:rPr>
                <w:rFonts w:hint="eastAsia" w:ascii="宋体" w:hAnsi="宋体" w:cs="宋体"/>
                <w:kern w:val="0"/>
                <w:sz w:val="18"/>
                <w:szCs w:val="18"/>
              </w:rPr>
            </w:pP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13594</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侧倾稳定性</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7258</w:t>
            </w:r>
          </w:p>
        </w:tc>
        <w:tc>
          <w:tcPr>
            <w:tcW w:w="0" w:type="auto"/>
            <w:gridSpan w:val="3"/>
            <w:vMerge w:val="continue"/>
            <w:shd w:val="clear" w:color="auto" w:fill="auto"/>
            <w:vAlign w:val="center"/>
          </w:tcPr>
          <w:p>
            <w:pPr>
              <w:widowControl/>
              <w:jc w:val="center"/>
              <w:rPr>
                <w:rFonts w:hint="eastAsia" w:ascii="宋体" w:hAnsi="宋体" w:cs="宋体"/>
                <w:kern w:val="0"/>
                <w:sz w:val="18"/>
                <w:szCs w:val="18"/>
              </w:rPr>
            </w:pP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7258</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cs="Times New Roman"/>
                <w:sz w:val="18"/>
                <w:szCs w:val="18"/>
              </w:rPr>
              <w:t>电子稳定性控制系统（</w:t>
            </w:r>
            <w:r>
              <w:rPr>
                <w:rFonts w:ascii="Times New Roman" w:hAnsi="Times New Roman" w:eastAsia="宋体" w:cs="Times New Roman"/>
                <w:sz w:val="18"/>
                <w:szCs w:val="18"/>
              </w:rPr>
              <w:t>ESC</w:t>
            </w:r>
            <w:r>
              <w:rPr>
                <w:rFonts w:hint="eastAsia" w:ascii="宋体" w:hAnsi="宋体" w:eastAsia="宋体" w:cs="Times New Roman"/>
                <w:sz w:val="18"/>
                <w:szCs w:val="18"/>
              </w:rPr>
              <w:t>）</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JT/T 1094</w:t>
            </w:r>
          </w:p>
        </w:tc>
        <w:tc>
          <w:tcPr>
            <w:tcW w:w="0" w:type="auto"/>
            <w:gridSpan w:val="3"/>
            <w:vMerge w:val="continue"/>
            <w:shd w:val="clear" w:color="auto" w:fill="auto"/>
            <w:vAlign w:val="center"/>
          </w:tcPr>
          <w:p>
            <w:pPr>
              <w:widowControl/>
              <w:jc w:val="center"/>
              <w:rPr>
                <w:rFonts w:hint="eastAsia" w:ascii="宋体" w:hAnsi="宋体" w:cs="宋体"/>
                <w:kern w:val="0"/>
                <w:sz w:val="18"/>
                <w:szCs w:val="18"/>
              </w:rPr>
            </w:pP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JT/T 1094</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电动汽车安全</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18384</w:t>
            </w:r>
          </w:p>
        </w:tc>
        <w:tc>
          <w:tcPr>
            <w:tcW w:w="0" w:type="auto"/>
            <w:gridSpan w:val="3"/>
            <w:vMerge w:val="continue"/>
            <w:shd w:val="clear" w:color="auto" w:fill="auto"/>
            <w:vAlign w:val="center"/>
          </w:tcPr>
          <w:p>
            <w:pPr>
              <w:widowControl/>
              <w:jc w:val="center"/>
              <w:rPr>
                <w:rFonts w:hint="eastAsia" w:ascii="宋体" w:hAnsi="宋体" w:cs="宋体"/>
                <w:kern w:val="0"/>
                <w:sz w:val="18"/>
                <w:szCs w:val="18"/>
              </w:rPr>
            </w:pP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18384</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核心指标</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动力性能</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kern w:val="0"/>
                <w:sz w:val="18"/>
                <w:szCs w:val="18"/>
              </w:rPr>
              <w:t>（</w:t>
            </w:r>
            <w:r>
              <w:rPr>
                <w:rFonts w:ascii="Times New Roman" w:hAnsi="Times New Roman" w:eastAsia="宋体" w:cs="Times New Roman"/>
                <w:kern w:val="0"/>
                <w:sz w:val="18"/>
                <w:szCs w:val="18"/>
              </w:rPr>
              <w:t>0</w:t>
            </w:r>
            <w:r>
              <w:rPr>
                <w:rFonts w:ascii="宋体" w:hAnsi="宋体" w:eastAsia="宋体"/>
                <w:kern w:val="0"/>
                <w:sz w:val="18"/>
                <w:szCs w:val="18"/>
              </w:rPr>
              <w:t>~</w:t>
            </w:r>
            <w:r>
              <w:rPr>
                <w:rFonts w:ascii="Times New Roman" w:hAnsi="Times New Roman" w:eastAsia="宋体" w:cs="Times New Roman"/>
                <w:kern w:val="0"/>
                <w:sz w:val="18"/>
                <w:szCs w:val="18"/>
              </w:rPr>
              <w:t>60</w:t>
            </w:r>
            <w:r>
              <w:rPr>
                <w:rFonts w:hint="eastAsia" w:ascii="宋体" w:hAnsi="宋体" w:eastAsia="宋体"/>
                <w:kern w:val="0"/>
                <w:sz w:val="18"/>
                <w:szCs w:val="18"/>
              </w:rPr>
              <w:t>）</w:t>
            </w:r>
            <w:r>
              <w:rPr>
                <w:rFonts w:ascii="Times New Roman" w:hAnsi="Times New Roman" w:eastAsia="宋体" w:cs="Times New Roman"/>
                <w:kern w:val="0"/>
                <w:sz w:val="18"/>
                <w:szCs w:val="18"/>
              </w:rPr>
              <w:t>km</w:t>
            </w:r>
            <w:r>
              <w:rPr>
                <w:rFonts w:ascii="宋体" w:hAnsi="宋体" w:eastAsia="宋体"/>
                <w:kern w:val="0"/>
                <w:sz w:val="18"/>
                <w:szCs w:val="18"/>
              </w:rPr>
              <w:t>/</w:t>
            </w:r>
            <w:r>
              <w:rPr>
                <w:rFonts w:ascii="Times New Roman" w:hAnsi="Times New Roman" w:eastAsia="宋体" w:cs="Times New Roman"/>
                <w:kern w:val="0"/>
                <w:sz w:val="18"/>
                <w:szCs w:val="18"/>
              </w:rPr>
              <w:t>h</w:t>
            </w:r>
            <w:r>
              <w:rPr>
                <w:rFonts w:hint="eastAsia" w:ascii="宋体" w:hAnsi="宋体" w:eastAsia="宋体"/>
                <w:kern w:val="0"/>
                <w:sz w:val="18"/>
                <w:szCs w:val="18"/>
              </w:rPr>
              <w:t>加速时间</w:t>
            </w:r>
            <w:r>
              <w:rPr>
                <w:rFonts w:ascii="Times New Roman" w:hAnsi="Times New Roman" w:eastAsia="宋体" w:cs="Times New Roman"/>
                <w:kern w:val="0"/>
                <w:sz w:val="18"/>
                <w:szCs w:val="18"/>
              </w:rPr>
              <w:t>t</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12543</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t</w:t>
            </w:r>
            <w:r>
              <w:rPr>
                <w:rFonts w:hint="eastAsia" w:ascii="宋体" w:hAnsi="宋体" w:eastAsia="宋体"/>
                <w:kern w:val="0"/>
                <w:sz w:val="18"/>
                <w:szCs w:val="18"/>
              </w:rPr>
              <w:t>≤</w:t>
            </w:r>
            <w:r>
              <w:rPr>
                <w:rFonts w:ascii="Times New Roman" w:hAnsi="Times New Roman" w:eastAsia="宋体" w:cs="Times New Roman"/>
                <w:kern w:val="0"/>
                <w:sz w:val="18"/>
                <w:szCs w:val="18"/>
              </w:rPr>
              <w:t>30</w:t>
            </w:r>
            <w:r>
              <w:rPr>
                <w:rFonts w:ascii="宋体" w:hAnsi="宋体" w:eastAsia="宋体"/>
                <w:kern w:val="0"/>
                <w:sz w:val="18"/>
                <w:szCs w:val="18"/>
              </w:rPr>
              <w:t xml:space="preserve"> </w:t>
            </w:r>
            <w:r>
              <w:rPr>
                <w:rFonts w:ascii="Times New Roman" w:hAnsi="Times New Roman" w:eastAsia="宋体" w:cs="Times New Roman"/>
                <w:kern w:val="0"/>
                <w:sz w:val="18"/>
                <w:szCs w:val="18"/>
              </w:rPr>
              <w:t>s</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30</w:t>
            </w:r>
            <w:r>
              <w:rPr>
                <w:rFonts w:hint="eastAsia" w:ascii="宋体" w:hAnsi="宋体" w:eastAsia="宋体"/>
                <w:kern w:val="0"/>
                <w:sz w:val="18"/>
                <w:szCs w:val="18"/>
              </w:rPr>
              <w:t xml:space="preserve"> </w:t>
            </w:r>
            <w:r>
              <w:rPr>
                <w:rFonts w:ascii="Times New Roman" w:hAnsi="Times New Roman" w:eastAsia="宋体" w:cs="Times New Roman"/>
                <w:kern w:val="0"/>
                <w:sz w:val="18"/>
                <w:szCs w:val="18"/>
              </w:rPr>
              <w:t>s</w:t>
            </w:r>
            <w:r>
              <w:rPr>
                <w:rFonts w:ascii="宋体" w:hAnsi="宋体" w:eastAsia="宋体"/>
                <w:kern w:val="0"/>
                <w:sz w:val="18"/>
                <w:szCs w:val="18"/>
              </w:rPr>
              <w:t>＜</w:t>
            </w:r>
            <w:r>
              <w:rPr>
                <w:rFonts w:ascii="Times New Roman" w:hAnsi="Times New Roman" w:eastAsia="宋体" w:cs="Times New Roman"/>
                <w:kern w:val="0"/>
                <w:sz w:val="18"/>
                <w:szCs w:val="18"/>
              </w:rPr>
              <w:t>t</w:t>
            </w:r>
            <w:r>
              <w:rPr>
                <w:rFonts w:hint="eastAsia" w:ascii="宋体" w:hAnsi="宋体" w:eastAsia="宋体"/>
                <w:kern w:val="0"/>
                <w:sz w:val="18"/>
                <w:szCs w:val="18"/>
              </w:rPr>
              <w:t>≤</w:t>
            </w:r>
            <w:r>
              <w:rPr>
                <w:rFonts w:ascii="Times New Roman" w:hAnsi="Times New Roman" w:eastAsia="宋体" w:cs="Times New Roman"/>
                <w:kern w:val="0"/>
                <w:sz w:val="18"/>
                <w:szCs w:val="18"/>
              </w:rPr>
              <w:t>33</w:t>
            </w:r>
            <w:r>
              <w:rPr>
                <w:rFonts w:ascii="宋体" w:hAnsi="宋体" w:eastAsia="宋体"/>
                <w:kern w:val="0"/>
                <w:sz w:val="18"/>
                <w:szCs w:val="18"/>
              </w:rPr>
              <w:t xml:space="preserve"> </w:t>
            </w:r>
            <w:r>
              <w:rPr>
                <w:rFonts w:ascii="Times New Roman" w:hAnsi="Times New Roman" w:eastAsia="宋体" w:cs="Times New Roman"/>
                <w:kern w:val="0"/>
                <w:sz w:val="18"/>
                <w:szCs w:val="18"/>
              </w:rPr>
              <w:t>s</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33</w:t>
            </w:r>
            <w:r>
              <w:rPr>
                <w:rFonts w:ascii="宋体" w:hAnsi="宋体" w:eastAsia="宋体"/>
                <w:kern w:val="0"/>
                <w:sz w:val="18"/>
                <w:szCs w:val="18"/>
              </w:rPr>
              <w:t xml:space="preserve"> </w:t>
            </w:r>
            <w:r>
              <w:rPr>
                <w:rFonts w:ascii="Times New Roman" w:hAnsi="Times New Roman" w:eastAsia="宋体" w:cs="Times New Roman"/>
                <w:kern w:val="0"/>
                <w:sz w:val="18"/>
                <w:szCs w:val="18"/>
              </w:rPr>
              <w:t>s</w:t>
            </w:r>
            <w:r>
              <w:rPr>
                <w:rFonts w:ascii="宋体" w:hAnsi="宋体" w:eastAsia="宋体"/>
                <w:kern w:val="0"/>
                <w:sz w:val="18"/>
                <w:szCs w:val="18"/>
              </w:rPr>
              <w:t>＜</w:t>
            </w:r>
            <w:r>
              <w:rPr>
                <w:rFonts w:ascii="Times New Roman" w:hAnsi="Times New Roman" w:eastAsia="宋体" w:cs="Times New Roman"/>
                <w:kern w:val="0"/>
                <w:sz w:val="18"/>
                <w:szCs w:val="18"/>
              </w:rPr>
              <w:t>t</w:t>
            </w:r>
            <w:r>
              <w:rPr>
                <w:rFonts w:hint="eastAsia" w:ascii="宋体" w:hAnsi="宋体" w:eastAsia="宋体"/>
                <w:kern w:val="0"/>
                <w:sz w:val="18"/>
                <w:szCs w:val="18"/>
              </w:rPr>
              <w:t>≤</w:t>
            </w:r>
            <w:r>
              <w:rPr>
                <w:rFonts w:ascii="Times New Roman" w:hAnsi="Times New Roman" w:eastAsia="宋体" w:cs="Times New Roman"/>
                <w:kern w:val="0"/>
                <w:sz w:val="18"/>
                <w:szCs w:val="18"/>
              </w:rPr>
              <w:t>36s</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12543</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紧急制动性能</w:t>
            </w:r>
          </w:p>
        </w:tc>
        <w:tc>
          <w:tcPr>
            <w:tcW w:w="0" w:type="auto"/>
            <w:shd w:val="clear" w:color="auto" w:fill="auto"/>
            <w:vAlign w:val="center"/>
          </w:tcPr>
          <w:p>
            <w:pPr>
              <w:snapToGrid w:val="0"/>
              <w:jc w:val="center"/>
              <w:rPr>
                <w:rFonts w:hint="eastAsia" w:ascii="宋体" w:hAnsi="宋体" w:eastAsia="宋体"/>
                <w:sz w:val="18"/>
                <w:szCs w:val="18"/>
              </w:rPr>
            </w:pPr>
            <w:bookmarkStart w:id="9" w:name="_Hlk172117595"/>
            <w:r>
              <w:rPr>
                <w:rFonts w:ascii="Times New Roman" w:hAnsi="Times New Roman" w:eastAsia="宋体" w:cs="Times New Roman"/>
                <w:sz w:val="18"/>
                <w:szCs w:val="18"/>
              </w:rPr>
              <w:t>0</w:t>
            </w:r>
            <w:r>
              <w:rPr>
                <w:rFonts w:hint="eastAsia" w:ascii="Times New Roman" w:hAnsi="Times New Roman" w:eastAsia="宋体"/>
                <w:sz w:val="18"/>
                <w:szCs w:val="18"/>
              </w:rPr>
              <w:t>型制动</w:t>
            </w:r>
            <w:bookmarkEnd w:id="9"/>
            <w:r>
              <w:rPr>
                <w:rFonts w:hint="eastAsia" w:ascii="宋体" w:hAnsi="宋体" w:eastAsia="宋体"/>
                <w:sz w:val="18"/>
                <w:szCs w:val="18"/>
              </w:rPr>
              <w:t>距离</w:t>
            </w:r>
            <w:r>
              <w:rPr>
                <w:rFonts w:ascii="Times New Roman" w:hAnsi="Times New Roman" w:eastAsia="宋体" w:cs="Times New Roman"/>
                <w:sz w:val="18"/>
                <w:szCs w:val="18"/>
              </w:rPr>
              <w:t>S</w:t>
            </w:r>
            <w:r>
              <w:rPr>
                <w:rFonts w:hint="eastAsia" w:ascii="Times New Roman" w:hAnsi="Times New Roman" w:eastAsia="宋体" w:cs="Times New Roman"/>
                <w:sz w:val="18"/>
                <w:szCs w:val="18"/>
              </w:rPr>
              <w:t>（列车满载、结合、80-0km/h）</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12676</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S</w:t>
            </w:r>
            <w:r>
              <w:rPr>
                <w:rFonts w:hint="eastAsia" w:ascii="宋体" w:hAnsi="宋体" w:eastAsia="宋体" w:cs="宋体"/>
                <w:kern w:val="0"/>
                <w:sz w:val="18"/>
                <w:szCs w:val="18"/>
              </w:rPr>
              <w:t>≤</w:t>
            </w:r>
            <w:r>
              <w:rPr>
                <w:rFonts w:ascii="Times New Roman" w:hAnsi="Times New Roman" w:eastAsia="宋体" w:cs="Times New Roman"/>
                <w:kern w:val="0"/>
                <w:sz w:val="18"/>
                <w:szCs w:val="18"/>
              </w:rPr>
              <w:t>65</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m</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65</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m</w:t>
            </w:r>
            <w:r>
              <w:rPr>
                <w:rFonts w:ascii="Times New Roman" w:hAnsi="Times New Roman" w:eastAsia="宋体" w:cs="宋体"/>
                <w:kern w:val="0"/>
                <w:sz w:val="18"/>
                <w:szCs w:val="18"/>
              </w:rPr>
              <w:t>＜</w:t>
            </w:r>
            <w:r>
              <w:rPr>
                <w:rFonts w:ascii="Times New Roman" w:hAnsi="Times New Roman" w:eastAsia="宋体" w:cs="Times New Roman"/>
                <w:kern w:val="0"/>
                <w:sz w:val="18"/>
                <w:szCs w:val="18"/>
              </w:rPr>
              <w:t>S</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68</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m</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68</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m</w:t>
            </w:r>
            <w:r>
              <w:rPr>
                <w:rFonts w:ascii="Times New Roman" w:hAnsi="Times New Roman" w:eastAsia="宋体" w:cs="宋体"/>
                <w:kern w:val="0"/>
                <w:sz w:val="18"/>
                <w:szCs w:val="18"/>
              </w:rPr>
              <w:t>＜</w:t>
            </w:r>
            <w:r>
              <w:rPr>
                <w:rFonts w:ascii="Times New Roman" w:hAnsi="Times New Roman" w:eastAsia="宋体" w:cs="Times New Roman"/>
                <w:kern w:val="0"/>
                <w:sz w:val="18"/>
                <w:szCs w:val="18"/>
              </w:rPr>
              <w:t>S</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71</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m</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 12676</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热衰退性能</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热衰退前与热衰退后紧急制动距离比值</w:t>
            </w:r>
            <w:r>
              <w:rPr>
                <w:rFonts w:ascii="Times New Roman" w:hAnsi="Times New Roman" w:eastAsia="宋体" w:cs="Times New Roman"/>
                <w:sz w:val="18"/>
                <w:szCs w:val="18"/>
              </w:rPr>
              <w:t>p</w:t>
            </w:r>
            <w:r>
              <w:rPr>
                <w:rFonts w:hint="eastAsia" w:ascii="宋体" w:hAnsi="宋体" w:eastAsia="宋体"/>
                <w:sz w:val="18"/>
                <w:szCs w:val="18"/>
              </w:rPr>
              <w:t>（列车满载状态）</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cs="Times New Roman"/>
                <w:kern w:val="0"/>
                <w:sz w:val="18"/>
                <w:szCs w:val="18"/>
              </w:rPr>
              <w:t>GB</w:t>
            </w:r>
            <w:r>
              <w:rPr>
                <w:rFonts w:ascii="宋体" w:hAnsi="宋体"/>
                <w:kern w:val="0"/>
                <w:sz w:val="18"/>
                <w:szCs w:val="18"/>
              </w:rPr>
              <w:t xml:space="preserve"> </w:t>
            </w:r>
            <w:r>
              <w:rPr>
                <w:rFonts w:ascii="Times New Roman" w:hAnsi="Times New Roman" w:eastAsia="宋体" w:cs="Times New Roman"/>
                <w:kern w:val="0"/>
                <w:sz w:val="18"/>
                <w:szCs w:val="18"/>
              </w:rPr>
              <w:t>12676</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cs="Times New Roman"/>
                <w:kern w:val="0"/>
                <w:sz w:val="18"/>
                <w:szCs w:val="18"/>
              </w:rPr>
              <w:t>P</w:t>
            </w:r>
            <w:r>
              <w:rPr>
                <w:rFonts w:hint="eastAsia" w:ascii="宋体" w:hAnsi="宋体" w:cs="宋体"/>
                <w:kern w:val="0"/>
                <w:sz w:val="18"/>
                <w:szCs w:val="18"/>
              </w:rPr>
              <w:t>≥</w:t>
            </w:r>
            <w:r>
              <w:rPr>
                <w:rFonts w:ascii="Times New Roman" w:hAnsi="Times New Roman" w:eastAsia="宋体" w:cs="Times New Roman"/>
                <w:kern w:val="0"/>
                <w:sz w:val="18"/>
                <w:szCs w:val="18"/>
              </w:rPr>
              <w:t>95</w:t>
            </w:r>
            <w:r>
              <w:rPr>
                <w:rFonts w:hint="eastAsia" w:ascii="Times New Roman" w:hAnsi="Times New Roman" w:eastAsia="宋体" w:cs="宋体"/>
                <w:kern w:val="0"/>
                <w:sz w:val="18"/>
                <w:szCs w:val="18"/>
              </w:rPr>
              <w:t xml:space="preserve"> %</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90</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p</w:t>
            </w:r>
            <w:r>
              <w:rPr>
                <w:rFonts w:ascii="Times New Roman" w:hAnsi="Times New Roman" w:eastAsia="宋体" w:cs="宋体"/>
                <w:kern w:val="0"/>
                <w:sz w:val="18"/>
                <w:szCs w:val="18"/>
              </w:rPr>
              <w:t>＜</w:t>
            </w:r>
            <w:r>
              <w:rPr>
                <w:rFonts w:ascii="Times New Roman" w:hAnsi="Times New Roman" w:eastAsia="宋体" w:cs="Times New Roman"/>
                <w:kern w:val="0"/>
                <w:sz w:val="18"/>
                <w:szCs w:val="18"/>
              </w:rPr>
              <w:t>95</w:t>
            </w:r>
            <w:r>
              <w:rPr>
                <w:rFonts w:hint="eastAsia" w:ascii="Times New Roman" w:hAnsi="Times New Roman" w:eastAsia="宋体" w:cs="宋体"/>
                <w:kern w:val="0"/>
                <w:sz w:val="18"/>
                <w:szCs w:val="18"/>
              </w:rPr>
              <w:t xml:space="preserve"> %</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85</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p</w:t>
            </w:r>
            <w:r>
              <w:rPr>
                <w:rFonts w:ascii="Times New Roman" w:hAnsi="Times New Roman" w:eastAsia="宋体" w:cs="宋体"/>
                <w:kern w:val="0"/>
                <w:sz w:val="18"/>
                <w:szCs w:val="18"/>
              </w:rPr>
              <w:t>＜</w:t>
            </w:r>
            <w:r>
              <w:rPr>
                <w:rFonts w:ascii="Times New Roman" w:hAnsi="Times New Roman" w:eastAsia="宋体" w:cs="Times New Roman"/>
                <w:kern w:val="0"/>
                <w:sz w:val="18"/>
                <w:szCs w:val="18"/>
              </w:rPr>
              <w:t>90</w:t>
            </w:r>
            <w:r>
              <w:rPr>
                <w:rFonts w:hint="eastAsia" w:ascii="Times New Roman" w:hAnsi="Times New Roman" w:eastAsia="宋体" w:cs="宋体"/>
                <w:kern w:val="0"/>
                <w:sz w:val="18"/>
                <w:szCs w:val="18"/>
              </w:rPr>
              <w:t xml:space="preserve"> %</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宋体" w:hAnsi="宋体" w:eastAsia="宋体"/>
                <w:kern w:val="0"/>
                <w:sz w:val="18"/>
                <w:szCs w:val="18"/>
              </w:rPr>
              <w:t xml:space="preserve"> </w:t>
            </w:r>
            <w:r>
              <w:rPr>
                <w:rFonts w:ascii="Times New Roman" w:hAnsi="Times New Roman" w:eastAsia="宋体" w:cs="Times New Roman"/>
                <w:kern w:val="0"/>
                <w:sz w:val="18"/>
                <w:szCs w:val="18"/>
              </w:rPr>
              <w:t>12676</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匀速噪声</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车内匀速噪声</w:t>
            </w:r>
            <m:oMath>
              <m:acc>
                <m:accPr>
                  <m:chr m:val="̄"/>
                  <m:ctrlPr>
                    <w:rPr>
                      <w:rFonts w:ascii="Cambria Math" w:hAnsi="Cambria Math" w:eastAsia="宋体" w:cs="宋体"/>
                      <w:bCs/>
                      <w:i/>
                      <w:sz w:val="18"/>
                      <w:szCs w:val="18"/>
                    </w:rPr>
                  </m:ctrlPr>
                </m:accPr>
                <m:e>
                  <m:r>
                    <m:rPr/>
                    <w:rPr>
                      <w:rFonts w:ascii="Cambria Math" w:hAnsi="Cambria Math" w:eastAsia="宋体" w:cs="宋体"/>
                      <w:sz w:val="18"/>
                      <w:szCs w:val="18"/>
                    </w:rPr>
                    <m:t>N</m:t>
                  </m:r>
                  <m:ctrlPr>
                    <w:rPr>
                      <w:rFonts w:ascii="Cambria Math" w:hAnsi="Cambria Math" w:eastAsia="宋体" w:cs="宋体"/>
                      <w:bCs/>
                      <w:i/>
                      <w:sz w:val="18"/>
                      <w:szCs w:val="18"/>
                    </w:rPr>
                  </m:ctrlPr>
                </m:e>
              </m:acc>
            </m:oMath>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Times New Roman" w:hAnsi="Times New Roman"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18697</w:t>
            </w:r>
          </w:p>
        </w:tc>
        <w:tc>
          <w:tcPr>
            <w:tcW w:w="0" w:type="auto"/>
            <w:shd w:val="clear" w:color="auto" w:fill="auto"/>
            <w:vAlign w:val="center"/>
          </w:tcPr>
          <w:p>
            <w:pPr>
              <w:widowControl/>
              <w:jc w:val="center"/>
              <w:rPr>
                <w:rFonts w:hint="eastAsia" w:ascii="宋体" w:hAnsi="宋体" w:cs="宋体"/>
                <w:kern w:val="0"/>
                <w:sz w:val="18"/>
                <w:szCs w:val="18"/>
              </w:rPr>
            </w:pPr>
            <w:bookmarkStart w:id="10" w:name="_Hlk174606553"/>
            <m:oMath>
              <m:acc>
                <m:accPr>
                  <m:chr m:val="̄"/>
                  <m:ctrlPr>
                    <w:rPr>
                      <w:rFonts w:ascii="Cambria Math" w:hAnsi="宋体" w:eastAsia="宋体" w:cs="宋体"/>
                      <w:bCs/>
                      <w:i/>
                      <w:sz w:val="18"/>
                      <w:szCs w:val="18"/>
                    </w:rPr>
                  </m:ctrlPr>
                </m:accPr>
                <m:e>
                  <m:r>
                    <m:rPr/>
                    <w:rPr>
                      <w:rFonts w:ascii="Cambria Math" w:hAnsi="宋体" w:eastAsia="宋体" w:cs="宋体"/>
                      <w:sz w:val="18"/>
                      <w:szCs w:val="18"/>
                    </w:rPr>
                    <m:t>N</m:t>
                  </m:r>
                  <m:ctrlPr>
                    <w:rPr>
                      <w:rFonts w:ascii="Cambria Math" w:hAnsi="宋体" w:eastAsia="宋体" w:cs="宋体"/>
                      <w:bCs/>
                      <w:i/>
                      <w:sz w:val="18"/>
                      <w:szCs w:val="18"/>
                    </w:rPr>
                  </m:ctrlPr>
                </m:e>
              </m:acc>
            </m:oMath>
            <w:r>
              <w:rPr>
                <w:rFonts w:hint="eastAsia" w:ascii="Times New Roman" w:hAnsi="Times New Roman" w:eastAsia="宋体"/>
                <w:kern w:val="0"/>
                <w:sz w:val="18"/>
                <w:szCs w:val="18"/>
              </w:rPr>
              <w:t>≤</w:t>
            </w:r>
            <w:bookmarkEnd w:id="10"/>
            <w:r>
              <w:rPr>
                <w:rFonts w:ascii="Times New Roman" w:hAnsi="Times New Roman" w:eastAsia="宋体" w:cs="Times New Roman"/>
                <w:kern w:val="0"/>
                <w:sz w:val="18"/>
                <w:szCs w:val="18"/>
              </w:rPr>
              <w:t>65</w:t>
            </w:r>
            <w:r>
              <w:rPr>
                <w:rFonts w:ascii="Times New Roman" w:hAnsi="Times New Roman" w:eastAsia="宋体"/>
                <w:kern w:val="0"/>
                <w:sz w:val="18"/>
                <w:szCs w:val="18"/>
              </w:rPr>
              <w:t xml:space="preserve"> </w:t>
            </w:r>
            <w:r>
              <w:rPr>
                <w:rFonts w:ascii="Times New Roman" w:hAnsi="Times New Roman" w:eastAsia="宋体" w:cs="Times New Roman"/>
                <w:kern w:val="0"/>
                <w:sz w:val="18"/>
                <w:szCs w:val="18"/>
              </w:rPr>
              <w:t>dB</w:t>
            </w:r>
            <w:r>
              <w:rPr>
                <w:rFonts w:ascii="宋体" w:hAnsi="宋体" w:eastAsia="宋体"/>
                <w:kern w:val="0"/>
                <w:sz w:val="18"/>
                <w:szCs w:val="18"/>
              </w:rPr>
              <w:t>(</w:t>
            </w:r>
            <w:r>
              <w:rPr>
                <w:rFonts w:ascii="Times New Roman" w:hAnsi="Times New Roman" w:eastAsia="宋体" w:cs="Times New Roman"/>
                <w:kern w:val="0"/>
                <w:sz w:val="18"/>
                <w:szCs w:val="18"/>
              </w:rPr>
              <w:t>A</w:t>
            </w:r>
            <w:r>
              <w:rPr>
                <w:rFonts w:ascii="宋体" w:hAnsi="宋体" w:eastAsia="宋体"/>
                <w:kern w:val="0"/>
                <w:sz w:val="18"/>
                <w:szCs w:val="18"/>
              </w:rPr>
              <w:t>)</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65</w:t>
            </w:r>
            <w:r>
              <w:rPr>
                <w:rFonts w:ascii="Times New Roman" w:hAnsi="Times New Roman" w:eastAsia="宋体"/>
                <w:kern w:val="0"/>
                <w:sz w:val="18"/>
                <w:szCs w:val="18"/>
              </w:rPr>
              <w:t xml:space="preserve"> </w:t>
            </w:r>
            <w:r>
              <w:rPr>
                <w:rFonts w:ascii="Times New Roman" w:hAnsi="Times New Roman" w:eastAsia="宋体" w:cs="Times New Roman"/>
                <w:kern w:val="0"/>
                <w:sz w:val="18"/>
                <w:szCs w:val="18"/>
              </w:rPr>
              <w:t>dB</w:t>
            </w:r>
            <w:r>
              <w:rPr>
                <w:rFonts w:hint="eastAsia" w:ascii="Times New Roman" w:hAnsi="Times New Roman" w:eastAsia="宋体"/>
                <w:kern w:val="0"/>
                <w:sz w:val="18"/>
                <w:szCs w:val="18"/>
              </w:rPr>
              <w:t>(</w:t>
            </w:r>
            <w:r>
              <w:rPr>
                <w:rFonts w:ascii="Times New Roman" w:hAnsi="Times New Roman" w:eastAsia="宋体" w:cs="Times New Roman"/>
                <w:kern w:val="0"/>
                <w:sz w:val="18"/>
                <w:szCs w:val="18"/>
              </w:rPr>
              <w:t>A</w:t>
            </w:r>
            <w:r>
              <w:rPr>
                <w:rFonts w:hint="eastAsia" w:ascii="宋体" w:hAnsi="宋体" w:eastAsia="宋体"/>
                <w:kern w:val="0"/>
                <w:sz w:val="18"/>
                <w:szCs w:val="18"/>
              </w:rPr>
              <w:t>)＜</w:t>
            </w:r>
            <m:oMath>
              <m:acc>
                <m:accPr>
                  <m:chr m:val="̄"/>
                  <m:ctrlPr>
                    <w:rPr>
                      <w:rFonts w:ascii="Cambria Math" w:hAnsi="宋体" w:eastAsia="宋体" w:cs="宋体"/>
                      <w:bCs/>
                      <w:i/>
                      <w:sz w:val="18"/>
                      <w:szCs w:val="18"/>
                    </w:rPr>
                  </m:ctrlPr>
                </m:accPr>
                <m:e>
                  <m:r>
                    <m:rPr/>
                    <w:rPr>
                      <w:rFonts w:ascii="Cambria Math" w:hAnsi="宋体" w:eastAsia="宋体" w:cs="宋体"/>
                      <w:sz w:val="18"/>
                      <w:szCs w:val="18"/>
                    </w:rPr>
                    <m:t>N</m:t>
                  </m:r>
                  <m:ctrlPr>
                    <w:rPr>
                      <w:rFonts w:ascii="Cambria Math" w:hAnsi="宋体" w:eastAsia="宋体" w:cs="宋体"/>
                      <w:bCs/>
                      <w:i/>
                      <w:sz w:val="18"/>
                      <w:szCs w:val="18"/>
                    </w:rPr>
                  </m:ctrlPr>
                </m:e>
              </m:acc>
            </m:oMath>
            <w:r>
              <w:rPr>
                <w:rFonts w:hint="eastAsia" w:ascii="Times New Roman" w:hAnsi="Times New Roman" w:eastAsia="宋体"/>
                <w:kern w:val="0"/>
                <w:sz w:val="18"/>
                <w:szCs w:val="18"/>
              </w:rPr>
              <w:t>≤</w:t>
            </w:r>
            <w:r>
              <w:rPr>
                <w:rFonts w:ascii="Times New Roman" w:hAnsi="Times New Roman" w:eastAsia="宋体" w:cs="Times New Roman"/>
                <w:kern w:val="0"/>
                <w:sz w:val="18"/>
                <w:szCs w:val="18"/>
              </w:rPr>
              <w:t>67</w:t>
            </w:r>
            <w:r>
              <w:rPr>
                <w:rFonts w:ascii="Times New Roman" w:hAnsi="Times New Roman" w:eastAsia="宋体"/>
                <w:kern w:val="0"/>
                <w:sz w:val="18"/>
                <w:szCs w:val="18"/>
              </w:rPr>
              <w:t xml:space="preserve"> </w:t>
            </w:r>
            <w:r>
              <w:rPr>
                <w:rFonts w:ascii="Times New Roman" w:hAnsi="Times New Roman" w:eastAsia="宋体" w:cs="Times New Roman"/>
                <w:kern w:val="0"/>
                <w:sz w:val="18"/>
                <w:szCs w:val="18"/>
              </w:rPr>
              <w:t>dB</w:t>
            </w:r>
            <w:r>
              <w:rPr>
                <w:rFonts w:ascii="宋体" w:hAnsi="宋体" w:eastAsia="宋体"/>
                <w:kern w:val="0"/>
                <w:sz w:val="18"/>
                <w:szCs w:val="18"/>
              </w:rPr>
              <w:t>(</w:t>
            </w:r>
            <w:r>
              <w:rPr>
                <w:rFonts w:ascii="Times New Roman" w:hAnsi="Times New Roman" w:eastAsia="宋体" w:cs="Times New Roman"/>
                <w:kern w:val="0"/>
                <w:sz w:val="18"/>
                <w:szCs w:val="18"/>
              </w:rPr>
              <w:t>A</w:t>
            </w:r>
            <w:r>
              <w:rPr>
                <w:rFonts w:ascii="宋体" w:hAnsi="宋体" w:eastAsia="宋体"/>
                <w:kern w:val="0"/>
                <w:sz w:val="18"/>
                <w:szCs w:val="18"/>
              </w:rPr>
              <w:t>)</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67dB</w:t>
            </w:r>
            <w:r>
              <w:rPr>
                <w:rFonts w:hint="eastAsia" w:ascii="Times New Roman" w:hAnsi="Times New Roman" w:eastAsia="宋体"/>
                <w:kern w:val="0"/>
                <w:sz w:val="18"/>
                <w:szCs w:val="18"/>
              </w:rPr>
              <w:t>(</w:t>
            </w:r>
            <w:r>
              <w:rPr>
                <w:rFonts w:ascii="Times New Roman" w:hAnsi="Times New Roman" w:eastAsia="宋体" w:cs="Times New Roman"/>
                <w:kern w:val="0"/>
                <w:sz w:val="18"/>
                <w:szCs w:val="18"/>
              </w:rPr>
              <w:t>A</w:t>
            </w:r>
            <w:r>
              <w:rPr>
                <w:rFonts w:hint="eastAsia" w:ascii="宋体" w:hAnsi="宋体" w:eastAsia="宋体"/>
                <w:kern w:val="0"/>
                <w:sz w:val="18"/>
                <w:szCs w:val="18"/>
              </w:rPr>
              <w:t>)＜</w:t>
            </w:r>
            <m:oMath>
              <m:acc>
                <m:accPr>
                  <m:chr m:val="̄"/>
                  <m:ctrlPr>
                    <w:rPr>
                      <w:rFonts w:ascii="Cambria Math" w:hAnsi="宋体" w:eastAsia="宋体" w:cs="宋体"/>
                      <w:bCs/>
                      <w:i/>
                      <w:sz w:val="18"/>
                      <w:szCs w:val="18"/>
                    </w:rPr>
                  </m:ctrlPr>
                </m:accPr>
                <m:e>
                  <m:r>
                    <m:rPr/>
                    <w:rPr>
                      <w:rFonts w:ascii="Cambria Math" w:hAnsi="宋体" w:eastAsia="宋体" w:cs="宋体"/>
                      <w:sz w:val="18"/>
                      <w:szCs w:val="18"/>
                    </w:rPr>
                    <m:t>N</m:t>
                  </m:r>
                  <m:ctrlPr>
                    <w:rPr>
                      <w:rFonts w:ascii="Cambria Math" w:hAnsi="宋体" w:eastAsia="宋体" w:cs="宋体"/>
                      <w:bCs/>
                      <w:i/>
                      <w:sz w:val="18"/>
                      <w:szCs w:val="18"/>
                    </w:rPr>
                  </m:ctrlPr>
                </m:e>
              </m:acc>
            </m:oMath>
            <w:r>
              <w:rPr>
                <w:rFonts w:hint="eastAsia" w:ascii="Times New Roman" w:hAnsi="Times New Roman" w:eastAsia="宋体"/>
                <w:kern w:val="0"/>
                <w:sz w:val="18"/>
                <w:szCs w:val="18"/>
              </w:rPr>
              <w:t>≤</w:t>
            </w:r>
            <w:r>
              <w:rPr>
                <w:rFonts w:ascii="Times New Roman" w:hAnsi="Times New Roman" w:eastAsia="宋体" w:cs="Times New Roman"/>
                <w:kern w:val="0"/>
                <w:sz w:val="18"/>
                <w:szCs w:val="18"/>
              </w:rPr>
              <w:t>70</w:t>
            </w:r>
            <w:r>
              <w:rPr>
                <w:rFonts w:ascii="Times New Roman" w:hAnsi="Times New Roman" w:eastAsia="宋体"/>
                <w:kern w:val="0"/>
                <w:sz w:val="18"/>
                <w:szCs w:val="18"/>
              </w:rPr>
              <w:t xml:space="preserve"> </w:t>
            </w:r>
            <w:r>
              <w:rPr>
                <w:rFonts w:ascii="Times New Roman" w:hAnsi="Times New Roman" w:eastAsia="宋体" w:cs="Times New Roman"/>
                <w:kern w:val="0"/>
                <w:sz w:val="18"/>
                <w:szCs w:val="18"/>
              </w:rPr>
              <w:t>dB</w:t>
            </w:r>
            <w:r>
              <w:rPr>
                <w:rFonts w:ascii="宋体" w:hAnsi="宋体" w:eastAsia="宋体"/>
                <w:kern w:val="0"/>
                <w:sz w:val="18"/>
                <w:szCs w:val="18"/>
              </w:rPr>
              <w:t>(</w:t>
            </w:r>
            <w:r>
              <w:rPr>
                <w:rFonts w:ascii="Times New Roman" w:hAnsi="Times New Roman" w:eastAsia="宋体" w:cs="Times New Roman"/>
                <w:kern w:val="0"/>
                <w:sz w:val="18"/>
                <w:szCs w:val="18"/>
              </w:rPr>
              <w:t>A</w:t>
            </w:r>
            <w:r>
              <w:rPr>
                <w:rFonts w:ascii="宋体" w:hAnsi="宋体" w:eastAsia="宋体"/>
                <w:kern w:val="0"/>
                <w:sz w:val="18"/>
                <w:szCs w:val="18"/>
              </w:rPr>
              <w:t>)</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hint="eastAsia" w:ascii="Times New Roman" w:hAnsi="Times New Roman" w:eastAsia="宋体"/>
                <w:kern w:val="0"/>
                <w:sz w:val="18"/>
                <w:szCs w:val="18"/>
              </w:rPr>
              <w:t>附录</w:t>
            </w:r>
            <w:r>
              <w:rPr>
                <w:rFonts w:hint="eastAsia" w:ascii="Times New Roman" w:hAnsi="Times New Roman" w:eastAsia="宋体" w:cs="Times New Roman"/>
                <w:kern w:val="0"/>
                <w:sz w:val="18"/>
                <w:szCs w:val="18"/>
              </w:rPr>
              <w:t>A</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单位载质量能量消耗量</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单位载质量能量消耗量（</w:t>
            </w:r>
            <w:r>
              <w:rPr>
                <w:rFonts w:ascii="Times New Roman" w:hAnsi="Times New Roman" w:eastAsia="宋体" w:cs="Times New Roman"/>
                <w:sz w:val="18"/>
                <w:szCs w:val="18"/>
              </w:rPr>
              <w:t>E</w:t>
            </w:r>
            <w:r>
              <w:rPr>
                <w:rFonts w:ascii="Times New Roman" w:hAnsi="Times New Roman" w:eastAsia="宋体" w:cs="Times New Roman"/>
                <w:sz w:val="18"/>
                <w:szCs w:val="18"/>
                <w:vertAlign w:val="subscript"/>
              </w:rPr>
              <w:t>KG</w:t>
            </w:r>
            <w:r>
              <w:rPr>
                <w:rFonts w:hint="eastAsia" w:ascii="宋体" w:hAnsi="宋体" w:eastAsia="宋体"/>
                <w:sz w:val="18"/>
                <w:szCs w:val="18"/>
              </w:rPr>
              <w:t>）</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sz w:val="18"/>
                <w:szCs w:val="18"/>
              </w:rPr>
              <w:t>GB</w:t>
            </w:r>
            <w:r>
              <w:rPr>
                <w:rFonts w:hint="eastAsia" w:ascii="宋体" w:hAnsi="宋体" w:eastAsia="宋体"/>
                <w:sz w:val="18"/>
                <w:szCs w:val="18"/>
              </w:rPr>
              <w:t>/</w:t>
            </w:r>
            <w:r>
              <w:rPr>
                <w:rFonts w:ascii="Times New Roman" w:hAnsi="Times New Roman" w:eastAsia="宋体" w:cs="Times New Roman"/>
                <w:sz w:val="18"/>
                <w:szCs w:val="18"/>
              </w:rPr>
              <w:t>T</w:t>
            </w:r>
            <w:r>
              <w:rPr>
                <w:rFonts w:hint="eastAsia" w:ascii="宋体" w:hAnsi="宋体" w:eastAsia="宋体"/>
                <w:sz w:val="18"/>
                <w:szCs w:val="18"/>
              </w:rPr>
              <w:t xml:space="preserve"> </w:t>
            </w:r>
            <w:r>
              <w:rPr>
                <w:rFonts w:ascii="Times New Roman" w:hAnsi="Times New Roman" w:eastAsia="宋体" w:cs="Times New Roman"/>
                <w:sz w:val="18"/>
                <w:szCs w:val="18"/>
              </w:rPr>
              <w:t>18386</w:t>
            </w:r>
            <w:r>
              <w:rPr>
                <w:rFonts w:ascii="Times New Roman" w:hAnsi="Times New Roman" w:eastAsia="宋体"/>
                <w:sz w:val="18"/>
                <w:szCs w:val="18"/>
              </w:rPr>
              <w:t>.</w:t>
            </w:r>
            <w:r>
              <w:rPr>
                <w:rFonts w:ascii="Times New Roman" w:hAnsi="Times New Roman" w:eastAsia="宋体" w:cs="Times New Roman"/>
                <w:sz w:val="18"/>
                <w:szCs w:val="18"/>
              </w:rPr>
              <w:t>2</w:t>
            </w:r>
          </w:p>
        </w:tc>
        <w:tc>
          <w:tcPr>
            <w:tcW w:w="0" w:type="auto"/>
            <w:shd w:val="clear" w:color="auto" w:fill="auto"/>
            <w:vAlign w:val="center"/>
          </w:tcPr>
          <w:p>
            <w:pPr>
              <w:widowControl/>
              <w:jc w:val="center"/>
              <w:rPr>
                <w:rFonts w:hint="eastAsia" w:ascii="宋体" w:hAnsi="宋体"/>
                <w:sz w:val="18"/>
                <w:szCs w:val="18"/>
              </w:rPr>
            </w:pPr>
            <w:r>
              <w:rPr>
                <w:rFonts w:ascii="Times New Roman" w:hAnsi="Times New Roman" w:eastAsia="宋体" w:cs="Times New Roman"/>
                <w:sz w:val="18"/>
                <w:szCs w:val="18"/>
              </w:rPr>
              <w:t>E</w:t>
            </w:r>
            <w:r>
              <w:rPr>
                <w:rFonts w:ascii="Times New Roman" w:hAnsi="Times New Roman" w:eastAsia="宋体" w:cs="Times New Roman"/>
                <w:sz w:val="18"/>
                <w:szCs w:val="18"/>
                <w:vertAlign w:val="subscript"/>
              </w:rPr>
              <w:t>KG</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25</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Wh</w:t>
            </w:r>
            <w:r>
              <w:rPr>
                <w:rFonts w:ascii="宋体" w:hAnsi="宋体" w:eastAsia="宋体" w:cs="宋体"/>
                <w:kern w:val="0"/>
                <w:sz w:val="18"/>
                <w:szCs w:val="18"/>
              </w:rPr>
              <w:t>/</w:t>
            </w:r>
            <w:r>
              <w:rPr>
                <w:rFonts w:ascii="Times New Roman" w:hAnsi="Times New Roman" w:eastAsia="宋体" w:cs="Times New Roman"/>
                <w:kern w:val="0"/>
                <w:sz w:val="18"/>
                <w:szCs w:val="18"/>
              </w:rPr>
              <w:t>km</w:t>
            </w:r>
            <w:r>
              <w:rPr>
                <w:rFonts w:hint="eastAsia" w:ascii="宋体" w:hAnsi="宋体" w:eastAsia="宋体" w:cs="宋体"/>
                <w:kern w:val="0"/>
                <w:sz w:val="18"/>
                <w:szCs w:val="18"/>
              </w:rPr>
              <w:t>·</w:t>
            </w:r>
            <w:r>
              <w:rPr>
                <w:rFonts w:ascii="Times New Roman" w:hAnsi="Times New Roman" w:eastAsia="宋体" w:cs="Times New Roman"/>
                <w:kern w:val="0"/>
                <w:sz w:val="18"/>
                <w:szCs w:val="18"/>
              </w:rPr>
              <w:t>kg</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25</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Wh</w:t>
            </w:r>
            <w:r>
              <w:rPr>
                <w:rFonts w:ascii="宋体" w:hAnsi="宋体" w:eastAsia="宋体" w:cs="宋体"/>
                <w:kern w:val="0"/>
                <w:sz w:val="18"/>
                <w:szCs w:val="18"/>
              </w:rPr>
              <w:t>/</w:t>
            </w:r>
            <w:r>
              <w:rPr>
                <w:rFonts w:ascii="Times New Roman" w:hAnsi="Times New Roman" w:eastAsia="宋体" w:cs="Times New Roman"/>
                <w:kern w:val="0"/>
                <w:sz w:val="18"/>
                <w:szCs w:val="18"/>
              </w:rPr>
              <w:t>km</w:t>
            </w:r>
            <w:r>
              <w:rPr>
                <w:rFonts w:hint="eastAsia" w:ascii="宋体" w:hAnsi="宋体" w:eastAsia="宋体" w:cs="宋体"/>
                <w:kern w:val="0"/>
                <w:sz w:val="18"/>
                <w:szCs w:val="18"/>
              </w:rPr>
              <w:t>·</w:t>
            </w:r>
            <w:r>
              <w:rPr>
                <w:rFonts w:ascii="Times New Roman" w:hAnsi="Times New Roman" w:eastAsia="宋体" w:cs="Times New Roman"/>
                <w:kern w:val="0"/>
                <w:sz w:val="18"/>
                <w:szCs w:val="18"/>
              </w:rPr>
              <w:t>kg</w:t>
            </w:r>
            <w:r>
              <w:rPr>
                <w:rFonts w:hint="eastAsia" w:ascii="宋体" w:hAnsi="宋体" w:eastAsia="宋体" w:cs="宋体"/>
                <w:kern w:val="0"/>
                <w:sz w:val="18"/>
                <w:szCs w:val="18"/>
              </w:rPr>
              <w:t>＜</w:t>
            </w:r>
            <w:r>
              <w:rPr>
                <w:rFonts w:ascii="Times New Roman" w:hAnsi="Times New Roman" w:eastAsia="宋体" w:cs="Times New Roman"/>
                <w:sz w:val="18"/>
                <w:szCs w:val="18"/>
              </w:rPr>
              <w:t>E</w:t>
            </w:r>
            <w:r>
              <w:rPr>
                <w:rFonts w:ascii="Times New Roman" w:hAnsi="Times New Roman" w:eastAsia="宋体" w:cs="Times New Roman"/>
                <w:sz w:val="18"/>
                <w:szCs w:val="18"/>
                <w:vertAlign w:val="subscript"/>
              </w:rPr>
              <w:t>KG</w:t>
            </w:r>
            <w:r>
              <w:rPr>
                <w:rFonts w:hint="eastAsia" w:ascii="宋体" w:hAnsi="宋体" w:eastAsia="宋体" w:cs="宋体"/>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28</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Wh</w:t>
            </w:r>
            <w:r>
              <w:rPr>
                <w:rFonts w:ascii="宋体" w:hAnsi="宋体" w:eastAsia="宋体" w:cs="宋体"/>
                <w:kern w:val="0"/>
                <w:sz w:val="18"/>
                <w:szCs w:val="18"/>
              </w:rPr>
              <w:t>/</w:t>
            </w:r>
            <w:r>
              <w:rPr>
                <w:rFonts w:ascii="Times New Roman" w:hAnsi="Times New Roman" w:eastAsia="宋体" w:cs="Times New Roman"/>
                <w:kern w:val="0"/>
                <w:sz w:val="18"/>
                <w:szCs w:val="18"/>
              </w:rPr>
              <w:t>km</w:t>
            </w:r>
            <w:r>
              <w:rPr>
                <w:rFonts w:hint="eastAsia" w:ascii="宋体" w:hAnsi="宋体" w:eastAsia="宋体" w:cs="宋体"/>
                <w:kern w:val="0"/>
                <w:sz w:val="18"/>
                <w:szCs w:val="18"/>
              </w:rPr>
              <w:t>·</w:t>
            </w:r>
            <w:r>
              <w:rPr>
                <w:rFonts w:ascii="Times New Roman" w:hAnsi="Times New Roman" w:eastAsia="宋体" w:cs="Times New Roman"/>
                <w:kern w:val="0"/>
                <w:sz w:val="18"/>
                <w:szCs w:val="18"/>
              </w:rPr>
              <w:t>kg</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28</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Wh</w:t>
            </w:r>
            <w:r>
              <w:rPr>
                <w:rFonts w:ascii="宋体" w:hAnsi="宋体" w:eastAsia="宋体" w:cs="宋体"/>
                <w:kern w:val="0"/>
                <w:sz w:val="18"/>
                <w:szCs w:val="18"/>
              </w:rPr>
              <w:t>/</w:t>
            </w:r>
            <w:r>
              <w:rPr>
                <w:rFonts w:ascii="Times New Roman" w:hAnsi="Times New Roman" w:eastAsia="宋体" w:cs="Times New Roman"/>
                <w:kern w:val="0"/>
                <w:sz w:val="18"/>
                <w:szCs w:val="18"/>
              </w:rPr>
              <w:t>km</w:t>
            </w:r>
            <w:r>
              <w:rPr>
                <w:rFonts w:hint="eastAsia" w:ascii="宋体" w:hAnsi="宋体" w:eastAsia="宋体" w:cs="宋体"/>
                <w:kern w:val="0"/>
                <w:sz w:val="18"/>
                <w:szCs w:val="18"/>
              </w:rPr>
              <w:t>·</w:t>
            </w:r>
            <w:r>
              <w:rPr>
                <w:rFonts w:ascii="Times New Roman" w:hAnsi="Times New Roman" w:eastAsia="宋体" w:cs="Times New Roman"/>
                <w:kern w:val="0"/>
                <w:sz w:val="18"/>
                <w:szCs w:val="18"/>
              </w:rPr>
              <w:t>kg</w:t>
            </w:r>
            <w:r>
              <w:rPr>
                <w:rFonts w:hint="eastAsia" w:ascii="宋体" w:hAnsi="宋体" w:eastAsia="宋体" w:cs="宋体"/>
                <w:kern w:val="0"/>
                <w:sz w:val="18"/>
                <w:szCs w:val="18"/>
              </w:rPr>
              <w:t>＜</w:t>
            </w:r>
            <w:r>
              <w:rPr>
                <w:rFonts w:ascii="Times New Roman" w:hAnsi="Times New Roman" w:eastAsia="宋体" w:cs="Times New Roman"/>
                <w:sz w:val="18"/>
                <w:szCs w:val="18"/>
              </w:rPr>
              <w:t>E</w:t>
            </w:r>
            <w:r>
              <w:rPr>
                <w:rFonts w:ascii="Times New Roman" w:hAnsi="Times New Roman" w:eastAsia="宋体" w:cs="Times New Roman"/>
                <w:sz w:val="18"/>
                <w:szCs w:val="18"/>
                <w:vertAlign w:val="subscript"/>
              </w:rPr>
              <w:t>KG</w:t>
            </w:r>
            <w:r>
              <w:rPr>
                <w:rFonts w:hint="eastAsia" w:ascii="宋体" w:hAnsi="宋体" w:eastAsia="宋体" w:cs="宋体"/>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31</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Wh</w:t>
            </w:r>
            <w:r>
              <w:rPr>
                <w:rFonts w:ascii="宋体" w:hAnsi="宋体" w:eastAsia="宋体" w:cs="宋体"/>
                <w:kern w:val="0"/>
                <w:sz w:val="18"/>
                <w:szCs w:val="18"/>
              </w:rPr>
              <w:t>/</w:t>
            </w:r>
            <w:r>
              <w:rPr>
                <w:rFonts w:ascii="Times New Roman" w:hAnsi="Times New Roman" w:eastAsia="宋体" w:cs="Times New Roman"/>
                <w:kern w:val="0"/>
                <w:sz w:val="18"/>
                <w:szCs w:val="18"/>
              </w:rPr>
              <w:t>km</w:t>
            </w:r>
            <w:r>
              <w:rPr>
                <w:rFonts w:hint="eastAsia" w:ascii="宋体" w:hAnsi="宋体" w:eastAsia="宋体" w:cs="宋体"/>
                <w:kern w:val="0"/>
                <w:sz w:val="18"/>
                <w:szCs w:val="18"/>
              </w:rPr>
              <w:t>·</w:t>
            </w:r>
            <w:r>
              <w:rPr>
                <w:rFonts w:ascii="Times New Roman" w:hAnsi="Times New Roman" w:eastAsia="宋体" w:cs="Times New Roman"/>
                <w:kern w:val="0"/>
                <w:sz w:val="18"/>
                <w:szCs w:val="18"/>
              </w:rPr>
              <w:t>kg</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hint="eastAsia" w:ascii="宋体" w:hAnsi="宋体" w:eastAsia="宋体"/>
                <w:sz w:val="18"/>
                <w:szCs w:val="18"/>
              </w:rPr>
              <w:t>附录</w:t>
            </w:r>
            <w:r>
              <w:rPr>
                <w:rFonts w:hint="eastAsia" w:ascii="Times New Roman" w:hAnsi="Times New Roman" w:eastAsia="宋体" w:cs="Times New Roman"/>
                <w:sz w:val="18"/>
                <w:szCs w:val="18"/>
              </w:rPr>
              <w:t>B</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vMerge w:val="restart"/>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操纵稳定性</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cs="宋体"/>
                <w:color w:val="000000"/>
                <w:kern w:val="0"/>
                <w:sz w:val="18"/>
                <w:szCs w:val="18"/>
                <w:lang w:bidi="ar"/>
              </w:rPr>
              <w:t>蛇形试验（满载）评分值</w:t>
            </w:r>
            <w:bookmarkStart w:id="11" w:name="_Hlk174606611"/>
            <w:r>
              <w:rPr>
                <w:rFonts w:ascii="Times New Roman" w:hAnsi="Times New Roman" w:eastAsia="宋体" w:cs="Times New Roman"/>
                <w:color w:val="000000"/>
                <w:kern w:val="0"/>
                <w:sz w:val="18"/>
                <w:szCs w:val="18"/>
                <w:lang w:bidi="ar"/>
              </w:rPr>
              <w:t>N</w:t>
            </w:r>
            <w:bookmarkEnd w:id="11"/>
            <w:r>
              <w:rPr>
                <w:rFonts w:ascii="Times New Roman" w:hAnsi="Times New Roman" w:eastAsia="宋体" w:cs="Times New Roman"/>
                <w:color w:val="000000"/>
                <w:kern w:val="0"/>
                <w:sz w:val="18"/>
                <w:szCs w:val="18"/>
                <w:vertAlign w:val="subscript"/>
                <w:lang w:bidi="ar"/>
              </w:rPr>
              <w:t>S</w:t>
            </w:r>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QC</w:t>
            </w:r>
            <w:r>
              <w:rPr>
                <w:rFonts w:ascii="宋体" w:hAnsi="宋体"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480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color w:val="000000"/>
                <w:kern w:val="0"/>
                <w:szCs w:val="21"/>
                <w:lang w:bidi="ar"/>
              </w:rPr>
              <w:t>N</w:t>
            </w:r>
            <w:r>
              <w:rPr>
                <w:rFonts w:ascii="Times New Roman" w:hAnsi="Times New Roman" w:eastAsia="宋体" w:cs="Times New Roman"/>
                <w:color w:val="000000"/>
                <w:kern w:val="0"/>
                <w:szCs w:val="21"/>
                <w:vertAlign w:val="subscript"/>
                <w:lang w:bidi="ar"/>
              </w:rPr>
              <w:t>S</w:t>
            </w:r>
            <w:r>
              <w:rPr>
                <w:rFonts w:hint="eastAsia" w:ascii="宋体" w:hAnsi="宋体" w:eastAsia="宋体" w:cs="宋体"/>
                <w:kern w:val="0"/>
                <w:szCs w:val="21"/>
              </w:rPr>
              <w:t>≥</w:t>
            </w:r>
            <w:r>
              <w:rPr>
                <w:rFonts w:ascii="Times New Roman" w:hAnsi="Times New Roman" w:eastAsia="宋体" w:cs="Times New Roman"/>
                <w:kern w:val="0"/>
                <w:szCs w:val="21"/>
              </w:rPr>
              <w:t>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75</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N</w:t>
            </w:r>
            <w:r>
              <w:rPr>
                <w:rFonts w:ascii="Times New Roman" w:hAnsi="Times New Roman" w:eastAsia="宋体" w:cs="Times New Roman"/>
                <w:color w:val="000000"/>
                <w:kern w:val="0"/>
                <w:szCs w:val="21"/>
                <w:vertAlign w:val="subscript"/>
                <w:lang w:bidi="ar"/>
              </w:rPr>
              <w:t>S</w:t>
            </w:r>
            <w:r>
              <w:rPr>
                <w:rFonts w:hint="eastAsia" w:ascii="宋体" w:hAnsi="宋体" w:eastAsia="宋体" w:cs="宋体"/>
                <w:kern w:val="0"/>
                <w:szCs w:val="21"/>
              </w:rPr>
              <w:t>＜</w:t>
            </w:r>
            <w:r>
              <w:rPr>
                <w:rFonts w:ascii="Times New Roman" w:hAnsi="Times New Roman" w:eastAsia="宋体" w:cs="Times New Roman"/>
                <w:kern w:val="0"/>
                <w:szCs w:val="21"/>
              </w:rPr>
              <w:t>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70</w:t>
            </w:r>
            <w:r>
              <w:rPr>
                <w:rFonts w:hint="eastAsia" w:ascii="宋体" w:hAnsi="宋体" w:eastAsia="宋体" w:cs="宋体"/>
                <w:kern w:val="0"/>
                <w:szCs w:val="21"/>
              </w:rPr>
              <w:t>≤</w:t>
            </w:r>
            <w:r>
              <w:rPr>
                <w:rFonts w:ascii="Times New Roman" w:hAnsi="Times New Roman" w:eastAsia="宋体" w:cs="Times New Roman"/>
                <w:color w:val="000000"/>
                <w:kern w:val="0"/>
                <w:szCs w:val="21"/>
                <w:lang w:bidi="ar"/>
              </w:rPr>
              <w:t>N</w:t>
            </w:r>
            <w:r>
              <w:rPr>
                <w:rFonts w:ascii="Times New Roman" w:hAnsi="Times New Roman" w:eastAsia="宋体" w:cs="Times New Roman"/>
                <w:color w:val="000000"/>
                <w:kern w:val="0"/>
                <w:szCs w:val="21"/>
                <w:vertAlign w:val="subscript"/>
                <w:lang w:bidi="ar"/>
              </w:rPr>
              <w:t>S</w:t>
            </w:r>
            <w:r>
              <w:rPr>
                <w:rFonts w:hint="eastAsia" w:ascii="宋体" w:hAnsi="宋体" w:eastAsia="宋体" w:cs="宋体"/>
                <w:kern w:val="0"/>
                <w:szCs w:val="21"/>
              </w:rPr>
              <w:t>＜</w:t>
            </w:r>
            <w:r>
              <w:rPr>
                <w:rFonts w:ascii="Times New Roman" w:hAnsi="Times New Roman" w:eastAsia="宋体" w:cs="Times New Roman"/>
                <w:kern w:val="0"/>
                <w:szCs w:val="21"/>
              </w:rPr>
              <w:t>75</w:t>
            </w:r>
          </w:p>
        </w:tc>
        <w:tc>
          <w:tcPr>
            <w:tcW w:w="0" w:type="auto"/>
            <w:tcBorders>
              <w:right w:val="single" w:color="auto" w:sz="12" w:space="0"/>
            </w:tcBorders>
            <w:shd w:val="clear" w:color="auto" w:fill="auto"/>
            <w:vAlign w:val="center"/>
          </w:tcPr>
          <w:p>
            <w:pPr>
              <w:widowControl/>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Times New Roman" w:hAnsi="Times New Roman"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6323</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vMerge w:val="continue"/>
            <w:shd w:val="clear" w:color="auto" w:fill="auto"/>
            <w:vAlign w:val="center"/>
          </w:tcPr>
          <w:p>
            <w:pPr>
              <w:snapToGrid w:val="0"/>
              <w:jc w:val="center"/>
              <w:rPr>
                <w:rFonts w:hint="eastAsia" w:ascii="宋体" w:hAnsi="宋体" w:eastAsia="宋体"/>
                <w:sz w:val="18"/>
                <w:szCs w:val="18"/>
              </w:rPr>
            </w:pPr>
          </w:p>
        </w:tc>
        <w:tc>
          <w:tcPr>
            <w:tcW w:w="0" w:type="auto"/>
            <w:shd w:val="clear" w:color="auto" w:fill="auto"/>
            <w:vAlign w:val="center"/>
          </w:tcPr>
          <w:p>
            <w:pPr>
              <w:snapToGrid w:val="0"/>
              <w:jc w:val="center"/>
              <w:rPr>
                <w:rFonts w:hint="eastAsia" w:ascii="宋体" w:hAnsi="宋体" w:eastAsia="宋体" w:cs="宋体"/>
                <w:color w:val="000000"/>
                <w:kern w:val="0"/>
                <w:sz w:val="18"/>
                <w:szCs w:val="18"/>
                <w:lang w:bidi="ar"/>
              </w:rPr>
            </w:pPr>
            <w:r>
              <w:rPr>
                <w:rFonts w:hint="eastAsia" w:ascii="宋体" w:hAnsi="宋体" w:eastAsia="宋体" w:cs="Times New Roman"/>
                <w:kern w:val="0"/>
                <w:sz w:val="18"/>
                <w:szCs w:val="18"/>
              </w:rPr>
              <w:t>稳态回转(满载</w:t>
            </w:r>
            <w:r>
              <w:rPr>
                <w:rFonts w:ascii="宋体" w:hAnsi="宋体" w:eastAsia="宋体" w:cs="Times New Roman"/>
                <w:kern w:val="0"/>
                <w:sz w:val="18"/>
                <w:szCs w:val="18"/>
              </w:rPr>
              <w:t>)</w:t>
            </w:r>
            <w:r>
              <w:rPr>
                <w:rFonts w:hint="eastAsia" w:ascii="宋体" w:hAnsi="宋体" w:eastAsia="宋体" w:cs="Times New Roman"/>
                <w:kern w:val="0"/>
                <w:sz w:val="18"/>
                <w:szCs w:val="18"/>
              </w:rPr>
              <w:t>综合评价计分值</w:t>
            </w:r>
            <w:bookmarkStart w:id="12" w:name="_Hlk174606632"/>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W</w:t>
            </w:r>
            <w:bookmarkEnd w:id="12"/>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QC</w:t>
            </w:r>
            <w:r>
              <w:rPr>
                <w:rFonts w:ascii="宋体" w:hAnsi="宋体"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480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N</w:t>
            </w:r>
            <w:r>
              <w:rPr>
                <w:rFonts w:ascii="Times New Roman" w:hAnsi="Times New Roman" w:eastAsia="宋体" w:cs="Times New Roman"/>
                <w:kern w:val="0"/>
                <w:szCs w:val="21"/>
                <w:vertAlign w:val="subscript"/>
              </w:rPr>
              <w:t>W</w:t>
            </w:r>
            <w:r>
              <w:rPr>
                <w:rFonts w:hint="eastAsia" w:ascii="宋体" w:hAnsi="宋体" w:eastAsia="宋体" w:cs="宋体"/>
                <w:kern w:val="0"/>
                <w:szCs w:val="21"/>
              </w:rPr>
              <w:t>≥</w:t>
            </w:r>
            <w:r>
              <w:rPr>
                <w:rFonts w:ascii="Times New Roman" w:hAnsi="Times New Roman" w:eastAsia="宋体" w:cs="Times New Roman"/>
                <w:kern w:val="0"/>
                <w:szCs w:val="21"/>
              </w:rPr>
              <w:t>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70</w:t>
            </w:r>
            <w:r>
              <w:rPr>
                <w:rFonts w:hint="eastAsia" w:ascii="宋体" w:hAnsi="宋体" w:eastAsia="宋体" w:cs="宋体"/>
                <w:kern w:val="0"/>
                <w:szCs w:val="21"/>
              </w:rPr>
              <w:t>≤</w:t>
            </w:r>
            <w:r>
              <w:rPr>
                <w:rFonts w:ascii="Times New Roman" w:hAnsi="Times New Roman" w:eastAsia="宋体" w:cs="Times New Roman"/>
                <w:kern w:val="0"/>
                <w:szCs w:val="21"/>
              </w:rPr>
              <w:t>N</w:t>
            </w:r>
            <w:r>
              <w:rPr>
                <w:rFonts w:ascii="Times New Roman" w:hAnsi="Times New Roman" w:eastAsia="宋体" w:cs="Times New Roman"/>
                <w:kern w:val="0"/>
                <w:szCs w:val="21"/>
                <w:vertAlign w:val="subscript"/>
              </w:rPr>
              <w:t>W</w:t>
            </w:r>
            <w:r>
              <w:rPr>
                <w:rFonts w:hint="eastAsia" w:ascii="宋体" w:hAnsi="宋体" w:eastAsia="宋体" w:cs="宋体"/>
                <w:kern w:val="0"/>
                <w:szCs w:val="21"/>
              </w:rPr>
              <w:t>＜</w:t>
            </w:r>
            <w:r>
              <w:rPr>
                <w:rFonts w:ascii="Times New Roman" w:hAnsi="Times New Roman" w:eastAsia="宋体" w:cs="Times New Roman"/>
                <w:kern w:val="0"/>
                <w:szCs w:val="21"/>
              </w:rPr>
              <w:t>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60</w:t>
            </w:r>
            <w:r>
              <w:rPr>
                <w:rFonts w:hint="eastAsia" w:ascii="宋体" w:hAnsi="宋体" w:eastAsia="宋体" w:cs="宋体"/>
                <w:kern w:val="0"/>
                <w:szCs w:val="21"/>
              </w:rPr>
              <w:t>≤</w:t>
            </w:r>
            <w:r>
              <w:rPr>
                <w:rFonts w:ascii="Times New Roman" w:hAnsi="Times New Roman" w:eastAsia="宋体" w:cs="Times New Roman"/>
                <w:kern w:val="0"/>
                <w:szCs w:val="21"/>
              </w:rPr>
              <w:t>N</w:t>
            </w:r>
            <w:r>
              <w:rPr>
                <w:rFonts w:ascii="Times New Roman" w:hAnsi="Times New Roman" w:eastAsia="宋体" w:cs="Times New Roman"/>
                <w:kern w:val="0"/>
                <w:szCs w:val="21"/>
                <w:vertAlign w:val="subscript"/>
              </w:rPr>
              <w:t>W</w:t>
            </w:r>
            <w:r>
              <w:rPr>
                <w:rFonts w:hint="eastAsia" w:ascii="宋体" w:hAnsi="宋体" w:eastAsia="宋体" w:cs="宋体"/>
                <w:kern w:val="0"/>
                <w:szCs w:val="21"/>
              </w:rPr>
              <w:t>＜</w:t>
            </w:r>
            <w:r>
              <w:rPr>
                <w:rFonts w:ascii="Times New Roman" w:hAnsi="Times New Roman" w:eastAsia="宋体" w:cs="Times New Roman"/>
                <w:kern w:val="0"/>
                <w:szCs w:val="21"/>
              </w:rPr>
              <w:t>70</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Times New Roman" w:hAnsi="Times New Roman"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6323</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vMerge w:val="continue"/>
            <w:shd w:val="clear" w:color="auto" w:fill="auto"/>
            <w:vAlign w:val="center"/>
          </w:tcPr>
          <w:p>
            <w:pPr>
              <w:snapToGrid w:val="0"/>
              <w:jc w:val="center"/>
              <w:rPr>
                <w:rFonts w:hint="eastAsia" w:ascii="宋体" w:hAnsi="宋体" w:eastAsia="宋体"/>
                <w:sz w:val="18"/>
                <w:szCs w:val="18"/>
              </w:rPr>
            </w:pPr>
          </w:p>
        </w:tc>
        <w:tc>
          <w:tcPr>
            <w:tcW w:w="0" w:type="auto"/>
            <w:shd w:val="clear" w:color="auto" w:fill="auto"/>
            <w:vAlign w:val="center"/>
          </w:tcPr>
          <w:p>
            <w:pPr>
              <w:snapToGrid w:val="0"/>
              <w:jc w:val="center"/>
              <w:rPr>
                <w:rFonts w:hint="eastAsia" w:ascii="宋体" w:hAnsi="宋体" w:eastAsia="宋体" w:cs="宋体"/>
                <w:color w:val="000000"/>
                <w:kern w:val="0"/>
                <w:sz w:val="18"/>
                <w:szCs w:val="18"/>
                <w:lang w:bidi="ar"/>
              </w:rPr>
            </w:pPr>
            <w:r>
              <w:rPr>
                <w:rFonts w:hint="eastAsia" w:ascii="宋体" w:hAnsi="宋体" w:eastAsia="宋体" w:cs="Times New Roman"/>
                <w:kern w:val="0"/>
                <w:sz w:val="18"/>
                <w:szCs w:val="18"/>
              </w:rPr>
              <w:t>低速转向回正(满载</w:t>
            </w:r>
            <w:r>
              <w:rPr>
                <w:rFonts w:ascii="宋体" w:hAnsi="宋体" w:eastAsia="宋体" w:cs="Times New Roman"/>
                <w:kern w:val="0"/>
                <w:sz w:val="18"/>
                <w:szCs w:val="18"/>
              </w:rPr>
              <w:t>)</w:t>
            </w:r>
            <w:r>
              <w:rPr>
                <w:rFonts w:hint="eastAsia" w:ascii="宋体" w:hAnsi="宋体" w:eastAsia="宋体"/>
                <w:sz w:val="18"/>
                <w:szCs w:val="18"/>
              </w:rPr>
              <w:t xml:space="preserve"> </w:t>
            </w:r>
            <w:r>
              <w:rPr>
                <w:rFonts w:hint="eastAsia" w:ascii="宋体" w:hAnsi="宋体" w:eastAsia="宋体" w:cs="Times New Roman"/>
                <w:kern w:val="0"/>
                <w:sz w:val="18"/>
                <w:szCs w:val="18"/>
              </w:rPr>
              <w:t>综合评价计分值</w:t>
            </w:r>
            <w:bookmarkStart w:id="13" w:name="_Hlk174606658"/>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H</w:t>
            </w:r>
            <w:bookmarkEnd w:id="13"/>
          </w:p>
        </w:tc>
        <w:tc>
          <w:tcPr>
            <w:tcW w:w="0" w:type="auto"/>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QC</w:t>
            </w:r>
            <w:r>
              <w:rPr>
                <w:rFonts w:ascii="宋体" w:hAnsi="宋体"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480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N</w:t>
            </w:r>
            <w:r>
              <w:rPr>
                <w:rFonts w:ascii="Times New Roman" w:hAnsi="Times New Roman" w:eastAsia="宋体" w:cs="Times New Roman"/>
                <w:kern w:val="0"/>
                <w:szCs w:val="21"/>
                <w:vertAlign w:val="subscript"/>
              </w:rPr>
              <w:t>H</w:t>
            </w:r>
            <w:r>
              <w:rPr>
                <w:rFonts w:hint="eastAsia" w:ascii="宋体" w:hAnsi="宋体" w:eastAsia="宋体" w:cs="宋体"/>
                <w:kern w:val="0"/>
                <w:szCs w:val="21"/>
              </w:rPr>
              <w:t>≥</w:t>
            </w:r>
            <w:r>
              <w:rPr>
                <w:rFonts w:ascii="Times New Roman" w:hAnsi="Times New Roman" w:eastAsia="宋体" w:cs="Times New Roman"/>
                <w:kern w:val="0"/>
                <w:szCs w:val="21"/>
              </w:rPr>
              <w:t>90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85</w:t>
            </w:r>
            <w:r>
              <w:rPr>
                <w:rFonts w:hint="eastAsia" w:ascii="宋体" w:hAnsi="宋体" w:eastAsia="宋体" w:cs="宋体"/>
                <w:kern w:val="0"/>
                <w:szCs w:val="21"/>
              </w:rPr>
              <w:t>≤</w:t>
            </w:r>
            <w:r>
              <w:rPr>
                <w:rFonts w:ascii="Times New Roman" w:hAnsi="Times New Roman" w:eastAsia="宋体" w:cs="Times New Roman"/>
                <w:kern w:val="0"/>
                <w:szCs w:val="21"/>
              </w:rPr>
              <w:t>N</w:t>
            </w:r>
            <w:r>
              <w:rPr>
                <w:rFonts w:ascii="Times New Roman" w:hAnsi="Times New Roman" w:eastAsia="宋体" w:cs="Times New Roman"/>
                <w:kern w:val="0"/>
                <w:szCs w:val="21"/>
                <w:vertAlign w:val="subscript"/>
              </w:rPr>
              <w:t>H</w:t>
            </w:r>
            <w:r>
              <w:rPr>
                <w:rFonts w:hint="eastAsia" w:ascii="宋体" w:hAnsi="宋体" w:eastAsia="宋体" w:cs="宋体"/>
                <w:kern w:val="0"/>
                <w:szCs w:val="21"/>
              </w:rPr>
              <w:t>＜</w:t>
            </w:r>
            <w:r>
              <w:rPr>
                <w:rFonts w:ascii="Times New Roman" w:hAnsi="Times New Roman" w:eastAsia="宋体" w:cs="Times New Roman"/>
                <w:kern w:val="0"/>
                <w:szCs w:val="21"/>
              </w:rPr>
              <w:t>90</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Cs w:val="21"/>
              </w:rPr>
              <w:t>80</w:t>
            </w:r>
            <w:r>
              <w:rPr>
                <w:rFonts w:hint="eastAsia" w:ascii="宋体" w:hAnsi="宋体" w:eastAsia="宋体" w:cs="宋体"/>
                <w:kern w:val="0"/>
                <w:szCs w:val="21"/>
              </w:rPr>
              <w:t>≤</w:t>
            </w:r>
            <w:r>
              <w:rPr>
                <w:rFonts w:ascii="Times New Roman" w:hAnsi="Times New Roman" w:eastAsia="宋体" w:cs="Times New Roman"/>
                <w:kern w:val="0"/>
                <w:szCs w:val="21"/>
              </w:rPr>
              <w:t>N</w:t>
            </w:r>
            <w:r>
              <w:rPr>
                <w:rFonts w:ascii="Times New Roman" w:hAnsi="Times New Roman" w:eastAsia="宋体" w:cs="Times New Roman"/>
                <w:kern w:val="0"/>
                <w:szCs w:val="21"/>
                <w:vertAlign w:val="subscript"/>
              </w:rPr>
              <w:t>H</w:t>
            </w:r>
            <w:r>
              <w:rPr>
                <w:rFonts w:hint="eastAsia" w:ascii="宋体" w:hAnsi="宋体" w:eastAsia="宋体" w:cs="宋体"/>
                <w:kern w:val="0"/>
                <w:szCs w:val="21"/>
              </w:rPr>
              <w:t>＜</w:t>
            </w:r>
            <w:r>
              <w:rPr>
                <w:rFonts w:ascii="Times New Roman" w:hAnsi="Times New Roman" w:eastAsia="宋体" w:cs="Times New Roman"/>
                <w:kern w:val="0"/>
                <w:szCs w:val="21"/>
              </w:rPr>
              <w:t>85</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ascii="Times New Roman" w:hAnsi="Times New Roman" w:eastAsia="宋体" w:cs="Times New Roman"/>
                <w:kern w:val="0"/>
                <w:sz w:val="18"/>
                <w:szCs w:val="18"/>
              </w:rPr>
              <w:t>GB</w:t>
            </w:r>
            <w:r>
              <w:rPr>
                <w:rFonts w:ascii="Times New Roman" w:hAnsi="Times New Roman" w:eastAsia="宋体"/>
                <w:kern w:val="0"/>
                <w:sz w:val="18"/>
                <w:szCs w:val="18"/>
              </w:rPr>
              <w:t>/</w:t>
            </w:r>
            <w:r>
              <w:rPr>
                <w:rFonts w:ascii="Times New Roman" w:hAnsi="Times New Roman" w:eastAsia="宋体" w:cs="Times New Roman"/>
                <w:kern w:val="0"/>
                <w:sz w:val="18"/>
                <w:szCs w:val="18"/>
              </w:rPr>
              <w:t>T</w:t>
            </w:r>
            <w:r>
              <w:rPr>
                <w:rFonts w:ascii="宋体" w:hAnsi="宋体" w:eastAsia="宋体"/>
                <w:kern w:val="0"/>
                <w:sz w:val="18"/>
                <w:szCs w:val="18"/>
              </w:rPr>
              <w:t xml:space="preserve"> </w:t>
            </w:r>
            <w:r>
              <w:rPr>
                <w:rFonts w:ascii="Times New Roman" w:hAnsi="Times New Roman" w:eastAsia="宋体" w:cs="Times New Roman"/>
                <w:kern w:val="0"/>
                <w:sz w:val="18"/>
                <w:szCs w:val="18"/>
              </w:rPr>
              <w:t>6323</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cs="Times New Roman"/>
                <w:kern w:val="0"/>
                <w:sz w:val="18"/>
                <w:szCs w:val="18"/>
              </w:rPr>
              <w:t>电池能量密度（</w:t>
            </w:r>
            <w:r>
              <w:rPr>
                <w:rFonts w:ascii="Times New Roman" w:hAnsi="Times New Roman" w:eastAsia="宋体" w:cs="Times New Roman"/>
                <w:kern w:val="0"/>
                <w:sz w:val="18"/>
                <w:szCs w:val="18"/>
              </w:rPr>
              <w:t>PED</w:t>
            </w:r>
            <w:r>
              <w:rPr>
                <w:rFonts w:hint="eastAsia" w:ascii="宋体" w:hAnsi="宋体" w:eastAsia="宋体" w:cs="Times New Roman"/>
                <w:kern w:val="0"/>
                <w:sz w:val="18"/>
                <w:szCs w:val="18"/>
              </w:rPr>
              <w:t>）</w:t>
            </w:r>
          </w:p>
        </w:tc>
        <w:tc>
          <w:tcPr>
            <w:tcW w:w="0" w:type="auto"/>
            <w:shd w:val="clear" w:color="auto" w:fill="auto"/>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6"/>
                <w:szCs w:val="16"/>
              </w:rPr>
              <w:t>中机函[</w:t>
            </w:r>
            <w:r>
              <w:rPr>
                <w:rFonts w:ascii="Times New Roman" w:hAnsi="Times New Roman" w:eastAsia="宋体" w:cs="Times New Roman"/>
                <w:sz w:val="16"/>
                <w:szCs w:val="16"/>
              </w:rPr>
              <w:t>2017</w:t>
            </w:r>
            <w:r>
              <w:rPr>
                <w:rFonts w:hint="eastAsia" w:ascii="宋体" w:hAnsi="宋体" w:eastAsia="宋体" w:cs="宋体"/>
                <w:sz w:val="16"/>
                <w:szCs w:val="16"/>
              </w:rPr>
              <w:t>]</w:t>
            </w:r>
            <w:r>
              <w:rPr>
                <w:rFonts w:ascii="Times New Roman" w:hAnsi="Times New Roman" w:eastAsia="宋体" w:cs="Times New Roman"/>
                <w:sz w:val="16"/>
                <w:szCs w:val="16"/>
              </w:rPr>
              <w:t>2</w:t>
            </w:r>
            <w:r>
              <w:rPr>
                <w:rFonts w:hint="eastAsia" w:ascii="宋体" w:hAnsi="宋体" w:eastAsia="宋体" w:cs="宋体"/>
                <w:sz w:val="16"/>
                <w:szCs w:val="16"/>
              </w:rPr>
              <w:t xml:space="preserve"> 号(附件 </w:t>
            </w:r>
            <w:r>
              <w:rPr>
                <w:rFonts w:ascii="Times New Roman" w:hAnsi="Times New Roman" w:eastAsia="宋体" w:cs="Times New Roman"/>
                <w:sz w:val="16"/>
                <w:szCs w:val="16"/>
              </w:rPr>
              <w:t>4</w:t>
            </w:r>
            <w:r>
              <w:rPr>
                <w:rFonts w:hint="eastAsia" w:ascii="宋体" w:hAnsi="宋体" w:eastAsia="宋体" w:cs="宋体"/>
                <w:sz w:val="16"/>
                <w:szCs w:val="16"/>
              </w:rPr>
              <w:t>)《动力电池、燃料电池相关技术指标测试方法(试行)》</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PED</w:t>
            </w:r>
            <w:r>
              <w:rPr>
                <w:rFonts w:hint="eastAsia" w:ascii="宋体" w:hAnsi="宋体" w:eastAsia="宋体"/>
                <w:kern w:val="0"/>
                <w:sz w:val="18"/>
                <w:szCs w:val="18"/>
              </w:rPr>
              <w:t>≥</w:t>
            </w:r>
            <w:r>
              <w:rPr>
                <w:rFonts w:ascii="Times New Roman" w:hAnsi="Times New Roman" w:eastAsia="宋体" w:cs="Times New Roman"/>
                <w:kern w:val="0"/>
                <w:sz w:val="18"/>
                <w:szCs w:val="18"/>
              </w:rPr>
              <w:t>170</w:t>
            </w:r>
            <w:r>
              <w:rPr>
                <w:rFonts w:hint="eastAsia" w:ascii="Times New Roman" w:hAnsi="Times New Roman" w:eastAsia="宋体"/>
                <w:kern w:val="0"/>
                <w:sz w:val="18"/>
                <w:szCs w:val="18"/>
              </w:rPr>
              <w:t xml:space="preserve"> </w:t>
            </w:r>
            <w:r>
              <w:rPr>
                <w:rFonts w:ascii="Times New Roman" w:hAnsi="Times New Roman" w:eastAsia="宋体" w:cs="Times New Roman"/>
                <w:kern w:val="0"/>
                <w:sz w:val="18"/>
                <w:szCs w:val="18"/>
              </w:rPr>
              <w:t>Wh</w:t>
            </w:r>
            <w:r>
              <w:rPr>
                <w:rFonts w:hint="eastAsia" w:ascii="宋体" w:hAnsi="宋体" w:eastAsia="宋体"/>
                <w:kern w:val="0"/>
                <w:sz w:val="18"/>
                <w:szCs w:val="18"/>
              </w:rPr>
              <w:t>/</w:t>
            </w:r>
            <w:r>
              <w:rPr>
                <w:rFonts w:ascii="Times New Roman" w:hAnsi="Times New Roman" w:eastAsia="宋体" w:cs="Times New Roman"/>
                <w:kern w:val="0"/>
                <w:sz w:val="18"/>
                <w:szCs w:val="18"/>
              </w:rPr>
              <w:t>kg</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160</w:t>
            </w:r>
            <w:r>
              <w:rPr>
                <w:rFonts w:hint="eastAsia" w:ascii="Times New Roman" w:hAnsi="Times New Roman" w:eastAsia="宋体"/>
                <w:kern w:val="0"/>
                <w:sz w:val="18"/>
                <w:szCs w:val="18"/>
              </w:rPr>
              <w:t xml:space="preserve"> </w:t>
            </w:r>
            <w:r>
              <w:rPr>
                <w:rFonts w:ascii="Times New Roman" w:hAnsi="Times New Roman" w:eastAsia="宋体" w:cs="Times New Roman"/>
                <w:kern w:val="0"/>
                <w:sz w:val="18"/>
                <w:szCs w:val="18"/>
              </w:rPr>
              <w:t>Wh</w:t>
            </w:r>
            <w:r>
              <w:rPr>
                <w:rFonts w:hint="eastAsia" w:ascii="宋体" w:hAnsi="宋体" w:eastAsia="宋体"/>
                <w:kern w:val="0"/>
                <w:sz w:val="18"/>
                <w:szCs w:val="18"/>
              </w:rPr>
              <w:t>/</w:t>
            </w:r>
            <w:r>
              <w:rPr>
                <w:rFonts w:ascii="Times New Roman" w:hAnsi="Times New Roman" w:eastAsia="宋体" w:cs="Times New Roman"/>
                <w:kern w:val="0"/>
                <w:sz w:val="18"/>
                <w:szCs w:val="18"/>
              </w:rPr>
              <w:t>kg</w:t>
            </w:r>
            <w:r>
              <w:rPr>
                <w:rFonts w:hint="eastAsia" w:ascii="宋体" w:hAnsi="宋体" w:eastAsia="宋体" w:cs="宋体"/>
                <w:kern w:val="0"/>
                <w:sz w:val="18"/>
                <w:szCs w:val="18"/>
              </w:rPr>
              <w:t>≤</w:t>
            </w:r>
            <w:r>
              <w:rPr>
                <w:rFonts w:ascii="Times New Roman" w:hAnsi="Times New Roman" w:eastAsia="宋体" w:cs="Times New Roman"/>
                <w:kern w:val="0"/>
                <w:sz w:val="18"/>
                <w:szCs w:val="18"/>
              </w:rPr>
              <w:t>PED</w:t>
            </w:r>
            <w:r>
              <w:rPr>
                <w:rFonts w:hint="eastAsia" w:ascii="宋体" w:hAnsi="宋体" w:eastAsia="宋体" w:cs="宋体"/>
                <w:kern w:val="0"/>
                <w:sz w:val="18"/>
                <w:szCs w:val="18"/>
              </w:rPr>
              <w:t>＜</w:t>
            </w:r>
            <w:r>
              <w:rPr>
                <w:rFonts w:ascii="Times New Roman" w:hAnsi="Times New Roman" w:eastAsia="宋体" w:cs="Times New Roman"/>
                <w:kern w:val="0"/>
                <w:sz w:val="18"/>
                <w:szCs w:val="18"/>
              </w:rPr>
              <w:t>170</w:t>
            </w:r>
            <w:r>
              <w:rPr>
                <w:rFonts w:hint="eastAsia" w:ascii="Times New Roman" w:hAnsi="Times New Roman" w:eastAsia="宋体"/>
                <w:kern w:val="0"/>
                <w:sz w:val="18"/>
                <w:szCs w:val="18"/>
              </w:rPr>
              <w:t xml:space="preserve"> </w:t>
            </w:r>
            <w:r>
              <w:rPr>
                <w:rFonts w:ascii="Times New Roman" w:hAnsi="Times New Roman" w:eastAsia="宋体" w:cs="Times New Roman"/>
                <w:kern w:val="0"/>
                <w:sz w:val="18"/>
                <w:szCs w:val="18"/>
              </w:rPr>
              <w:t>Wh</w:t>
            </w:r>
            <w:r>
              <w:rPr>
                <w:rFonts w:hint="eastAsia" w:ascii="宋体" w:hAnsi="宋体" w:eastAsia="宋体"/>
                <w:kern w:val="0"/>
                <w:sz w:val="18"/>
                <w:szCs w:val="18"/>
              </w:rPr>
              <w:t>/</w:t>
            </w:r>
            <w:r>
              <w:rPr>
                <w:rFonts w:ascii="Times New Roman" w:hAnsi="Times New Roman" w:eastAsia="宋体" w:cs="Times New Roman"/>
                <w:kern w:val="0"/>
                <w:sz w:val="18"/>
                <w:szCs w:val="18"/>
              </w:rPr>
              <w:t>kg</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150</w:t>
            </w:r>
            <w:r>
              <w:rPr>
                <w:rFonts w:hint="eastAsia" w:ascii="Times New Roman" w:hAnsi="Times New Roman" w:eastAsia="宋体"/>
                <w:kern w:val="0"/>
                <w:sz w:val="18"/>
                <w:szCs w:val="18"/>
              </w:rPr>
              <w:t xml:space="preserve"> </w:t>
            </w:r>
            <w:r>
              <w:rPr>
                <w:rFonts w:ascii="Times New Roman" w:hAnsi="Times New Roman" w:eastAsia="宋体" w:cs="Times New Roman"/>
                <w:kern w:val="0"/>
                <w:sz w:val="18"/>
                <w:szCs w:val="18"/>
              </w:rPr>
              <w:t>Wh</w:t>
            </w:r>
            <w:r>
              <w:rPr>
                <w:rFonts w:hint="eastAsia" w:ascii="宋体" w:hAnsi="宋体" w:eastAsia="宋体"/>
                <w:kern w:val="0"/>
                <w:sz w:val="18"/>
                <w:szCs w:val="18"/>
              </w:rPr>
              <w:t>/</w:t>
            </w:r>
            <w:r>
              <w:rPr>
                <w:rFonts w:ascii="Times New Roman" w:hAnsi="Times New Roman" w:eastAsia="宋体" w:cs="Times New Roman"/>
                <w:kern w:val="0"/>
                <w:sz w:val="18"/>
                <w:szCs w:val="18"/>
              </w:rPr>
              <w:t>kg</w:t>
            </w:r>
            <w:r>
              <w:rPr>
                <w:rFonts w:hint="eastAsia" w:ascii="宋体" w:hAnsi="宋体" w:eastAsia="宋体" w:cs="宋体"/>
                <w:kern w:val="0"/>
                <w:sz w:val="18"/>
                <w:szCs w:val="18"/>
              </w:rPr>
              <w:t>≤</w:t>
            </w:r>
            <w:r>
              <w:rPr>
                <w:rFonts w:ascii="Times New Roman" w:hAnsi="Times New Roman" w:eastAsia="宋体" w:cs="Times New Roman"/>
                <w:kern w:val="0"/>
                <w:sz w:val="18"/>
                <w:szCs w:val="18"/>
              </w:rPr>
              <w:t>PED</w:t>
            </w:r>
            <w:r>
              <w:rPr>
                <w:rFonts w:hint="eastAsia" w:ascii="宋体" w:hAnsi="宋体" w:eastAsia="宋体" w:cs="宋体"/>
                <w:kern w:val="0"/>
                <w:sz w:val="18"/>
                <w:szCs w:val="18"/>
              </w:rPr>
              <w:t>＜</w:t>
            </w:r>
            <w:r>
              <w:rPr>
                <w:rFonts w:ascii="Times New Roman" w:hAnsi="Times New Roman" w:eastAsia="宋体" w:cs="Times New Roman"/>
                <w:kern w:val="0"/>
                <w:sz w:val="18"/>
                <w:szCs w:val="18"/>
              </w:rPr>
              <w:t>160</w:t>
            </w:r>
            <w:r>
              <w:rPr>
                <w:rFonts w:hint="eastAsia" w:ascii="Times New Roman" w:hAnsi="Times New Roman" w:eastAsia="宋体"/>
                <w:kern w:val="0"/>
                <w:sz w:val="18"/>
                <w:szCs w:val="18"/>
              </w:rPr>
              <w:t xml:space="preserve"> </w:t>
            </w:r>
            <w:r>
              <w:rPr>
                <w:rFonts w:ascii="Times New Roman" w:hAnsi="Times New Roman" w:eastAsia="宋体" w:cs="Times New Roman"/>
                <w:kern w:val="0"/>
                <w:sz w:val="18"/>
                <w:szCs w:val="18"/>
              </w:rPr>
              <w:t>Wh</w:t>
            </w:r>
            <w:r>
              <w:rPr>
                <w:rFonts w:hint="eastAsia" w:ascii="宋体" w:hAnsi="宋体" w:eastAsia="宋体"/>
                <w:kern w:val="0"/>
                <w:sz w:val="18"/>
                <w:szCs w:val="18"/>
              </w:rPr>
              <w:t>/</w:t>
            </w:r>
            <w:r>
              <w:rPr>
                <w:rFonts w:ascii="Times New Roman" w:hAnsi="Times New Roman" w:eastAsia="宋体" w:cs="Times New Roman"/>
                <w:kern w:val="0"/>
                <w:sz w:val="18"/>
                <w:szCs w:val="18"/>
              </w:rPr>
              <w:t>kg</w:t>
            </w:r>
          </w:p>
        </w:tc>
        <w:tc>
          <w:tcPr>
            <w:tcW w:w="0" w:type="auto"/>
            <w:tcBorders>
              <w:right w:val="single" w:color="auto" w:sz="12" w:space="0"/>
            </w:tcBorders>
            <w:shd w:val="clear" w:color="auto" w:fill="auto"/>
            <w:vAlign w:val="center"/>
          </w:tcPr>
          <w:p>
            <w:pPr>
              <w:snapToGrid w:val="0"/>
              <w:jc w:val="center"/>
              <w:rPr>
                <w:rFonts w:hint="eastAsia" w:ascii="宋体" w:hAnsi="宋体"/>
                <w:kern w:val="0"/>
                <w:sz w:val="18"/>
                <w:szCs w:val="18"/>
              </w:rPr>
            </w:pPr>
            <w:r>
              <w:rPr>
                <w:rFonts w:hint="eastAsia" w:ascii="宋体" w:hAnsi="宋体" w:eastAsia="宋体" w:cs="宋体"/>
                <w:sz w:val="15"/>
                <w:szCs w:val="15"/>
              </w:rPr>
              <w:t>中机函[</w:t>
            </w:r>
            <w:r>
              <w:rPr>
                <w:rFonts w:ascii="Times New Roman" w:hAnsi="Times New Roman" w:eastAsia="宋体" w:cs="Times New Roman"/>
                <w:sz w:val="15"/>
                <w:szCs w:val="15"/>
              </w:rPr>
              <w:t>2017</w:t>
            </w:r>
            <w:r>
              <w:rPr>
                <w:rFonts w:hint="eastAsia" w:ascii="Times New Roman" w:hAnsi="Times New Roman" w:eastAsia="宋体" w:cs="宋体"/>
                <w:sz w:val="15"/>
                <w:szCs w:val="15"/>
              </w:rPr>
              <w:t>]</w:t>
            </w:r>
            <w:r>
              <w:rPr>
                <w:rFonts w:ascii="Times New Roman" w:hAnsi="Times New Roman" w:eastAsia="宋体" w:cs="Times New Roman"/>
                <w:sz w:val="15"/>
                <w:szCs w:val="15"/>
              </w:rPr>
              <w:t>2</w:t>
            </w:r>
            <w:r>
              <w:rPr>
                <w:rFonts w:hint="eastAsia" w:ascii="宋体" w:hAnsi="宋体" w:eastAsia="宋体" w:cs="宋体"/>
                <w:sz w:val="15"/>
                <w:szCs w:val="15"/>
              </w:rPr>
              <w:t xml:space="preserve"> 号(附件 </w:t>
            </w:r>
            <w:r>
              <w:rPr>
                <w:rFonts w:ascii="Times New Roman" w:hAnsi="Times New Roman" w:eastAsia="宋体" w:cs="Times New Roman"/>
                <w:sz w:val="15"/>
                <w:szCs w:val="15"/>
              </w:rPr>
              <w:t>4</w:t>
            </w:r>
            <w:r>
              <w:rPr>
                <w:rFonts w:hint="eastAsia" w:ascii="Times New Roman" w:hAnsi="Times New Roman" w:eastAsia="宋体" w:cs="宋体"/>
                <w:sz w:val="15"/>
                <w:szCs w:val="15"/>
              </w:rPr>
              <w:t>)《动力电</w:t>
            </w:r>
            <w:r>
              <w:rPr>
                <w:rFonts w:hint="eastAsia" w:ascii="宋体" w:hAnsi="宋体" w:eastAsia="宋体" w:cs="宋体"/>
                <w:sz w:val="15"/>
                <w:szCs w:val="15"/>
              </w:rPr>
              <w:t>池、燃料电池相关技术指标测试方法(试行)》</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restart"/>
            <w:shd w:val="clear" w:color="auto" w:fill="auto"/>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创新性指标</w:t>
            </w:r>
          </w:p>
        </w:tc>
        <w:tc>
          <w:tcPr>
            <w:tcW w:w="0" w:type="auto"/>
            <w:gridSpan w:val="2"/>
            <w:shd w:val="clear" w:color="auto" w:fill="auto"/>
            <w:vAlign w:val="center"/>
          </w:tcPr>
          <w:p>
            <w:pPr>
              <w:snapToGrid w:val="0"/>
              <w:jc w:val="center"/>
              <w:rPr>
                <w:rFonts w:hint="eastAsia" w:ascii="宋体" w:hAnsi="宋体" w:eastAsia="宋体" w:cs="Times New Roman"/>
                <w:kern w:val="0"/>
                <w:szCs w:val="21"/>
              </w:rPr>
            </w:pPr>
            <w:r>
              <w:rPr>
                <w:rFonts w:hint="eastAsia" w:ascii="宋体" w:hAnsi="宋体" w:eastAsia="宋体" w:cs="Times New Roman"/>
                <w:sz w:val="18"/>
                <w:szCs w:val="18"/>
              </w:rPr>
              <w:t>自动紧急制动性能（</w:t>
            </w:r>
            <w:r>
              <w:rPr>
                <w:rFonts w:ascii="Times New Roman" w:hAnsi="Times New Roman" w:eastAsia="宋体" w:cs="Times New Roman"/>
                <w:sz w:val="18"/>
                <w:szCs w:val="18"/>
              </w:rPr>
              <w:t>AEBS</w:t>
            </w:r>
            <w:r>
              <w:rPr>
                <w:rFonts w:hint="eastAsia" w:ascii="宋体" w:hAnsi="宋体" w:eastAsia="宋体" w:cs="Times New Roman"/>
                <w:sz w:val="18"/>
                <w:szCs w:val="18"/>
              </w:rPr>
              <w:t>）</w:t>
            </w:r>
          </w:p>
        </w:tc>
        <w:tc>
          <w:tcPr>
            <w:tcW w:w="0" w:type="auto"/>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Cs w:val="21"/>
              </w:rPr>
              <w:t>市场需求</w:t>
            </w:r>
          </w:p>
        </w:tc>
        <w:tc>
          <w:tcPr>
            <w:tcW w:w="0" w:type="auto"/>
            <w:shd w:val="clear" w:color="auto" w:fill="auto"/>
            <w:vAlign w:val="center"/>
          </w:tcPr>
          <w:p>
            <w:pPr>
              <w:widowControl/>
              <w:jc w:val="center"/>
              <w:rPr>
                <w:rFonts w:ascii="Times New Roman" w:hAnsi="Times New Roman" w:eastAsia="宋体" w:cs="Times New Roman"/>
                <w:kern w:val="0"/>
                <w:sz w:val="18"/>
                <w:szCs w:val="18"/>
              </w:rPr>
            </w:pPr>
            <w:bookmarkStart w:id="14" w:name="_Hlk174603724"/>
            <w:r>
              <w:rPr>
                <w:rFonts w:hint="eastAsia" w:ascii="宋体" w:hAnsi="宋体" w:eastAsia="宋体" w:cs="宋体"/>
                <w:sz w:val="16"/>
                <w:szCs w:val="16"/>
              </w:rPr>
              <w:t>满足目标车辆静止测试</w:t>
            </w:r>
            <w:bookmarkEnd w:id="14"/>
            <w:r>
              <w:rPr>
                <w:rFonts w:hint="eastAsia" w:ascii="宋体" w:hAnsi="宋体" w:eastAsia="宋体" w:cs="宋体"/>
                <w:sz w:val="16"/>
                <w:szCs w:val="16"/>
              </w:rPr>
              <w:t>（</w:t>
            </w:r>
            <w:r>
              <w:rPr>
                <w:rFonts w:ascii="Times New Roman" w:hAnsi="Times New Roman" w:eastAsia="宋体" w:cs="Times New Roman"/>
                <w:sz w:val="16"/>
                <w:szCs w:val="16"/>
              </w:rPr>
              <w:t>B</w:t>
            </w:r>
            <w:r>
              <w:rPr>
                <w:rFonts w:ascii="宋体" w:hAnsi="宋体" w:eastAsia="宋体" w:cs="宋体"/>
                <w:sz w:val="16"/>
                <w:szCs w:val="16"/>
              </w:rPr>
              <w:t>.</w:t>
            </w:r>
            <w:r>
              <w:rPr>
                <w:rFonts w:ascii="Times New Roman" w:hAnsi="Times New Roman" w:eastAsia="宋体" w:cs="Times New Roman"/>
                <w:sz w:val="16"/>
                <w:szCs w:val="16"/>
              </w:rPr>
              <w:t>3</w:t>
            </w:r>
            <w:r>
              <w:rPr>
                <w:rFonts w:hint="eastAsia" w:ascii="宋体" w:hAnsi="宋体" w:eastAsia="宋体" w:cs="宋体"/>
                <w:sz w:val="16"/>
                <w:szCs w:val="16"/>
              </w:rPr>
              <w:t>）、</w:t>
            </w:r>
            <w:bookmarkStart w:id="15" w:name="_Hlk174603735"/>
            <w:r>
              <w:rPr>
                <w:rFonts w:hint="eastAsia" w:ascii="宋体" w:hAnsi="宋体" w:eastAsia="宋体" w:cs="宋体"/>
                <w:sz w:val="16"/>
                <w:szCs w:val="16"/>
              </w:rPr>
              <w:t>目标车辆移动测试</w:t>
            </w:r>
            <w:bookmarkEnd w:id="15"/>
            <w:r>
              <w:rPr>
                <w:rFonts w:hint="eastAsia" w:ascii="宋体" w:hAnsi="宋体" w:eastAsia="宋体" w:cs="宋体"/>
                <w:sz w:val="16"/>
                <w:szCs w:val="16"/>
              </w:rPr>
              <w:t>（</w:t>
            </w:r>
            <w:r>
              <w:rPr>
                <w:rFonts w:ascii="Times New Roman" w:hAnsi="Times New Roman" w:eastAsia="宋体" w:cs="Times New Roman"/>
                <w:sz w:val="16"/>
                <w:szCs w:val="16"/>
              </w:rPr>
              <w:t>B</w:t>
            </w:r>
            <w:r>
              <w:rPr>
                <w:rFonts w:ascii="宋体" w:hAnsi="宋体" w:eastAsia="宋体" w:cs="宋体"/>
                <w:sz w:val="16"/>
                <w:szCs w:val="16"/>
              </w:rPr>
              <w:t>.</w:t>
            </w:r>
            <w:r>
              <w:rPr>
                <w:rFonts w:ascii="Times New Roman" w:hAnsi="Times New Roman" w:eastAsia="宋体" w:cs="Times New Roman"/>
                <w:sz w:val="16"/>
                <w:szCs w:val="16"/>
              </w:rPr>
              <w:t>4</w:t>
            </w:r>
            <w:r>
              <w:rPr>
                <w:rFonts w:hint="eastAsia" w:ascii="宋体" w:hAnsi="宋体" w:eastAsia="宋体" w:cs="宋体"/>
                <w:sz w:val="16"/>
                <w:szCs w:val="16"/>
              </w:rPr>
              <w:t>）要求</w:t>
            </w:r>
          </w:p>
        </w:tc>
        <w:tc>
          <w:tcPr>
            <w:tcW w:w="0" w:type="auto"/>
            <w:shd w:val="clear" w:color="auto" w:fill="auto"/>
            <w:vAlign w:val="center"/>
          </w:tcPr>
          <w:p>
            <w:pPr>
              <w:widowControl/>
              <w:jc w:val="center"/>
              <w:rPr>
                <w:rFonts w:ascii="Times New Roman" w:hAnsi="Times New Roman" w:eastAsia="宋体" w:cs="Times New Roman"/>
                <w:kern w:val="0"/>
                <w:sz w:val="18"/>
                <w:szCs w:val="18"/>
              </w:rPr>
            </w:pPr>
            <w:r>
              <w:rPr>
                <w:rFonts w:hint="eastAsia" w:ascii="宋体" w:hAnsi="宋体" w:eastAsia="宋体" w:cs="宋体"/>
                <w:sz w:val="16"/>
                <w:szCs w:val="16"/>
              </w:rPr>
              <w:t>满足目标车辆静止测试（</w:t>
            </w:r>
            <w:r>
              <w:rPr>
                <w:rFonts w:ascii="Times New Roman" w:hAnsi="Times New Roman" w:eastAsia="宋体" w:cs="Times New Roman"/>
                <w:sz w:val="16"/>
                <w:szCs w:val="16"/>
              </w:rPr>
              <w:t>B</w:t>
            </w:r>
            <w:r>
              <w:rPr>
                <w:rFonts w:ascii="宋体" w:hAnsi="宋体" w:eastAsia="宋体" w:cs="宋体"/>
                <w:sz w:val="16"/>
                <w:szCs w:val="16"/>
              </w:rPr>
              <w:t>.</w:t>
            </w:r>
            <w:r>
              <w:rPr>
                <w:rFonts w:ascii="Times New Roman" w:hAnsi="Times New Roman" w:eastAsia="宋体" w:cs="Times New Roman"/>
                <w:sz w:val="16"/>
                <w:szCs w:val="16"/>
              </w:rPr>
              <w:t>3</w:t>
            </w:r>
            <w:r>
              <w:rPr>
                <w:rFonts w:hint="eastAsia" w:ascii="宋体" w:hAnsi="宋体" w:eastAsia="宋体" w:cs="宋体"/>
                <w:sz w:val="16"/>
                <w:szCs w:val="16"/>
              </w:rPr>
              <w:t>）要求</w:t>
            </w:r>
          </w:p>
        </w:tc>
        <w:tc>
          <w:tcPr>
            <w:tcW w:w="0" w:type="auto"/>
            <w:shd w:val="clear" w:color="auto" w:fill="auto"/>
            <w:vAlign w:val="center"/>
          </w:tcPr>
          <w:p>
            <w:pPr>
              <w:widowControl/>
              <w:jc w:val="center"/>
              <w:rPr>
                <w:rFonts w:ascii="Times New Roman" w:hAnsi="Times New Roman" w:eastAsia="宋体" w:cs="Times New Roman"/>
                <w:kern w:val="0"/>
                <w:sz w:val="18"/>
                <w:szCs w:val="18"/>
              </w:rPr>
            </w:pPr>
            <w:r>
              <w:rPr>
                <w:rFonts w:hint="eastAsia" w:ascii="宋体" w:hAnsi="宋体" w:cs="宋体"/>
                <w:kern w:val="0"/>
                <w:sz w:val="18"/>
                <w:szCs w:val="18"/>
              </w:rPr>
              <w:t>——</w:t>
            </w:r>
          </w:p>
        </w:tc>
        <w:tc>
          <w:tcPr>
            <w:tcW w:w="0" w:type="auto"/>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JT/T 1242</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自适应巡航控制系统</w:t>
            </w:r>
          </w:p>
          <w:p>
            <w:pPr>
              <w:snapToGrid w:val="0"/>
              <w:jc w:val="center"/>
              <w:rPr>
                <w:rFonts w:hint="eastAsia" w:ascii="宋体" w:hAnsi="宋体" w:eastAsia="宋体" w:cs="Times New Roman"/>
                <w:kern w:val="0"/>
                <w:szCs w:val="21"/>
              </w:rPr>
            </w:pPr>
            <w:r>
              <w:rPr>
                <w:rFonts w:hint="eastAsia" w:ascii="宋体" w:hAnsi="宋体" w:eastAsia="宋体"/>
                <w:sz w:val="18"/>
                <w:szCs w:val="18"/>
              </w:rPr>
              <w:t>（</w:t>
            </w:r>
            <w:r>
              <w:rPr>
                <w:rFonts w:ascii="Times New Roman" w:hAnsi="Times New Roman" w:eastAsia="宋体" w:cs="Times New Roman"/>
                <w:sz w:val="18"/>
                <w:szCs w:val="18"/>
              </w:rPr>
              <w:t>ACC</w:t>
            </w:r>
            <w:r>
              <w:rPr>
                <w:rFonts w:hint="eastAsia" w:ascii="宋体" w:hAnsi="宋体" w:eastAsia="宋体"/>
                <w:sz w:val="18"/>
                <w:szCs w:val="18"/>
              </w:rPr>
              <w:t>）</w:t>
            </w:r>
          </w:p>
        </w:tc>
        <w:tc>
          <w:tcPr>
            <w:tcW w:w="0" w:type="auto"/>
            <w:shd w:val="clear" w:color="auto" w:fill="auto"/>
            <w:vAlign w:val="center"/>
          </w:tcPr>
          <w:p>
            <w:pPr>
              <w:spacing w:line="240" w:lineRule="exact"/>
              <w:jc w:val="center"/>
              <w:rPr>
                <w:rFonts w:hint="eastAsia" w:ascii="宋体" w:hAnsi="宋体" w:eastAsia="宋体" w:cs="宋体"/>
                <w:sz w:val="18"/>
                <w:szCs w:val="18"/>
              </w:rPr>
            </w:pPr>
            <w:r>
              <w:rPr>
                <w:rFonts w:ascii="Times New Roman" w:hAnsi="Times New Roman" w:eastAsia="宋体" w:cs="Times New Roman"/>
                <w:kern w:val="0"/>
                <w:sz w:val="18"/>
                <w:szCs w:val="18"/>
              </w:rPr>
              <w:t>ISO</w:t>
            </w:r>
            <w:r>
              <w:rPr>
                <w:rFonts w:ascii="宋体" w:hAnsi="宋体" w:eastAsia="宋体"/>
                <w:kern w:val="0"/>
                <w:sz w:val="18"/>
                <w:szCs w:val="18"/>
              </w:rPr>
              <w:t xml:space="preserve"> </w:t>
            </w:r>
            <w:r>
              <w:rPr>
                <w:rFonts w:ascii="Times New Roman" w:hAnsi="Times New Roman" w:eastAsia="宋体" w:cs="Times New Roman"/>
                <w:kern w:val="0"/>
                <w:sz w:val="18"/>
                <w:szCs w:val="18"/>
              </w:rPr>
              <w:t>15622</w:t>
            </w:r>
            <w:r>
              <w:rPr>
                <w:rFonts w:ascii="宋体" w:hAnsi="宋体" w:eastAsia="宋体"/>
                <w:kern w:val="0"/>
                <w:sz w:val="18"/>
                <w:szCs w:val="18"/>
              </w:rPr>
              <w:t>-</w:t>
            </w:r>
            <w:r>
              <w:rPr>
                <w:rFonts w:ascii="Times New Roman" w:hAnsi="Times New Roman" w:eastAsia="宋体" w:cs="Times New Roman"/>
                <w:kern w:val="0"/>
                <w:sz w:val="18"/>
                <w:szCs w:val="18"/>
              </w:rPr>
              <w:t>2018</w:t>
            </w:r>
          </w:p>
        </w:tc>
        <w:tc>
          <w:tcPr>
            <w:tcW w:w="0" w:type="auto"/>
            <w:shd w:val="clear" w:color="auto" w:fill="auto"/>
            <w:vAlign w:val="center"/>
          </w:tcPr>
          <w:p>
            <w:pPr>
              <w:widowControl/>
              <w:jc w:val="center"/>
              <w:rPr>
                <w:rFonts w:ascii="Times New Roman" w:hAnsi="Times New Roman" w:eastAsia="宋体" w:cs="Times New Roman"/>
                <w:kern w:val="0"/>
                <w:sz w:val="18"/>
                <w:szCs w:val="18"/>
              </w:rPr>
            </w:pPr>
            <w:r>
              <w:rPr>
                <w:rFonts w:hint="eastAsia" w:ascii="宋体" w:hAnsi="宋体" w:eastAsia="宋体" w:cs="宋体"/>
                <w:sz w:val="16"/>
                <w:szCs w:val="16"/>
              </w:rPr>
              <w:t>满足探测距离测试（</w:t>
            </w:r>
            <w:r>
              <w:rPr>
                <w:rFonts w:ascii="Times New Roman" w:hAnsi="Times New Roman" w:eastAsia="宋体" w:cs="Times New Roman"/>
                <w:sz w:val="16"/>
                <w:szCs w:val="16"/>
              </w:rPr>
              <w:t>A</w:t>
            </w:r>
            <w:r>
              <w:rPr>
                <w:rFonts w:ascii="宋体" w:hAnsi="宋体" w:eastAsia="宋体" w:cs="宋体"/>
                <w:sz w:val="16"/>
                <w:szCs w:val="16"/>
              </w:rPr>
              <w:t>.</w:t>
            </w:r>
            <w:r>
              <w:rPr>
                <w:rFonts w:ascii="Times New Roman" w:hAnsi="Times New Roman" w:eastAsia="宋体" w:cs="Times New Roman"/>
                <w:sz w:val="16"/>
                <w:szCs w:val="16"/>
              </w:rPr>
              <w:t>3</w:t>
            </w:r>
            <w:r>
              <w:rPr>
                <w:rFonts w:hint="eastAsia" w:ascii="宋体" w:hAnsi="宋体" w:eastAsia="宋体" w:cs="宋体"/>
                <w:sz w:val="16"/>
                <w:szCs w:val="16"/>
              </w:rPr>
              <w:t>节）、目标识别能力测试（</w:t>
            </w:r>
            <w:r>
              <w:rPr>
                <w:rFonts w:ascii="Times New Roman" w:hAnsi="Times New Roman" w:eastAsia="宋体" w:cs="Times New Roman"/>
                <w:sz w:val="16"/>
                <w:szCs w:val="16"/>
              </w:rPr>
              <w:t>A</w:t>
            </w:r>
            <w:r>
              <w:rPr>
                <w:rFonts w:ascii="宋体" w:hAnsi="宋体" w:eastAsia="宋体" w:cs="宋体"/>
                <w:sz w:val="16"/>
                <w:szCs w:val="16"/>
              </w:rPr>
              <w:t>.</w:t>
            </w:r>
            <w:r>
              <w:rPr>
                <w:rFonts w:ascii="Times New Roman" w:hAnsi="Times New Roman" w:eastAsia="宋体" w:cs="Times New Roman"/>
                <w:sz w:val="16"/>
                <w:szCs w:val="16"/>
              </w:rPr>
              <w:t>4</w:t>
            </w:r>
            <w:r>
              <w:rPr>
                <w:rFonts w:hint="eastAsia" w:ascii="宋体" w:hAnsi="宋体" w:eastAsia="宋体" w:cs="宋体"/>
                <w:sz w:val="16"/>
                <w:szCs w:val="16"/>
              </w:rPr>
              <w:t>节）、曲线功能测试（</w:t>
            </w:r>
            <w:r>
              <w:rPr>
                <w:rFonts w:ascii="Times New Roman" w:hAnsi="Times New Roman" w:eastAsia="宋体" w:cs="Times New Roman"/>
                <w:sz w:val="16"/>
                <w:szCs w:val="16"/>
              </w:rPr>
              <w:t>A</w:t>
            </w:r>
            <w:r>
              <w:rPr>
                <w:rFonts w:ascii="宋体" w:hAnsi="宋体" w:eastAsia="宋体" w:cs="宋体"/>
                <w:sz w:val="16"/>
                <w:szCs w:val="16"/>
              </w:rPr>
              <w:t>.</w:t>
            </w:r>
            <w:r>
              <w:rPr>
                <w:rFonts w:ascii="Times New Roman" w:hAnsi="Times New Roman" w:eastAsia="宋体" w:cs="Times New Roman"/>
                <w:sz w:val="16"/>
                <w:szCs w:val="16"/>
              </w:rPr>
              <w:t>5</w:t>
            </w:r>
            <w:r>
              <w:rPr>
                <w:rFonts w:hint="eastAsia" w:ascii="宋体" w:hAnsi="宋体" w:eastAsia="宋体" w:cs="宋体"/>
                <w:sz w:val="16"/>
                <w:szCs w:val="16"/>
              </w:rPr>
              <w:t>节）要求</w:t>
            </w:r>
          </w:p>
        </w:tc>
        <w:tc>
          <w:tcPr>
            <w:tcW w:w="0" w:type="auto"/>
            <w:shd w:val="clear" w:color="auto" w:fill="auto"/>
            <w:vAlign w:val="center"/>
          </w:tcPr>
          <w:p>
            <w:pPr>
              <w:widowControl/>
              <w:jc w:val="center"/>
              <w:rPr>
                <w:rFonts w:ascii="Times New Roman" w:hAnsi="Times New Roman" w:eastAsia="宋体" w:cs="Times New Roman"/>
                <w:kern w:val="0"/>
                <w:sz w:val="18"/>
                <w:szCs w:val="18"/>
              </w:rPr>
            </w:pPr>
            <w:r>
              <w:rPr>
                <w:rFonts w:hint="eastAsia" w:ascii="宋体" w:hAnsi="宋体" w:eastAsia="宋体" w:cs="宋体"/>
                <w:sz w:val="16"/>
                <w:szCs w:val="16"/>
              </w:rPr>
              <w:t>满足探测距离测试（</w:t>
            </w:r>
            <w:r>
              <w:rPr>
                <w:rFonts w:ascii="Times New Roman" w:hAnsi="Times New Roman" w:eastAsia="宋体" w:cs="Times New Roman"/>
                <w:sz w:val="16"/>
                <w:szCs w:val="16"/>
              </w:rPr>
              <w:t>A</w:t>
            </w:r>
            <w:r>
              <w:rPr>
                <w:rFonts w:ascii="宋体" w:hAnsi="宋体" w:eastAsia="宋体" w:cs="宋体"/>
                <w:sz w:val="16"/>
                <w:szCs w:val="16"/>
              </w:rPr>
              <w:t>.</w:t>
            </w:r>
            <w:r>
              <w:rPr>
                <w:rFonts w:ascii="Times New Roman" w:hAnsi="Times New Roman" w:eastAsia="宋体" w:cs="Times New Roman"/>
                <w:sz w:val="16"/>
                <w:szCs w:val="16"/>
              </w:rPr>
              <w:t>3</w:t>
            </w:r>
            <w:r>
              <w:rPr>
                <w:rFonts w:hint="eastAsia" w:ascii="宋体" w:hAnsi="宋体" w:eastAsia="宋体" w:cs="宋体"/>
                <w:sz w:val="16"/>
                <w:szCs w:val="16"/>
              </w:rPr>
              <w:t>节）、目标识别能力测试（</w:t>
            </w:r>
            <w:r>
              <w:rPr>
                <w:rFonts w:ascii="Times New Roman" w:hAnsi="Times New Roman" w:eastAsia="宋体" w:cs="Times New Roman"/>
                <w:sz w:val="16"/>
                <w:szCs w:val="16"/>
              </w:rPr>
              <w:t>A</w:t>
            </w:r>
            <w:r>
              <w:rPr>
                <w:rFonts w:ascii="宋体" w:hAnsi="宋体" w:eastAsia="宋体" w:cs="宋体"/>
                <w:sz w:val="16"/>
                <w:szCs w:val="16"/>
              </w:rPr>
              <w:t>.</w:t>
            </w:r>
            <w:r>
              <w:rPr>
                <w:rFonts w:ascii="Times New Roman" w:hAnsi="Times New Roman" w:eastAsia="宋体" w:cs="Times New Roman"/>
                <w:sz w:val="16"/>
                <w:szCs w:val="16"/>
              </w:rPr>
              <w:t>4</w:t>
            </w:r>
            <w:r>
              <w:rPr>
                <w:rFonts w:hint="eastAsia" w:ascii="宋体" w:hAnsi="宋体" w:eastAsia="宋体" w:cs="宋体"/>
                <w:sz w:val="16"/>
                <w:szCs w:val="16"/>
              </w:rPr>
              <w:t>节）要求</w:t>
            </w:r>
          </w:p>
        </w:tc>
        <w:tc>
          <w:tcPr>
            <w:tcW w:w="0" w:type="auto"/>
            <w:shd w:val="clear" w:color="auto" w:fill="auto"/>
            <w:vAlign w:val="center"/>
          </w:tcPr>
          <w:p>
            <w:pPr>
              <w:widowControl/>
              <w:jc w:val="center"/>
              <w:rPr>
                <w:rFonts w:ascii="Times New Roman" w:hAnsi="Times New Roman" w:eastAsia="宋体" w:cs="Times New Roman"/>
                <w:kern w:val="0"/>
                <w:sz w:val="18"/>
                <w:szCs w:val="18"/>
              </w:rPr>
            </w:pPr>
            <w:r>
              <w:rPr>
                <w:rFonts w:hint="eastAsia" w:ascii="宋体" w:hAnsi="宋体" w:cs="宋体"/>
                <w:kern w:val="0"/>
                <w:sz w:val="18"/>
                <w:szCs w:val="18"/>
              </w:rPr>
              <w:t>——</w:t>
            </w:r>
          </w:p>
        </w:tc>
        <w:tc>
          <w:tcPr>
            <w:tcW w:w="0" w:type="auto"/>
            <w:tcBorders>
              <w:right w:val="single" w:color="auto" w:sz="12" w:space="0"/>
            </w:tcBorders>
            <w:shd w:val="clear" w:color="auto" w:fill="auto"/>
            <w:vAlign w:val="center"/>
          </w:tcPr>
          <w:p>
            <w:pPr>
              <w:widowControl/>
              <w:jc w:val="center"/>
              <w:rPr>
                <w:rFonts w:hint="eastAsia" w:ascii="宋体" w:hAnsi="宋体" w:cs="宋体"/>
                <w:kern w:val="0"/>
                <w:sz w:val="18"/>
                <w:szCs w:val="18"/>
              </w:rPr>
            </w:pPr>
            <w:bookmarkStart w:id="16" w:name="_Hlk174603814"/>
            <w:r>
              <w:rPr>
                <w:rFonts w:ascii="Times New Roman" w:hAnsi="Times New Roman" w:eastAsia="宋体" w:cs="Times New Roman"/>
                <w:kern w:val="0"/>
                <w:sz w:val="18"/>
                <w:szCs w:val="18"/>
              </w:rPr>
              <w:t>T</w:t>
            </w:r>
            <w:r>
              <w:rPr>
                <w:rFonts w:ascii="宋体" w:hAnsi="宋体" w:eastAsia="宋体"/>
                <w:kern w:val="0"/>
                <w:sz w:val="18"/>
                <w:szCs w:val="18"/>
              </w:rPr>
              <w:t>/</w:t>
            </w:r>
            <w:r>
              <w:rPr>
                <w:rFonts w:ascii="Times New Roman" w:hAnsi="Times New Roman" w:eastAsia="宋体" w:cs="Times New Roman"/>
                <w:kern w:val="0"/>
                <w:sz w:val="18"/>
                <w:szCs w:val="18"/>
              </w:rPr>
              <w:t>CECA</w:t>
            </w:r>
            <w:r>
              <w:rPr>
                <w:rFonts w:ascii="宋体" w:hAnsi="宋体" w:eastAsia="宋体"/>
                <w:kern w:val="0"/>
                <w:sz w:val="18"/>
                <w:szCs w:val="18"/>
              </w:rPr>
              <w:t>-</w:t>
            </w:r>
            <w:r>
              <w:rPr>
                <w:rFonts w:ascii="Times New Roman" w:hAnsi="Times New Roman" w:eastAsia="宋体" w:cs="Times New Roman"/>
                <w:kern w:val="0"/>
                <w:sz w:val="18"/>
                <w:szCs w:val="18"/>
              </w:rPr>
              <w:t>G</w:t>
            </w:r>
            <w:r>
              <w:rPr>
                <w:rFonts w:ascii="宋体" w:hAnsi="宋体" w:eastAsia="宋体"/>
                <w:kern w:val="0"/>
                <w:sz w:val="18"/>
                <w:szCs w:val="18"/>
              </w:rPr>
              <w:t xml:space="preserve"> </w:t>
            </w:r>
            <w:r>
              <w:rPr>
                <w:rFonts w:ascii="Times New Roman" w:hAnsi="Times New Roman" w:eastAsia="宋体" w:cs="Times New Roman"/>
                <w:kern w:val="0"/>
                <w:sz w:val="18"/>
                <w:szCs w:val="18"/>
              </w:rPr>
              <w:t>0119</w:t>
            </w:r>
            <w:r>
              <w:rPr>
                <w:rFonts w:ascii="Times New Roman" w:hAnsi="Times New Roman" w:eastAsia="宋体"/>
                <w:kern w:val="0"/>
                <w:sz w:val="18"/>
                <w:szCs w:val="18"/>
              </w:rPr>
              <w:t>—</w:t>
            </w:r>
            <w:r>
              <w:rPr>
                <w:rFonts w:ascii="Times New Roman" w:hAnsi="Times New Roman" w:eastAsia="宋体" w:cs="Times New Roman"/>
                <w:kern w:val="0"/>
                <w:sz w:val="18"/>
                <w:szCs w:val="18"/>
              </w:rPr>
              <w:t>2021</w:t>
            </w:r>
            <w:r>
              <w:rPr>
                <w:rFonts w:hint="eastAsia" w:ascii="Times New Roman" w:hAnsi="Times New Roman" w:eastAsia="宋体"/>
                <w:kern w:val="0"/>
                <w:sz w:val="18"/>
                <w:szCs w:val="18"/>
              </w:rPr>
              <w:t>、</w:t>
            </w:r>
            <w:r>
              <w:rPr>
                <w:rFonts w:ascii="Times New Roman" w:hAnsi="Times New Roman" w:eastAsia="宋体" w:cs="Times New Roman"/>
                <w:kern w:val="0"/>
                <w:sz w:val="18"/>
                <w:szCs w:val="18"/>
              </w:rPr>
              <w:t>T</w:t>
            </w:r>
            <w:r>
              <w:rPr>
                <w:rFonts w:ascii="Times New Roman" w:hAnsi="Times New Roman" w:eastAsia="宋体"/>
                <w:kern w:val="0"/>
                <w:sz w:val="18"/>
                <w:szCs w:val="18"/>
              </w:rPr>
              <w:t>/</w:t>
            </w:r>
            <w:r>
              <w:rPr>
                <w:rFonts w:ascii="Times New Roman" w:hAnsi="Times New Roman" w:eastAsia="宋体" w:cs="Times New Roman"/>
                <w:kern w:val="0"/>
                <w:sz w:val="18"/>
                <w:szCs w:val="18"/>
              </w:rPr>
              <w:t>CSTE</w:t>
            </w:r>
            <w:r>
              <w:rPr>
                <w:rFonts w:ascii="宋体" w:hAnsi="宋体" w:eastAsia="宋体"/>
                <w:kern w:val="0"/>
                <w:sz w:val="18"/>
                <w:szCs w:val="18"/>
              </w:rPr>
              <w:t xml:space="preserve"> </w:t>
            </w:r>
            <w:r>
              <w:rPr>
                <w:rFonts w:ascii="Times New Roman" w:hAnsi="Times New Roman" w:eastAsia="宋体" w:cs="Times New Roman"/>
                <w:kern w:val="0"/>
                <w:sz w:val="18"/>
                <w:szCs w:val="18"/>
              </w:rPr>
              <w:t>0115</w:t>
            </w:r>
            <w:r>
              <w:rPr>
                <w:rFonts w:ascii="Times New Roman" w:hAnsi="Times New Roman" w:eastAsia="宋体"/>
                <w:kern w:val="0"/>
                <w:sz w:val="18"/>
                <w:szCs w:val="18"/>
              </w:rPr>
              <w:t>—</w:t>
            </w:r>
            <w:r>
              <w:rPr>
                <w:rFonts w:ascii="Times New Roman" w:hAnsi="Times New Roman" w:eastAsia="宋体" w:cs="Times New Roman"/>
                <w:kern w:val="0"/>
                <w:sz w:val="18"/>
                <w:szCs w:val="18"/>
              </w:rPr>
              <w:t>2021</w:t>
            </w:r>
            <w:r>
              <w:rPr>
                <w:rFonts w:hint="eastAsia" w:ascii="Times New Roman" w:hAnsi="Times New Roman" w:eastAsia="宋体"/>
                <w:kern w:val="0"/>
                <w:sz w:val="18"/>
                <w:szCs w:val="18"/>
              </w:rPr>
              <w:t>附录</w:t>
            </w:r>
            <w:r>
              <w:rPr>
                <w:rFonts w:ascii="Times New Roman" w:hAnsi="Times New Roman" w:eastAsia="宋体" w:cs="Times New Roman"/>
                <w:kern w:val="0"/>
                <w:sz w:val="18"/>
                <w:szCs w:val="18"/>
              </w:rPr>
              <w:t>A</w:t>
            </w:r>
            <w:bookmarkEnd w:id="16"/>
          </w:p>
        </w:tc>
      </w:tr>
      <w:tr>
        <w:trPr>
          <w:trHeight w:val="567" w:hRule="atLeast"/>
          <w:jc w:val="center"/>
        </w:trPr>
        <w:tc>
          <w:tcPr>
            <w:tcW w:w="0" w:type="auto"/>
            <w:vMerge w:val="restart"/>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vMerge w:val="restart"/>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环境适应性</w:t>
            </w:r>
          </w:p>
        </w:tc>
        <w:tc>
          <w:tcPr>
            <w:tcW w:w="0" w:type="auto"/>
            <w:shd w:val="clear" w:color="auto" w:fill="auto"/>
            <w:vAlign w:val="center"/>
          </w:tcPr>
          <w:p>
            <w:pPr>
              <w:snapToGrid w:val="0"/>
              <w:jc w:val="center"/>
              <w:rPr>
                <w:rFonts w:hint="eastAsia" w:ascii="宋体" w:hAnsi="宋体" w:eastAsia="宋体"/>
                <w:sz w:val="18"/>
                <w:szCs w:val="18"/>
              </w:rPr>
            </w:pPr>
            <w:bookmarkStart w:id="17" w:name="_Hlk174606427"/>
            <w:r>
              <w:rPr>
                <w:rFonts w:hint="eastAsia" w:ascii="宋体" w:hAnsi="宋体" w:eastAsia="宋体" w:cs="Times New Roman"/>
                <w:kern w:val="0"/>
                <w:szCs w:val="21"/>
              </w:rPr>
              <w:t>高温续驶里程衰减率</w:t>
            </w:r>
            <w:bookmarkEnd w:id="17"/>
            <w:bookmarkStart w:id="18" w:name="_Hlk174606432"/>
            <w:r>
              <w:rPr>
                <w:rFonts w:ascii="Times New Roman" w:hAnsi="Times New Roman" w:eastAsia="宋体" w:cs="Times New Roman"/>
                <w:kern w:val="0"/>
                <w:szCs w:val="21"/>
              </w:rPr>
              <w:t>N</w:t>
            </w:r>
            <w:bookmarkEnd w:id="18"/>
            <w:r>
              <w:rPr>
                <w:rFonts w:hint="eastAsia" w:ascii="Times New Roman" w:hAnsi="Times New Roman" w:eastAsia="宋体" w:cs="Times New Roman"/>
                <w:kern w:val="0"/>
                <w:szCs w:val="21"/>
                <w:vertAlign w:val="subscript"/>
              </w:rPr>
              <w:t>G</w:t>
            </w:r>
          </w:p>
        </w:tc>
        <w:tc>
          <w:tcPr>
            <w:tcW w:w="0" w:type="auto"/>
            <w:vMerge w:val="restart"/>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 w:val="18"/>
                <w:szCs w:val="18"/>
              </w:rPr>
              <w:t>市场需求</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N</w:t>
            </w:r>
            <w:r>
              <w:rPr>
                <w:rFonts w:hint="eastAsia" w:ascii="Times New Roman" w:hAnsi="Times New Roman" w:eastAsia="宋体" w:cs="Times New Roman"/>
                <w:kern w:val="0"/>
                <w:sz w:val="18"/>
                <w:szCs w:val="18"/>
                <w:vertAlign w:val="subscript"/>
              </w:rPr>
              <w:t>G</w:t>
            </w:r>
            <w:r>
              <w:rPr>
                <w:rFonts w:hint="eastAsia" w:ascii="宋体" w:hAnsi="宋体" w:eastAsia="宋体" w:cs="宋体"/>
                <w:kern w:val="0"/>
                <w:sz w:val="18"/>
                <w:szCs w:val="18"/>
              </w:rPr>
              <w:t>≤</w:t>
            </w:r>
            <w:r>
              <w:rPr>
                <w:rFonts w:ascii="Times New Roman" w:hAnsi="Times New Roman" w:eastAsia="宋体" w:cs="Times New Roman"/>
                <w:kern w:val="0"/>
                <w:sz w:val="18"/>
                <w:szCs w:val="18"/>
              </w:rPr>
              <w:t>10</w:t>
            </w:r>
            <w:r>
              <w:rPr>
                <w:rFonts w:ascii="Times New Roman" w:hAnsi="Times New Roman" w:eastAsia="宋体" w:cs="宋体"/>
                <w:kern w:val="0"/>
                <w:sz w:val="18"/>
                <w:szCs w:val="18"/>
              </w:rPr>
              <w:t xml:space="preserve"> %</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10</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N</w:t>
            </w:r>
            <w:r>
              <w:rPr>
                <w:rFonts w:hint="eastAsia" w:ascii="Times New Roman" w:hAnsi="Times New Roman" w:eastAsia="宋体" w:cs="Times New Roman"/>
                <w:kern w:val="0"/>
                <w:sz w:val="18"/>
                <w:szCs w:val="18"/>
                <w:vertAlign w:val="subscript"/>
              </w:rPr>
              <w:t>G</w:t>
            </w:r>
            <w:r>
              <w:rPr>
                <w:rFonts w:hint="eastAsia" w:ascii="宋体" w:hAnsi="宋体" w:eastAsia="宋体" w:cs="宋体"/>
                <w:kern w:val="0"/>
                <w:sz w:val="18"/>
                <w:szCs w:val="18"/>
              </w:rPr>
              <w:t>≤</w:t>
            </w:r>
            <w:r>
              <w:rPr>
                <w:rFonts w:ascii="Times New Roman" w:hAnsi="Times New Roman" w:eastAsia="宋体" w:cs="Times New Roman"/>
                <w:kern w:val="0"/>
                <w:sz w:val="18"/>
                <w:szCs w:val="18"/>
              </w:rPr>
              <w:t>15</w:t>
            </w:r>
            <w:r>
              <w:rPr>
                <w:rFonts w:ascii="Times New Roman" w:hAnsi="Times New Roman" w:eastAsia="宋体" w:cs="宋体"/>
                <w:kern w:val="0"/>
                <w:sz w:val="18"/>
                <w:szCs w:val="18"/>
              </w:rPr>
              <w:t xml:space="preserve"> %</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15</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N</w:t>
            </w:r>
            <w:r>
              <w:rPr>
                <w:rFonts w:hint="eastAsia" w:ascii="Times New Roman" w:hAnsi="Times New Roman" w:eastAsia="宋体" w:cs="Times New Roman"/>
                <w:kern w:val="0"/>
                <w:sz w:val="18"/>
                <w:szCs w:val="18"/>
                <w:vertAlign w:val="subscript"/>
              </w:rPr>
              <w:t>G</w:t>
            </w:r>
            <w:r>
              <w:rPr>
                <w:rFonts w:hint="eastAsia" w:ascii="宋体" w:hAnsi="宋体" w:eastAsia="宋体" w:cs="宋体"/>
                <w:kern w:val="0"/>
                <w:sz w:val="18"/>
                <w:szCs w:val="18"/>
              </w:rPr>
              <w:t>≤</w:t>
            </w:r>
            <w:r>
              <w:rPr>
                <w:rFonts w:ascii="Times New Roman" w:hAnsi="Times New Roman" w:eastAsia="宋体" w:cs="Times New Roman"/>
                <w:kern w:val="0"/>
                <w:sz w:val="18"/>
                <w:szCs w:val="18"/>
              </w:rPr>
              <w:t>20</w:t>
            </w:r>
            <w:r>
              <w:rPr>
                <w:rFonts w:ascii="Times New Roman" w:hAnsi="Times New Roman" w:eastAsia="宋体" w:cs="宋体"/>
                <w:kern w:val="0"/>
                <w:sz w:val="18"/>
                <w:szCs w:val="18"/>
              </w:rPr>
              <w:t xml:space="preserve"> %</w:t>
            </w:r>
          </w:p>
        </w:tc>
        <w:tc>
          <w:tcPr>
            <w:tcW w:w="0" w:type="auto"/>
            <w:vMerge w:val="restart"/>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附录</w:t>
            </w:r>
            <w:r>
              <w:rPr>
                <w:rFonts w:hint="eastAsia" w:ascii="Times New Roman" w:hAnsi="Times New Roman" w:cs="Times New Roman"/>
                <w:kern w:val="0"/>
                <w:sz w:val="18"/>
                <w:szCs w:val="18"/>
              </w:rPr>
              <w:t>B</w:t>
            </w:r>
          </w:p>
        </w:tc>
      </w:tr>
      <w:tr>
        <w:trPr>
          <w:trHeight w:val="567" w:hRule="atLeast"/>
          <w:jc w:val="center"/>
        </w:trPr>
        <w:tc>
          <w:tcPr>
            <w:tcW w:w="0" w:type="auto"/>
            <w:vMerge w:val="continue"/>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vMerge w:val="continue"/>
            <w:shd w:val="clear" w:color="auto" w:fill="auto"/>
            <w:vAlign w:val="center"/>
          </w:tcPr>
          <w:p>
            <w:pPr>
              <w:snapToGrid w:val="0"/>
              <w:jc w:val="center"/>
              <w:rPr>
                <w:rFonts w:hint="eastAsia" w:ascii="宋体" w:hAnsi="宋体" w:eastAsia="宋体"/>
                <w:sz w:val="18"/>
                <w:szCs w:val="18"/>
              </w:rPr>
            </w:pPr>
          </w:p>
        </w:tc>
        <w:tc>
          <w:tcPr>
            <w:tcW w:w="0" w:type="auto"/>
            <w:shd w:val="clear" w:color="auto" w:fill="auto"/>
            <w:vAlign w:val="center"/>
          </w:tcPr>
          <w:p>
            <w:pPr>
              <w:snapToGrid w:val="0"/>
              <w:jc w:val="center"/>
              <w:rPr>
                <w:rFonts w:hint="eastAsia" w:ascii="宋体" w:hAnsi="宋体" w:eastAsia="宋体"/>
                <w:sz w:val="18"/>
                <w:szCs w:val="18"/>
              </w:rPr>
            </w:pPr>
            <w:bookmarkStart w:id="19" w:name="_Hlk174606444"/>
            <w:r>
              <w:rPr>
                <w:rFonts w:hint="eastAsia" w:ascii="宋体" w:hAnsi="宋体" w:eastAsia="宋体" w:cs="Times New Roman"/>
                <w:szCs w:val="21"/>
              </w:rPr>
              <w:t>低温续驶里程衰减率</w:t>
            </w:r>
            <w:r>
              <w:rPr>
                <w:rFonts w:ascii="Times New Roman" w:hAnsi="Times New Roman" w:eastAsia="宋体" w:cs="Times New Roman"/>
                <w:szCs w:val="21"/>
              </w:rPr>
              <w:t>N</w:t>
            </w:r>
            <w:r>
              <w:rPr>
                <w:rFonts w:ascii="Times New Roman" w:hAnsi="Times New Roman" w:eastAsia="宋体" w:cs="Times New Roman"/>
                <w:szCs w:val="21"/>
                <w:vertAlign w:val="subscript"/>
              </w:rPr>
              <w:t>D</w:t>
            </w:r>
            <w:bookmarkEnd w:id="19"/>
          </w:p>
        </w:tc>
        <w:tc>
          <w:tcPr>
            <w:tcW w:w="0" w:type="auto"/>
            <w:vMerge w:val="continue"/>
            <w:shd w:val="clear" w:color="auto" w:fill="auto"/>
            <w:vAlign w:val="center"/>
          </w:tcPr>
          <w:p>
            <w:pPr>
              <w:spacing w:line="240" w:lineRule="exact"/>
              <w:jc w:val="center"/>
              <w:rPr>
                <w:rFonts w:hint="eastAsia" w:ascii="宋体" w:hAnsi="宋体" w:eastAsia="宋体" w:cs="宋体"/>
                <w:sz w:val="18"/>
                <w:szCs w:val="18"/>
              </w:rPr>
            </w:pP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D</w:t>
            </w:r>
            <w:r>
              <w:rPr>
                <w:rFonts w:hint="eastAsia" w:ascii="宋体" w:hAnsi="宋体" w:eastAsia="宋体" w:cs="宋体"/>
                <w:kern w:val="0"/>
                <w:sz w:val="18"/>
                <w:szCs w:val="18"/>
              </w:rPr>
              <w:t>≤</w:t>
            </w:r>
            <w:r>
              <w:rPr>
                <w:rFonts w:ascii="Times New Roman" w:hAnsi="Times New Roman" w:eastAsia="宋体" w:cs="Times New Roman"/>
                <w:kern w:val="0"/>
                <w:sz w:val="18"/>
                <w:szCs w:val="18"/>
              </w:rPr>
              <w:t>50</w:t>
            </w:r>
            <w:r>
              <w:rPr>
                <w:rFonts w:ascii="Times New Roman" w:hAnsi="Times New Roman" w:eastAsia="宋体" w:cs="宋体"/>
                <w:kern w:val="0"/>
                <w:sz w:val="18"/>
                <w:szCs w:val="18"/>
              </w:rPr>
              <w:t xml:space="preserve"> %</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50</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D</w:t>
            </w:r>
            <w:r>
              <w:rPr>
                <w:rFonts w:hint="eastAsia" w:ascii="宋体" w:hAnsi="宋体" w:eastAsia="宋体" w:cs="宋体"/>
                <w:kern w:val="0"/>
                <w:sz w:val="18"/>
                <w:szCs w:val="18"/>
              </w:rPr>
              <w:t>≤</w:t>
            </w:r>
            <w:r>
              <w:rPr>
                <w:rFonts w:ascii="Times New Roman" w:hAnsi="Times New Roman" w:eastAsia="宋体" w:cs="Times New Roman"/>
                <w:kern w:val="0"/>
                <w:sz w:val="18"/>
                <w:szCs w:val="18"/>
              </w:rPr>
              <w:t>60</w:t>
            </w:r>
            <w:r>
              <w:rPr>
                <w:rFonts w:ascii="Times New Roman" w:hAnsi="Times New Roman" w:eastAsia="宋体" w:cs="宋体"/>
                <w:kern w:val="0"/>
                <w:sz w:val="18"/>
                <w:szCs w:val="18"/>
              </w:rPr>
              <w:t xml:space="preserve"> %</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60</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D</w:t>
            </w:r>
            <w:r>
              <w:rPr>
                <w:rFonts w:hint="eastAsia" w:ascii="宋体" w:hAnsi="宋体" w:eastAsia="宋体" w:cs="宋体"/>
                <w:kern w:val="0"/>
                <w:sz w:val="18"/>
                <w:szCs w:val="18"/>
              </w:rPr>
              <w:t>≤</w:t>
            </w:r>
            <w:r>
              <w:rPr>
                <w:rFonts w:ascii="Times New Roman" w:hAnsi="Times New Roman" w:eastAsia="宋体" w:cs="Times New Roman"/>
                <w:kern w:val="0"/>
                <w:sz w:val="18"/>
                <w:szCs w:val="18"/>
              </w:rPr>
              <w:t>70</w:t>
            </w:r>
            <w:r>
              <w:rPr>
                <w:rFonts w:ascii="Times New Roman" w:hAnsi="Times New Roman" w:eastAsia="宋体" w:cs="宋体"/>
                <w:kern w:val="0"/>
                <w:sz w:val="18"/>
                <w:szCs w:val="18"/>
              </w:rPr>
              <w:t xml:space="preserve"> %</w:t>
            </w:r>
          </w:p>
        </w:tc>
        <w:tc>
          <w:tcPr>
            <w:tcW w:w="0" w:type="auto"/>
            <w:vMerge w:val="continue"/>
            <w:tcBorders>
              <w:right w:val="single" w:color="auto" w:sz="12" w:space="0"/>
            </w:tcBorders>
            <w:shd w:val="clear" w:color="auto" w:fill="auto"/>
            <w:vAlign w:val="center"/>
          </w:tcPr>
          <w:p>
            <w:pPr>
              <w:widowControl/>
              <w:jc w:val="center"/>
              <w:rPr>
                <w:rFonts w:hint="eastAsia" w:ascii="宋体" w:hAnsi="宋体" w:cs="宋体"/>
                <w:kern w:val="0"/>
                <w:sz w:val="18"/>
                <w:szCs w:val="18"/>
              </w:rPr>
            </w:pP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平顺性</w:t>
            </w:r>
          </w:p>
        </w:tc>
        <w:tc>
          <w:tcPr>
            <w:tcW w:w="0" w:type="auto"/>
            <w:shd w:val="clear" w:color="auto" w:fill="auto"/>
            <w:vAlign w:val="center"/>
          </w:tcPr>
          <w:p>
            <w:pPr>
              <w:snapToGrid w:val="0"/>
              <w:jc w:val="center"/>
              <w:rPr>
                <w:rFonts w:hint="eastAsia" w:ascii="宋体" w:hAnsi="宋体" w:eastAsia="宋体"/>
                <w:sz w:val="18"/>
                <w:szCs w:val="18"/>
              </w:rPr>
            </w:pPr>
            <w:bookmarkStart w:id="20" w:name="_Hlk174606503"/>
            <w:r>
              <w:rPr>
                <w:rFonts w:hint="eastAsia" w:ascii="宋体" w:hAnsi="宋体" w:eastAsia="宋体"/>
                <w:sz w:val="18"/>
                <w:szCs w:val="18"/>
              </w:rPr>
              <w:t>随机输入行驶试验中综合总加权加速度均方根值的加权值</w:t>
            </w:r>
            <w:bookmarkEnd w:id="20"/>
            <w:r>
              <w:rPr>
                <w:rFonts w:ascii="Times New Roman" w:hAnsi="Times New Roman" w:eastAsia="宋体" w:cs="Times New Roman"/>
                <w:kern w:val="0"/>
                <w:sz w:val="18"/>
                <w:szCs w:val="18"/>
              </w:rPr>
              <w:t>a</w:t>
            </w:r>
          </w:p>
        </w:tc>
        <w:tc>
          <w:tcPr>
            <w:tcW w:w="0" w:type="auto"/>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 w:val="18"/>
                <w:szCs w:val="18"/>
              </w:rPr>
              <w:t>市场需求</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a</w:t>
            </w:r>
            <w:r>
              <w:rPr>
                <w:rFonts w:ascii="宋体" w:hAnsi="宋体" w:eastAsia="宋体" w:cs="宋体"/>
                <w:bCs/>
                <w:sz w:val="18"/>
                <w:szCs w:val="18"/>
              </w:rPr>
              <w:t xml:space="preserve"> </w:t>
            </w:r>
            <w:r>
              <w:rPr>
                <w:rFonts w:hint="eastAsia" w:ascii="宋体" w:hAnsi="宋体" w:eastAsia="宋体" w:cs="宋体"/>
                <w:bCs/>
                <w:sz w:val="18"/>
                <w:szCs w:val="18"/>
              </w:rPr>
              <w:t>≤</w:t>
            </w:r>
            <w:r>
              <w:rPr>
                <w:rFonts w:ascii="Times New Roman" w:hAnsi="Times New Roman" w:eastAsia="宋体" w:cs="Times New Roman"/>
                <w:bCs/>
                <w:sz w:val="18"/>
                <w:szCs w:val="18"/>
              </w:rPr>
              <w:t>0</w:t>
            </w:r>
            <w:r>
              <w:rPr>
                <w:rFonts w:ascii="Times New Roman" w:hAnsi="Times New Roman" w:eastAsia="宋体" w:cs="宋体"/>
                <w:bCs/>
                <w:sz w:val="18"/>
                <w:szCs w:val="18"/>
              </w:rPr>
              <w:t>.</w:t>
            </w:r>
            <w:r>
              <w:rPr>
                <w:rFonts w:ascii="Times New Roman" w:hAnsi="Times New Roman" w:eastAsia="宋体" w:cs="Times New Roman"/>
                <w:bCs/>
                <w:sz w:val="18"/>
                <w:szCs w:val="18"/>
              </w:rPr>
              <w:t>32</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r>
              <w:rPr>
                <w:rFonts w:ascii="宋体" w:hAnsi="宋体" w:eastAsia="宋体" w:cs="宋体"/>
                <w:bCs/>
                <w:sz w:val="18"/>
                <w:szCs w:val="18"/>
              </w:rPr>
              <w:t>/</w:t>
            </w:r>
            <w:r>
              <w:rPr>
                <w:rFonts w:ascii="Times New Roman" w:hAnsi="Times New Roman" w:eastAsia="宋体" w:cs="Times New Roman"/>
                <w:bCs/>
                <w:sz w:val="18"/>
                <w:szCs w:val="18"/>
              </w:rPr>
              <w:t>s</w:t>
            </w:r>
            <w:r>
              <w:rPr>
                <w:rFonts w:ascii="Times New Roman" w:hAnsi="Times New Roman" w:eastAsia="宋体" w:cs="Times New Roman"/>
                <w:bCs/>
                <w:sz w:val="18"/>
                <w:szCs w:val="18"/>
                <w:vertAlign w:val="superscript"/>
              </w:rPr>
              <w:t>2</w:t>
            </w:r>
          </w:p>
        </w:tc>
        <w:tc>
          <w:tcPr>
            <w:tcW w:w="0" w:type="auto"/>
            <w:shd w:val="clear" w:color="auto" w:fill="auto"/>
            <w:vAlign w:val="center"/>
          </w:tcPr>
          <w:p>
            <w:pPr>
              <w:widowControl/>
              <w:jc w:val="center"/>
              <w:rPr>
                <w:rFonts w:hint="eastAsia" w:ascii="宋体" w:hAnsi="宋体" w:cs="宋体"/>
                <w:bCs/>
                <w:sz w:val="18"/>
                <w:szCs w:val="18"/>
              </w:rPr>
            </w:pPr>
            <w:r>
              <w:rPr>
                <w:rFonts w:ascii="Times New Roman" w:hAnsi="Times New Roman" w:eastAsia="宋体" w:cs="Times New Roman"/>
                <w:bCs/>
                <w:sz w:val="18"/>
                <w:szCs w:val="18"/>
              </w:rPr>
              <w:t>0</w:t>
            </w:r>
            <w:r>
              <w:rPr>
                <w:rFonts w:ascii="Times New Roman" w:hAnsi="Times New Roman" w:eastAsia="宋体" w:cs="宋体"/>
                <w:bCs/>
                <w:sz w:val="18"/>
                <w:szCs w:val="18"/>
              </w:rPr>
              <w:t>.</w:t>
            </w:r>
            <w:r>
              <w:rPr>
                <w:rFonts w:ascii="Times New Roman" w:hAnsi="Times New Roman" w:eastAsia="宋体" w:cs="Times New Roman"/>
                <w:bCs/>
                <w:sz w:val="18"/>
                <w:szCs w:val="18"/>
              </w:rPr>
              <w:t>32</w:t>
            </w:r>
            <w:r>
              <w:rPr>
                <w:rFonts w:ascii="宋体" w:hAnsi="宋体" w:eastAsia="宋体" w:cs="宋体"/>
                <w:bCs/>
                <w:sz w:val="18"/>
                <w:szCs w:val="18"/>
              </w:rPr>
              <w:t xml:space="preserve"> </w:t>
            </w:r>
            <w:r>
              <w:rPr>
                <w:rFonts w:ascii="Times New Roman" w:hAnsi="Times New Roman" w:eastAsia="宋体" w:cs="Times New Roman"/>
                <w:bCs/>
                <w:sz w:val="18"/>
                <w:szCs w:val="18"/>
              </w:rPr>
              <w:t>m</w:t>
            </w:r>
            <w:r>
              <w:rPr>
                <w:rFonts w:ascii="宋体" w:hAnsi="宋体" w:eastAsia="宋体" w:cs="宋体"/>
                <w:bCs/>
                <w:sz w:val="18"/>
                <w:szCs w:val="18"/>
              </w:rPr>
              <w:t>/</w:t>
            </w:r>
            <w:r>
              <w:rPr>
                <w:rFonts w:ascii="Times New Roman" w:hAnsi="Times New Roman" w:eastAsia="宋体" w:cs="Times New Roman"/>
                <w:bCs/>
                <w:sz w:val="18"/>
                <w:szCs w:val="18"/>
              </w:rPr>
              <w:t>s</w:t>
            </w:r>
            <w:r>
              <w:rPr>
                <w:rFonts w:ascii="Times New Roman" w:hAnsi="Times New Roman" w:eastAsia="宋体" w:cs="Times New Roman"/>
                <w:bCs/>
                <w:sz w:val="18"/>
                <w:szCs w:val="18"/>
                <w:vertAlign w:val="superscript"/>
              </w:rPr>
              <w:t>2</w:t>
            </w:r>
            <w:r>
              <w:rPr>
                <w:rFonts w:hint="eastAsia" w:ascii="Times New Roman" w:hAnsi="Times New Roman" w:eastAsia="宋体"/>
                <w:sz w:val="18"/>
                <w:szCs w:val="18"/>
              </w:rPr>
              <w:t>＜</w:t>
            </w:r>
            <w:r>
              <w:rPr>
                <w:rFonts w:ascii="Times New Roman" w:hAnsi="Times New Roman" w:eastAsia="宋体" w:cs="宋体"/>
                <w:bCs/>
                <w:sz w:val="18"/>
                <w:szCs w:val="18"/>
              </w:rPr>
              <w:t xml:space="preserve"> </w:t>
            </w:r>
            <w:r>
              <w:rPr>
                <w:rFonts w:ascii="Times New Roman" w:hAnsi="Times New Roman" w:eastAsia="宋体" w:cs="Times New Roman"/>
                <w:kern w:val="0"/>
                <w:sz w:val="18"/>
                <w:szCs w:val="18"/>
              </w:rPr>
              <w:t>a</w:t>
            </w:r>
            <w:r>
              <w:rPr>
                <w:rFonts w:ascii="Times New Roman" w:hAnsi="Times New Roman" w:eastAsia="宋体" w:cs="宋体"/>
                <w:bCs/>
                <w:sz w:val="18"/>
                <w:szCs w:val="18"/>
              </w:rPr>
              <w:t xml:space="preserve"> </w:t>
            </w:r>
            <w:r>
              <w:rPr>
                <w:rFonts w:hint="eastAsia" w:ascii="Times New Roman" w:hAnsi="Times New Roman" w:eastAsia="宋体" w:cs="宋体"/>
                <w:bCs/>
                <w:sz w:val="18"/>
                <w:szCs w:val="18"/>
              </w:rPr>
              <w:t>≤</w:t>
            </w:r>
            <w:r>
              <w:rPr>
                <w:rFonts w:ascii="Times New Roman" w:hAnsi="Times New Roman" w:eastAsia="宋体" w:cs="Times New Roman"/>
                <w:bCs/>
                <w:sz w:val="18"/>
                <w:szCs w:val="18"/>
              </w:rPr>
              <w:t>0</w:t>
            </w:r>
            <w:r>
              <w:rPr>
                <w:rFonts w:ascii="Times New Roman" w:hAnsi="Times New Roman" w:eastAsia="宋体" w:cs="宋体"/>
                <w:bCs/>
                <w:sz w:val="18"/>
                <w:szCs w:val="18"/>
              </w:rPr>
              <w:t>.</w:t>
            </w:r>
            <w:r>
              <w:rPr>
                <w:rFonts w:ascii="Times New Roman" w:hAnsi="Times New Roman" w:eastAsia="宋体" w:cs="Times New Roman"/>
                <w:bCs/>
                <w:sz w:val="18"/>
                <w:szCs w:val="18"/>
              </w:rPr>
              <w:t>34</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r>
              <w:rPr>
                <w:rFonts w:ascii="宋体" w:hAnsi="宋体" w:eastAsia="宋体" w:cs="宋体"/>
                <w:bCs/>
                <w:sz w:val="18"/>
                <w:szCs w:val="18"/>
              </w:rPr>
              <w:t>/</w:t>
            </w:r>
            <w:r>
              <w:rPr>
                <w:rFonts w:ascii="Times New Roman" w:hAnsi="Times New Roman" w:eastAsia="宋体" w:cs="Times New Roman"/>
                <w:bCs/>
                <w:sz w:val="18"/>
                <w:szCs w:val="18"/>
              </w:rPr>
              <w:t>s</w:t>
            </w:r>
            <w:r>
              <w:rPr>
                <w:rFonts w:ascii="Times New Roman" w:hAnsi="Times New Roman" w:eastAsia="宋体" w:cs="Times New Roman"/>
                <w:bCs/>
                <w:sz w:val="18"/>
                <w:szCs w:val="18"/>
                <w:vertAlign w:val="superscript"/>
              </w:rPr>
              <w:t>2</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bCs/>
                <w:sz w:val="18"/>
                <w:szCs w:val="18"/>
              </w:rPr>
              <w:t>0</w:t>
            </w:r>
            <w:r>
              <w:rPr>
                <w:rFonts w:ascii="Times New Roman" w:hAnsi="Times New Roman" w:eastAsia="宋体" w:cs="宋体"/>
                <w:bCs/>
                <w:sz w:val="18"/>
                <w:szCs w:val="18"/>
              </w:rPr>
              <w:t>.</w:t>
            </w:r>
            <w:r>
              <w:rPr>
                <w:rFonts w:ascii="Times New Roman" w:hAnsi="Times New Roman" w:eastAsia="宋体" w:cs="Times New Roman"/>
                <w:bCs/>
                <w:sz w:val="18"/>
                <w:szCs w:val="18"/>
              </w:rPr>
              <w:t>34</w:t>
            </w:r>
            <w:r>
              <w:rPr>
                <w:rFonts w:ascii="宋体" w:hAnsi="宋体" w:eastAsia="宋体" w:cs="宋体"/>
                <w:bCs/>
                <w:sz w:val="18"/>
                <w:szCs w:val="18"/>
              </w:rPr>
              <w:t xml:space="preserve"> </w:t>
            </w:r>
            <w:r>
              <w:rPr>
                <w:rFonts w:ascii="Times New Roman" w:hAnsi="Times New Roman" w:eastAsia="宋体" w:cs="Times New Roman"/>
                <w:bCs/>
                <w:sz w:val="18"/>
                <w:szCs w:val="18"/>
              </w:rPr>
              <w:t>m</w:t>
            </w:r>
            <w:r>
              <w:rPr>
                <w:rFonts w:ascii="宋体" w:hAnsi="宋体" w:eastAsia="宋体" w:cs="宋体"/>
                <w:bCs/>
                <w:sz w:val="18"/>
                <w:szCs w:val="18"/>
              </w:rPr>
              <w:t>/</w:t>
            </w:r>
            <w:r>
              <w:rPr>
                <w:rFonts w:ascii="Times New Roman" w:hAnsi="Times New Roman" w:eastAsia="宋体" w:cs="Times New Roman"/>
                <w:bCs/>
                <w:sz w:val="18"/>
                <w:szCs w:val="18"/>
              </w:rPr>
              <w:t>s</w:t>
            </w:r>
            <w:r>
              <w:rPr>
                <w:rFonts w:ascii="Times New Roman" w:hAnsi="Times New Roman" w:eastAsia="宋体" w:cs="Times New Roman"/>
                <w:bCs/>
                <w:sz w:val="18"/>
                <w:szCs w:val="18"/>
                <w:vertAlign w:val="superscript"/>
              </w:rPr>
              <w:t>2</w:t>
            </w:r>
            <w:r>
              <w:rPr>
                <w:rFonts w:hint="eastAsia" w:ascii="Times New Roman" w:hAnsi="Times New Roman" w:eastAsia="宋体"/>
                <w:sz w:val="18"/>
                <w:szCs w:val="18"/>
              </w:rPr>
              <w:t>＜</w:t>
            </w:r>
            <w:r>
              <w:rPr>
                <w:rFonts w:ascii="Times New Roman" w:hAnsi="Times New Roman" w:eastAsia="宋体" w:cs="宋体"/>
                <w:bCs/>
                <w:sz w:val="18"/>
                <w:szCs w:val="18"/>
              </w:rPr>
              <w:t xml:space="preserve"> </w:t>
            </w:r>
            <w:r>
              <w:rPr>
                <w:rFonts w:ascii="Times New Roman" w:hAnsi="Times New Roman" w:eastAsia="宋体" w:cs="Times New Roman"/>
                <w:kern w:val="0"/>
                <w:sz w:val="18"/>
                <w:szCs w:val="18"/>
              </w:rPr>
              <w:t>a</w:t>
            </w:r>
            <w:r>
              <w:rPr>
                <w:rFonts w:hint="eastAsia" w:ascii="Times New Roman" w:hAnsi="Times New Roman" w:eastAsia="宋体" w:cs="宋体"/>
                <w:bCs/>
                <w:sz w:val="18"/>
                <w:szCs w:val="18"/>
              </w:rPr>
              <w:t>≤</w:t>
            </w:r>
            <w:r>
              <w:rPr>
                <w:rFonts w:ascii="Times New Roman" w:hAnsi="Times New Roman" w:eastAsia="宋体" w:cs="Times New Roman"/>
                <w:bCs/>
                <w:sz w:val="18"/>
                <w:szCs w:val="18"/>
              </w:rPr>
              <w:t>0</w:t>
            </w:r>
            <w:r>
              <w:rPr>
                <w:rFonts w:ascii="宋体" w:hAnsi="宋体" w:eastAsia="宋体" w:cs="宋体"/>
                <w:bCs/>
                <w:sz w:val="18"/>
                <w:szCs w:val="18"/>
              </w:rPr>
              <w:t>.</w:t>
            </w:r>
            <w:r>
              <w:rPr>
                <w:rFonts w:ascii="Times New Roman" w:hAnsi="Times New Roman" w:eastAsia="宋体" w:cs="Times New Roman"/>
                <w:bCs/>
                <w:sz w:val="18"/>
                <w:szCs w:val="18"/>
              </w:rPr>
              <w:t>36</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r>
              <w:rPr>
                <w:rFonts w:ascii="Times New Roman" w:hAnsi="Times New Roman" w:eastAsia="宋体" w:cs="宋体"/>
                <w:bCs/>
                <w:sz w:val="18"/>
                <w:szCs w:val="18"/>
              </w:rPr>
              <w:t>/</w:t>
            </w:r>
            <w:r>
              <w:rPr>
                <w:rFonts w:ascii="Times New Roman" w:hAnsi="Times New Roman" w:eastAsia="宋体" w:cs="Times New Roman"/>
                <w:bCs/>
                <w:sz w:val="18"/>
                <w:szCs w:val="18"/>
              </w:rPr>
              <w:t>s</w:t>
            </w:r>
            <w:r>
              <w:rPr>
                <w:rFonts w:ascii="Times New Roman" w:hAnsi="Times New Roman" w:eastAsia="宋体" w:cs="Times New Roman"/>
                <w:bCs/>
                <w:sz w:val="18"/>
                <w:szCs w:val="18"/>
                <w:vertAlign w:val="superscript"/>
              </w:rPr>
              <w:t>2</w:t>
            </w:r>
          </w:p>
        </w:tc>
        <w:tc>
          <w:tcPr>
            <w:tcW w:w="0" w:type="auto"/>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T</w:t>
            </w:r>
            <w:r>
              <w:rPr>
                <w:rFonts w:ascii="Times New Roman" w:hAnsi="Times New Roman" w:eastAsia="宋体"/>
                <w:kern w:val="0"/>
                <w:sz w:val="18"/>
                <w:szCs w:val="18"/>
              </w:rPr>
              <w:t>/</w:t>
            </w:r>
            <w:r>
              <w:rPr>
                <w:rFonts w:ascii="Times New Roman" w:hAnsi="Times New Roman" w:eastAsia="宋体" w:cs="Times New Roman"/>
                <w:kern w:val="0"/>
                <w:sz w:val="18"/>
                <w:szCs w:val="18"/>
              </w:rPr>
              <w:t>CECA</w:t>
            </w:r>
            <w:r>
              <w:rPr>
                <w:rFonts w:ascii="宋体" w:hAnsi="宋体" w:eastAsia="宋体"/>
                <w:kern w:val="0"/>
                <w:sz w:val="18"/>
                <w:szCs w:val="18"/>
              </w:rPr>
              <w:t>-</w:t>
            </w:r>
            <w:r>
              <w:rPr>
                <w:rFonts w:ascii="Times New Roman" w:hAnsi="Times New Roman" w:eastAsia="宋体" w:cs="Times New Roman"/>
                <w:kern w:val="0"/>
                <w:sz w:val="18"/>
                <w:szCs w:val="18"/>
              </w:rPr>
              <w:t>G</w:t>
            </w:r>
            <w:r>
              <w:rPr>
                <w:rFonts w:ascii="宋体" w:hAnsi="宋体" w:eastAsia="宋体"/>
                <w:kern w:val="0"/>
                <w:sz w:val="18"/>
                <w:szCs w:val="18"/>
              </w:rPr>
              <w:t xml:space="preserve"> </w:t>
            </w:r>
            <w:r>
              <w:rPr>
                <w:rFonts w:ascii="Times New Roman" w:hAnsi="Times New Roman" w:eastAsia="宋体" w:cs="Times New Roman"/>
                <w:kern w:val="0"/>
                <w:sz w:val="18"/>
                <w:szCs w:val="18"/>
              </w:rPr>
              <w:t>0119</w:t>
            </w:r>
            <w:r>
              <w:rPr>
                <w:rFonts w:ascii="Times New Roman" w:hAnsi="Times New Roman" w:eastAsia="宋体"/>
                <w:kern w:val="0"/>
                <w:sz w:val="18"/>
                <w:szCs w:val="18"/>
              </w:rPr>
              <w:t>—</w:t>
            </w:r>
            <w:r>
              <w:rPr>
                <w:rFonts w:ascii="Times New Roman" w:hAnsi="Times New Roman" w:eastAsia="宋体" w:cs="Times New Roman"/>
                <w:kern w:val="0"/>
                <w:sz w:val="18"/>
                <w:szCs w:val="18"/>
              </w:rPr>
              <w:t>2021</w:t>
            </w:r>
            <w:r>
              <w:rPr>
                <w:rFonts w:hint="eastAsia" w:ascii="Times New Roman" w:hAnsi="Times New Roman" w:eastAsia="宋体"/>
                <w:kern w:val="0"/>
                <w:sz w:val="18"/>
                <w:szCs w:val="18"/>
              </w:rPr>
              <w:t>、</w:t>
            </w:r>
            <w:r>
              <w:rPr>
                <w:rFonts w:ascii="Times New Roman" w:hAnsi="Times New Roman" w:eastAsia="宋体" w:cs="Times New Roman"/>
                <w:kern w:val="0"/>
                <w:sz w:val="18"/>
                <w:szCs w:val="18"/>
              </w:rPr>
              <w:t>T</w:t>
            </w:r>
            <w:r>
              <w:rPr>
                <w:rFonts w:ascii="Times New Roman" w:hAnsi="Times New Roman" w:eastAsia="宋体"/>
                <w:kern w:val="0"/>
                <w:sz w:val="18"/>
                <w:szCs w:val="18"/>
              </w:rPr>
              <w:t>/</w:t>
            </w:r>
            <w:r>
              <w:rPr>
                <w:rFonts w:ascii="Times New Roman" w:hAnsi="Times New Roman" w:eastAsia="宋体" w:cs="Times New Roman"/>
                <w:kern w:val="0"/>
                <w:sz w:val="18"/>
                <w:szCs w:val="18"/>
              </w:rPr>
              <w:t>CSTE</w:t>
            </w:r>
            <w:r>
              <w:rPr>
                <w:rFonts w:ascii="宋体" w:hAnsi="宋体" w:eastAsia="宋体"/>
                <w:kern w:val="0"/>
                <w:sz w:val="18"/>
                <w:szCs w:val="18"/>
              </w:rPr>
              <w:t xml:space="preserve"> </w:t>
            </w:r>
            <w:r>
              <w:rPr>
                <w:rFonts w:ascii="Times New Roman" w:hAnsi="Times New Roman" w:eastAsia="宋体" w:cs="Times New Roman"/>
                <w:kern w:val="0"/>
                <w:sz w:val="18"/>
                <w:szCs w:val="18"/>
              </w:rPr>
              <w:t>0115</w:t>
            </w:r>
            <w:r>
              <w:rPr>
                <w:rFonts w:ascii="Times New Roman" w:hAnsi="Times New Roman" w:eastAsia="宋体"/>
                <w:kern w:val="0"/>
                <w:sz w:val="18"/>
                <w:szCs w:val="18"/>
              </w:rPr>
              <w:t>—</w:t>
            </w:r>
            <w:r>
              <w:rPr>
                <w:rFonts w:ascii="Times New Roman" w:hAnsi="Times New Roman" w:eastAsia="宋体" w:cs="Times New Roman"/>
                <w:kern w:val="0"/>
                <w:sz w:val="18"/>
                <w:szCs w:val="18"/>
              </w:rPr>
              <w:t>2021</w:t>
            </w:r>
            <w:r>
              <w:rPr>
                <w:rFonts w:hint="eastAsia" w:ascii="Times New Roman" w:hAnsi="Times New Roman" w:eastAsia="宋体"/>
                <w:kern w:val="0"/>
                <w:sz w:val="18"/>
                <w:szCs w:val="18"/>
              </w:rPr>
              <w:t>附录</w:t>
            </w:r>
            <w:r>
              <w:rPr>
                <w:rFonts w:ascii="Times New Roman" w:hAnsi="Times New Roman" w:eastAsia="宋体" w:cs="Times New Roman"/>
                <w:kern w:val="0"/>
                <w:sz w:val="18"/>
                <w:szCs w:val="18"/>
              </w:rPr>
              <w:t>C</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充电效能</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单位电量充电时间</w:t>
            </w:r>
            <w:r>
              <w:rPr>
                <w:rFonts w:ascii="Times New Roman" w:hAnsi="Times New Roman" w:eastAsia="宋体" w:cs="Times New Roman"/>
                <w:kern w:val="0"/>
                <w:sz w:val="18"/>
                <w:szCs w:val="18"/>
              </w:rPr>
              <w:t>T</w:t>
            </w:r>
          </w:p>
        </w:tc>
        <w:tc>
          <w:tcPr>
            <w:tcW w:w="0" w:type="auto"/>
            <w:shd w:val="clear" w:color="auto" w:fill="auto"/>
            <w:vAlign w:val="center"/>
          </w:tcPr>
          <w:p>
            <w:pPr>
              <w:spacing w:line="240" w:lineRule="exact"/>
              <w:jc w:val="center"/>
              <w:rPr>
                <w:rFonts w:hint="eastAsia" w:ascii="宋体" w:hAnsi="宋体" w:eastAsia="宋体"/>
                <w:sz w:val="18"/>
                <w:szCs w:val="18"/>
              </w:rPr>
            </w:pPr>
            <w:r>
              <w:rPr>
                <w:rFonts w:ascii="宋体" w:hAnsi="宋体" w:eastAsia="宋体"/>
                <w:sz w:val="18"/>
                <w:szCs w:val="18"/>
              </w:rPr>
              <w:t>市场需求</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6</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min</w:t>
            </w:r>
            <w:r>
              <w:rPr>
                <w:rFonts w:hint="eastAsia" w:ascii="宋体" w:hAnsi="宋体" w:eastAsia="宋体" w:cs="宋体"/>
                <w:kern w:val="0"/>
                <w:sz w:val="18"/>
                <w:szCs w:val="18"/>
              </w:rPr>
              <w:t>/</w:t>
            </w:r>
            <w:r>
              <w:rPr>
                <w:rFonts w:ascii="Times New Roman" w:hAnsi="Times New Roman" w:eastAsia="宋体" w:cs="Times New Roman"/>
                <w:kern w:val="0"/>
                <w:sz w:val="18"/>
                <w:szCs w:val="18"/>
              </w:rPr>
              <w:t>kwh</w:t>
            </w:r>
            <w:r>
              <w:rPr>
                <w:rFonts w:hint="eastAsia" w:ascii="宋体" w:hAnsi="宋体" w:eastAsia="宋体" w:cs="宋体"/>
                <w:kern w:val="0"/>
                <w:sz w:val="18"/>
                <w:szCs w:val="18"/>
              </w:rPr>
              <w:t>≤</w:t>
            </w:r>
            <w:r>
              <w:rPr>
                <w:rFonts w:ascii="Times New Roman" w:hAnsi="Times New Roman" w:eastAsia="宋体" w:cs="Times New Roman"/>
                <w:kern w:val="0"/>
                <w:sz w:val="18"/>
                <w:szCs w:val="18"/>
              </w:rPr>
              <w:t>T</w:t>
            </w:r>
          </w:p>
        </w:tc>
        <w:tc>
          <w:tcPr>
            <w:tcW w:w="0" w:type="auto"/>
            <w:shd w:val="clear" w:color="auto" w:fill="auto"/>
            <w:vAlign w:val="center"/>
          </w:tcPr>
          <w:p>
            <w:pPr>
              <w:widowControl/>
              <w:jc w:val="center"/>
              <w:rPr>
                <w:rFonts w:hint="eastAsia" w:ascii="宋体" w:hAnsi="宋体" w:cs="宋体"/>
                <w:bCs/>
                <w:sz w:val="18"/>
                <w:szCs w:val="18"/>
              </w:rPr>
            </w:pP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6</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min</w:t>
            </w:r>
            <w:r>
              <w:rPr>
                <w:rFonts w:hint="eastAsia" w:ascii="宋体" w:hAnsi="宋体" w:eastAsia="宋体" w:cs="宋体"/>
                <w:kern w:val="0"/>
                <w:sz w:val="18"/>
                <w:szCs w:val="18"/>
              </w:rPr>
              <w:t>/</w:t>
            </w:r>
            <w:r>
              <w:rPr>
                <w:rFonts w:ascii="Times New Roman" w:hAnsi="Times New Roman" w:eastAsia="宋体" w:cs="Times New Roman"/>
                <w:kern w:val="0"/>
                <w:sz w:val="18"/>
                <w:szCs w:val="18"/>
              </w:rPr>
              <w:t>kwh</w:t>
            </w:r>
            <w:r>
              <w:rPr>
                <w:rFonts w:ascii="宋体" w:hAnsi="宋体" w:eastAsia="宋体" w:cs="宋体"/>
                <w:kern w:val="0"/>
                <w:sz w:val="18"/>
                <w:szCs w:val="18"/>
              </w:rPr>
              <w:t>＜</w:t>
            </w:r>
            <w:r>
              <w:rPr>
                <w:rFonts w:ascii="Times New Roman" w:hAnsi="Times New Roman" w:eastAsia="宋体" w:cs="Times New Roman"/>
                <w:kern w:val="0"/>
                <w:sz w:val="18"/>
                <w:szCs w:val="18"/>
              </w:rPr>
              <w:t>T</w:t>
            </w:r>
            <w:r>
              <w:rPr>
                <w:rFonts w:hint="eastAsia" w:ascii="宋体" w:hAnsi="宋体" w:eastAsia="宋体" w:cs="宋体"/>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7</w:t>
            </w:r>
            <w:r>
              <w:rPr>
                <w:rFonts w:hint="eastAsia" w:ascii="Times New Roman" w:hAnsi="Times New Roman" w:eastAsia="宋体" w:cs="宋体"/>
                <w:kern w:val="0"/>
                <w:sz w:val="18"/>
                <w:szCs w:val="18"/>
              </w:rPr>
              <w:t xml:space="preserve"> </w:t>
            </w:r>
            <w:r>
              <w:rPr>
                <w:rFonts w:ascii="Times New Roman" w:hAnsi="Times New Roman" w:eastAsia="宋体" w:cs="Times New Roman"/>
                <w:kern w:val="0"/>
                <w:sz w:val="18"/>
                <w:szCs w:val="18"/>
              </w:rPr>
              <w:t>min</w:t>
            </w:r>
            <w:r>
              <w:rPr>
                <w:rFonts w:hint="eastAsia" w:ascii="宋体" w:hAnsi="宋体" w:eastAsia="宋体" w:cs="宋体"/>
                <w:kern w:val="0"/>
                <w:sz w:val="18"/>
                <w:szCs w:val="18"/>
              </w:rPr>
              <w:t>/</w:t>
            </w:r>
            <w:r>
              <w:rPr>
                <w:rFonts w:ascii="Times New Roman" w:hAnsi="Times New Roman" w:eastAsia="宋体" w:cs="Times New Roman"/>
                <w:kern w:val="0"/>
                <w:sz w:val="18"/>
                <w:szCs w:val="18"/>
              </w:rPr>
              <w:t>kwh</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7</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min</w:t>
            </w:r>
            <w:r>
              <w:rPr>
                <w:rFonts w:hint="eastAsia" w:ascii="宋体" w:hAnsi="宋体" w:eastAsia="宋体" w:cs="宋体"/>
                <w:kern w:val="0"/>
                <w:sz w:val="18"/>
                <w:szCs w:val="18"/>
              </w:rPr>
              <w:t>/</w:t>
            </w:r>
            <w:r>
              <w:rPr>
                <w:rFonts w:ascii="Times New Roman" w:hAnsi="Times New Roman" w:eastAsia="宋体" w:cs="Times New Roman"/>
                <w:kern w:val="0"/>
                <w:sz w:val="18"/>
                <w:szCs w:val="18"/>
              </w:rPr>
              <w:t>kwh</w:t>
            </w:r>
            <w:r>
              <w:rPr>
                <w:rFonts w:ascii="宋体" w:hAnsi="宋体" w:eastAsia="宋体" w:cs="宋体"/>
                <w:kern w:val="0"/>
                <w:sz w:val="18"/>
                <w:szCs w:val="18"/>
              </w:rPr>
              <w:t>＜</w:t>
            </w:r>
            <w:r>
              <w:rPr>
                <w:rFonts w:ascii="Times New Roman" w:hAnsi="Times New Roman" w:eastAsia="宋体" w:cs="Times New Roman"/>
                <w:kern w:val="0"/>
                <w:sz w:val="18"/>
                <w:szCs w:val="18"/>
              </w:rPr>
              <w:t>T</w:t>
            </w:r>
            <w:r>
              <w:rPr>
                <w:rFonts w:hint="eastAsia" w:ascii="宋体" w:hAnsi="宋体" w:eastAsia="宋体" w:cs="宋体"/>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宋体"/>
                <w:kern w:val="0"/>
                <w:sz w:val="18"/>
                <w:szCs w:val="18"/>
              </w:rPr>
              <w:t>.</w:t>
            </w:r>
            <w:r>
              <w:rPr>
                <w:rFonts w:ascii="Times New Roman" w:hAnsi="Times New Roman" w:eastAsia="宋体" w:cs="Times New Roman"/>
                <w:kern w:val="0"/>
                <w:sz w:val="18"/>
                <w:szCs w:val="18"/>
              </w:rPr>
              <w:t>8</w:t>
            </w:r>
            <w:r>
              <w:rPr>
                <w:rFonts w:ascii="Times New Roman" w:hAnsi="Times New Roman" w:eastAsia="宋体" w:cs="宋体"/>
                <w:kern w:val="0"/>
                <w:sz w:val="18"/>
                <w:szCs w:val="18"/>
              </w:rPr>
              <w:t xml:space="preserve"> </w:t>
            </w:r>
            <w:r>
              <w:rPr>
                <w:rFonts w:ascii="Times New Roman" w:hAnsi="Times New Roman" w:eastAsia="宋体" w:cs="Times New Roman"/>
                <w:kern w:val="0"/>
                <w:sz w:val="18"/>
                <w:szCs w:val="18"/>
              </w:rPr>
              <w:t>min</w:t>
            </w:r>
            <w:r>
              <w:rPr>
                <w:rFonts w:hint="eastAsia" w:ascii="宋体" w:hAnsi="宋体" w:eastAsia="宋体" w:cs="宋体"/>
                <w:kern w:val="0"/>
                <w:sz w:val="18"/>
                <w:szCs w:val="18"/>
              </w:rPr>
              <w:t>/</w:t>
            </w:r>
            <w:r>
              <w:rPr>
                <w:rFonts w:ascii="Times New Roman" w:hAnsi="Times New Roman" w:eastAsia="宋体" w:cs="Times New Roman"/>
                <w:kern w:val="0"/>
                <w:sz w:val="18"/>
                <w:szCs w:val="18"/>
              </w:rPr>
              <w:t>kwh</w:t>
            </w:r>
          </w:p>
        </w:tc>
        <w:tc>
          <w:tcPr>
            <w:tcW w:w="0" w:type="auto"/>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eastAsia="宋体"/>
                <w:kern w:val="0"/>
                <w:sz w:val="18"/>
                <w:szCs w:val="18"/>
              </w:rPr>
              <w:t>附录</w:t>
            </w:r>
            <w:r>
              <w:rPr>
                <w:rFonts w:hint="eastAsia" w:ascii="Times New Roman" w:hAnsi="Times New Roman" w:eastAsia="宋体" w:cs="Times New Roman"/>
                <w:kern w:val="0"/>
                <w:sz w:val="18"/>
                <w:szCs w:val="18"/>
              </w:rPr>
              <w:t>C</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连续制动</w:t>
            </w: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平均制动距离</w:t>
            </w:r>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S</m:t>
                  </m:r>
                  <m:ctrlPr>
                    <w:rPr>
                      <w:rFonts w:ascii="Cambria Math" w:hAnsi="Times New Roman" w:eastAsia="宋体" w:cs="Times New Roman"/>
                      <w:kern w:val="0"/>
                      <w:sz w:val="18"/>
                      <w:szCs w:val="18"/>
                    </w:rPr>
                  </m:ctrlPr>
                </m:e>
              </m:acc>
            </m:oMath>
          </w:p>
        </w:tc>
        <w:tc>
          <w:tcPr>
            <w:tcW w:w="0" w:type="auto"/>
            <w:shd w:val="clear" w:color="auto" w:fill="auto"/>
            <w:vAlign w:val="center"/>
          </w:tcPr>
          <w:p>
            <w:pPr>
              <w:spacing w:line="240" w:lineRule="exact"/>
              <w:jc w:val="center"/>
              <w:rPr>
                <w:rFonts w:hint="eastAsia" w:ascii="宋体" w:hAnsi="宋体" w:eastAsia="宋体"/>
                <w:sz w:val="18"/>
                <w:szCs w:val="18"/>
              </w:rPr>
            </w:pPr>
            <w:r>
              <w:rPr>
                <w:rFonts w:ascii="宋体" w:hAnsi="宋体" w:eastAsia="宋体"/>
                <w:sz w:val="18"/>
                <w:szCs w:val="18"/>
              </w:rPr>
              <w:t>市场需求</w:t>
            </w:r>
          </w:p>
        </w:tc>
        <w:tc>
          <w:tcPr>
            <w:tcW w:w="0" w:type="auto"/>
            <w:shd w:val="clear" w:color="auto" w:fill="auto"/>
            <w:vAlign w:val="center"/>
          </w:tcPr>
          <w:p>
            <w:pPr>
              <w:widowControl/>
              <w:jc w:val="center"/>
              <w:rPr>
                <w:rFonts w:hint="eastAsia" w:asciiTheme="minorEastAsia" w:hAnsiTheme="minorEastAsia"/>
                <w:sz w:val="18"/>
                <w:szCs w:val="18"/>
              </w:rPr>
            </w:pPr>
            <w:bookmarkStart w:id="21" w:name="_Hlk174609869"/>
            <m:oMath>
              <m:acc>
                <m:accPr>
                  <m:chr m:val="̄"/>
                  <m:ctrlPr>
                    <w:rPr>
                      <w:rFonts w:ascii="Cambria Math" w:hAnsi="宋体" w:eastAsia="宋体" w:cs="宋体"/>
                      <w:bCs/>
                      <w:i/>
                      <w:sz w:val="18"/>
                      <w:szCs w:val="18"/>
                    </w:rPr>
                  </m:ctrlPr>
                </m:accPr>
                <m:e>
                  <m:r>
                    <m:rPr/>
                    <w:rPr>
                      <w:rFonts w:ascii="Cambria Math" w:hAnsi="宋体" w:eastAsia="宋体" w:cs="宋体"/>
                      <w:sz w:val="18"/>
                      <w:szCs w:val="18"/>
                    </w:rPr>
                    <m:t>S</m:t>
                  </m:r>
                  <m:ctrlPr>
                    <w:rPr>
                      <w:rFonts w:ascii="Cambria Math" w:hAnsi="宋体" w:eastAsia="宋体" w:cs="宋体"/>
                      <w:bCs/>
                      <w:i/>
                      <w:sz w:val="18"/>
                      <w:szCs w:val="18"/>
                    </w:rPr>
                  </m:ctrlPr>
                  <w:bookmarkEnd w:id="21"/>
                </m:e>
              </m:acc>
            </m:oMath>
            <w:r>
              <w:rPr>
                <w:rFonts w:hint="eastAsia" w:ascii="宋体" w:hAnsi="宋体" w:eastAsia="宋体" w:cs="宋体"/>
                <w:bCs/>
                <w:sz w:val="18"/>
                <w:szCs w:val="18"/>
              </w:rPr>
              <w:t>≤</w:t>
            </w:r>
            <w:r>
              <w:rPr>
                <w:rFonts w:ascii="Times New Roman" w:hAnsi="Times New Roman" w:eastAsia="宋体" w:cs="Times New Roman"/>
                <w:bCs/>
                <w:sz w:val="18"/>
                <w:szCs w:val="18"/>
              </w:rPr>
              <w:t>58</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p>
        </w:tc>
        <w:tc>
          <w:tcPr>
            <w:tcW w:w="0" w:type="auto"/>
            <w:shd w:val="clear" w:color="auto" w:fill="auto"/>
            <w:vAlign w:val="center"/>
          </w:tcPr>
          <w:p>
            <w:pPr>
              <w:widowControl/>
              <w:jc w:val="center"/>
              <w:rPr>
                <w:rFonts w:hint="eastAsia" w:asciiTheme="minorEastAsia" w:hAnsiTheme="minorEastAsia"/>
                <w:sz w:val="18"/>
                <w:szCs w:val="18"/>
              </w:rPr>
            </w:pPr>
            <w:r>
              <w:rPr>
                <w:rFonts w:ascii="Times New Roman" w:hAnsi="Times New Roman" w:eastAsia="宋体" w:cs="Times New Roman"/>
                <w:bCs/>
                <w:sz w:val="18"/>
                <w:szCs w:val="18"/>
              </w:rPr>
              <w:t>58</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r>
              <w:rPr>
                <w:rFonts w:ascii="Times New Roman" w:hAnsi="Times New Roman" w:eastAsia="宋体" w:cs="宋体"/>
                <w:bCs/>
                <w:sz w:val="18"/>
                <w:szCs w:val="18"/>
              </w:rPr>
              <w:t xml:space="preserve"> </w:t>
            </w:r>
            <w:r>
              <w:rPr>
                <w:rFonts w:hint="eastAsia" w:ascii="Times New Roman" w:hAnsi="Times New Roman" w:eastAsia="宋体"/>
                <w:sz w:val="18"/>
                <w:szCs w:val="18"/>
              </w:rPr>
              <w:t>＜</w:t>
            </w:r>
            <w:r>
              <w:rPr>
                <w:rFonts w:ascii="Times New Roman" w:hAnsi="Times New Roman" w:eastAsia="宋体" w:cs="宋体"/>
                <w:bCs/>
                <w:sz w:val="18"/>
                <w:szCs w:val="18"/>
              </w:rPr>
              <w:t xml:space="preserve"> </w:t>
            </w:r>
            <w:r>
              <w:rPr>
                <w:rFonts w:ascii="宋体" w:hAnsi="宋体" w:eastAsia="宋体" w:cs="宋体"/>
                <w:bCs/>
                <w:position w:val="-4"/>
                <w:sz w:val="18"/>
                <w:szCs w:val="18"/>
              </w:rPr>
              <w:object>
                <v:shape id="_x0000_i1025" o:spt="75" type="#_x0000_t75" style="height:9.75pt;width:9.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cs="宋体"/>
                <w:bCs/>
                <w:sz w:val="18"/>
                <w:szCs w:val="18"/>
              </w:rPr>
              <w:t>≤</w:t>
            </w:r>
            <w:r>
              <w:rPr>
                <w:rFonts w:ascii="Times New Roman" w:hAnsi="Times New Roman" w:eastAsia="宋体" w:cs="Times New Roman"/>
                <w:bCs/>
                <w:sz w:val="18"/>
                <w:szCs w:val="18"/>
              </w:rPr>
              <w:t>60</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p>
        </w:tc>
        <w:tc>
          <w:tcPr>
            <w:tcW w:w="0" w:type="auto"/>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bCs/>
                <w:sz w:val="18"/>
                <w:szCs w:val="18"/>
              </w:rPr>
              <w:t>60m</w:t>
            </w:r>
            <w:r>
              <w:rPr>
                <w:rFonts w:ascii="Times New Roman" w:hAnsi="Times New Roman" w:eastAsia="宋体" w:cs="宋体"/>
                <w:bCs/>
                <w:sz w:val="18"/>
                <w:szCs w:val="18"/>
              </w:rPr>
              <w:t xml:space="preserve"> </w:t>
            </w:r>
            <w:r>
              <w:rPr>
                <w:rFonts w:hint="eastAsia" w:ascii="Times New Roman" w:hAnsi="Times New Roman" w:eastAsia="宋体"/>
                <w:sz w:val="18"/>
                <w:szCs w:val="18"/>
              </w:rPr>
              <w:t>＜</w:t>
            </w:r>
            <w:r>
              <w:rPr>
                <w:rFonts w:ascii="宋体" w:hAnsi="宋体" w:eastAsia="宋体" w:cs="宋体"/>
                <w:bCs/>
                <w:position w:val="-4"/>
                <w:sz w:val="18"/>
                <w:szCs w:val="18"/>
              </w:rPr>
              <w:object>
                <v:shape id="_x0000_i1026" o:spt="75" type="#_x0000_t75" style="height:9.75pt;width:9.7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eastAsia="宋体" w:cs="宋体"/>
                <w:bCs/>
                <w:sz w:val="18"/>
                <w:szCs w:val="18"/>
              </w:rPr>
              <w:t>≤</w:t>
            </w:r>
            <w:r>
              <w:rPr>
                <w:rFonts w:ascii="Times New Roman" w:hAnsi="Times New Roman" w:eastAsia="宋体" w:cs="Times New Roman"/>
                <w:bCs/>
                <w:sz w:val="18"/>
                <w:szCs w:val="18"/>
              </w:rPr>
              <w:t>62</w:t>
            </w:r>
            <w:r>
              <w:rPr>
                <w:rFonts w:ascii="Times New Roman" w:hAnsi="Times New Roman" w:eastAsia="宋体" w:cs="宋体"/>
                <w:bCs/>
                <w:sz w:val="18"/>
                <w:szCs w:val="18"/>
              </w:rPr>
              <w:t xml:space="preserve"> </w:t>
            </w:r>
            <w:r>
              <w:rPr>
                <w:rFonts w:ascii="Times New Roman" w:hAnsi="Times New Roman" w:eastAsia="宋体" w:cs="Times New Roman"/>
                <w:bCs/>
                <w:sz w:val="18"/>
                <w:szCs w:val="18"/>
              </w:rPr>
              <w:t>m</w:t>
            </w:r>
            <w:r>
              <w:rPr>
                <w:rFonts w:ascii="Times New Roman" w:hAnsi="Times New Roman" w:eastAsia="宋体" w:cs="宋体"/>
                <w:bCs/>
                <w:sz w:val="18"/>
                <w:szCs w:val="18"/>
              </w:rPr>
              <w:t xml:space="preserve"> </w:t>
            </w:r>
          </w:p>
        </w:tc>
        <w:tc>
          <w:tcPr>
            <w:tcW w:w="0" w:type="auto"/>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T</w:t>
            </w:r>
            <w:r>
              <w:rPr>
                <w:rFonts w:ascii="宋体" w:hAnsi="宋体" w:eastAsia="宋体"/>
                <w:kern w:val="0"/>
                <w:sz w:val="18"/>
                <w:szCs w:val="18"/>
              </w:rPr>
              <w:t>/</w:t>
            </w:r>
            <w:r>
              <w:rPr>
                <w:rFonts w:ascii="Times New Roman" w:hAnsi="Times New Roman" w:eastAsia="宋体" w:cs="Times New Roman"/>
                <w:kern w:val="0"/>
                <w:sz w:val="18"/>
                <w:szCs w:val="18"/>
              </w:rPr>
              <w:t>CECA</w:t>
            </w:r>
            <w:r>
              <w:rPr>
                <w:rFonts w:ascii="宋体" w:hAnsi="宋体" w:eastAsia="宋体"/>
                <w:kern w:val="0"/>
                <w:sz w:val="18"/>
                <w:szCs w:val="18"/>
              </w:rPr>
              <w:t>-</w:t>
            </w:r>
            <w:r>
              <w:rPr>
                <w:rFonts w:ascii="Times New Roman" w:hAnsi="Times New Roman" w:eastAsia="宋体" w:cs="Times New Roman"/>
                <w:kern w:val="0"/>
                <w:sz w:val="18"/>
                <w:szCs w:val="18"/>
              </w:rPr>
              <w:t>G</w:t>
            </w:r>
            <w:r>
              <w:rPr>
                <w:rFonts w:ascii="宋体" w:hAnsi="宋体" w:eastAsia="宋体"/>
                <w:kern w:val="0"/>
                <w:sz w:val="18"/>
                <w:szCs w:val="18"/>
              </w:rPr>
              <w:t xml:space="preserve"> </w:t>
            </w:r>
            <w:r>
              <w:rPr>
                <w:rFonts w:ascii="Times New Roman" w:hAnsi="Times New Roman" w:eastAsia="宋体" w:cs="Times New Roman"/>
                <w:kern w:val="0"/>
                <w:sz w:val="18"/>
                <w:szCs w:val="18"/>
              </w:rPr>
              <w:t>0119</w:t>
            </w:r>
            <w:r>
              <w:rPr>
                <w:rFonts w:ascii="Times New Roman" w:hAnsi="Times New Roman" w:eastAsia="宋体"/>
                <w:kern w:val="0"/>
                <w:sz w:val="18"/>
                <w:szCs w:val="18"/>
              </w:rPr>
              <w:t>—</w:t>
            </w:r>
            <w:r>
              <w:rPr>
                <w:rFonts w:ascii="Times New Roman" w:hAnsi="Times New Roman" w:eastAsia="宋体" w:cs="Times New Roman"/>
                <w:kern w:val="0"/>
                <w:sz w:val="18"/>
                <w:szCs w:val="18"/>
              </w:rPr>
              <w:t>2021</w:t>
            </w:r>
            <w:r>
              <w:rPr>
                <w:rFonts w:hint="eastAsia" w:ascii="Times New Roman" w:hAnsi="Times New Roman" w:eastAsia="宋体"/>
                <w:kern w:val="0"/>
                <w:sz w:val="18"/>
                <w:szCs w:val="18"/>
              </w:rPr>
              <w:t>、</w:t>
            </w:r>
            <w:r>
              <w:rPr>
                <w:rFonts w:ascii="Times New Roman" w:hAnsi="Times New Roman" w:eastAsia="宋体" w:cs="Times New Roman"/>
                <w:kern w:val="0"/>
                <w:sz w:val="18"/>
                <w:szCs w:val="18"/>
              </w:rPr>
              <w:t>T</w:t>
            </w:r>
            <w:r>
              <w:rPr>
                <w:rFonts w:ascii="Times New Roman" w:hAnsi="Times New Roman" w:eastAsia="宋体"/>
                <w:kern w:val="0"/>
                <w:sz w:val="18"/>
                <w:szCs w:val="18"/>
              </w:rPr>
              <w:t>/</w:t>
            </w:r>
            <w:r>
              <w:rPr>
                <w:rFonts w:ascii="Times New Roman" w:hAnsi="Times New Roman" w:eastAsia="宋体" w:cs="Times New Roman"/>
                <w:kern w:val="0"/>
                <w:sz w:val="18"/>
                <w:szCs w:val="18"/>
              </w:rPr>
              <w:t>CSTE</w:t>
            </w:r>
            <w:r>
              <w:rPr>
                <w:rFonts w:ascii="宋体" w:hAnsi="宋体" w:eastAsia="宋体"/>
                <w:kern w:val="0"/>
                <w:sz w:val="18"/>
                <w:szCs w:val="18"/>
              </w:rPr>
              <w:t xml:space="preserve"> </w:t>
            </w:r>
            <w:r>
              <w:rPr>
                <w:rFonts w:ascii="Times New Roman" w:hAnsi="Times New Roman" w:eastAsia="宋体" w:cs="Times New Roman"/>
                <w:kern w:val="0"/>
                <w:sz w:val="18"/>
                <w:szCs w:val="18"/>
              </w:rPr>
              <w:t>0115</w:t>
            </w:r>
            <w:r>
              <w:rPr>
                <w:rFonts w:ascii="Times New Roman" w:hAnsi="Times New Roman" w:eastAsia="宋体"/>
                <w:kern w:val="0"/>
                <w:sz w:val="18"/>
                <w:szCs w:val="18"/>
              </w:rPr>
              <w:t>—</w:t>
            </w:r>
            <w:r>
              <w:rPr>
                <w:rFonts w:ascii="Times New Roman" w:hAnsi="Times New Roman" w:eastAsia="宋体" w:cs="Times New Roman"/>
                <w:kern w:val="0"/>
                <w:sz w:val="18"/>
                <w:szCs w:val="18"/>
              </w:rPr>
              <w:t>2021</w:t>
            </w:r>
            <w:r>
              <w:rPr>
                <w:rFonts w:hint="eastAsia" w:ascii="Times New Roman" w:hAnsi="Times New Roman" w:eastAsia="宋体"/>
                <w:kern w:val="0"/>
                <w:sz w:val="18"/>
                <w:szCs w:val="18"/>
              </w:rPr>
              <w:t>附录</w:t>
            </w:r>
            <w:r>
              <w:rPr>
                <w:rFonts w:ascii="Times New Roman" w:hAnsi="Times New Roman" w:eastAsia="宋体" w:cs="Times New Roman"/>
                <w:kern w:val="0"/>
                <w:sz w:val="18"/>
                <w:szCs w:val="18"/>
              </w:rPr>
              <w:t>D</w:t>
            </w:r>
          </w:p>
        </w:tc>
      </w:tr>
      <w:tr>
        <w:trPr>
          <w:trHeight w:val="567" w:hRule="atLeast"/>
          <w:jc w:val="center"/>
        </w:trPr>
        <w:tc>
          <w:tcPr>
            <w:tcW w:w="0" w:type="auto"/>
            <w:tcBorders>
              <w:left w:val="single" w:color="auto" w:sz="12" w:space="0"/>
            </w:tcBorders>
            <w:vAlign w:val="center"/>
          </w:tcPr>
          <w:p>
            <w:pPr>
              <w:pStyle w:val="68"/>
              <w:widowControl/>
              <w:numPr>
                <w:ilvl w:val="0"/>
                <w:numId w:val="39"/>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驾驶员疲劳监测</w:t>
            </w:r>
          </w:p>
        </w:tc>
        <w:tc>
          <w:tcPr>
            <w:tcW w:w="0" w:type="auto"/>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GB/T 41797</w:t>
            </w:r>
          </w:p>
        </w:tc>
        <w:tc>
          <w:tcPr>
            <w:tcW w:w="0" w:type="auto"/>
            <w:shd w:val="clear" w:color="auto" w:fill="auto"/>
            <w:vAlign w:val="center"/>
          </w:tcPr>
          <w:p>
            <w:pPr>
              <w:spacing w:line="240" w:lineRule="exact"/>
              <w:jc w:val="center"/>
              <w:rPr>
                <w:rFonts w:hint="eastAsia" w:ascii="宋体" w:hAnsi="宋体" w:eastAsia="宋体"/>
                <w:sz w:val="18"/>
                <w:szCs w:val="18"/>
              </w:rPr>
            </w:pPr>
            <w:r>
              <w:rPr>
                <w:rFonts w:hint="eastAsia" w:ascii="宋体" w:hAnsi="宋体" w:eastAsia="宋体" w:cs="宋体"/>
                <w:kern w:val="0"/>
                <w:sz w:val="18"/>
                <w:szCs w:val="18"/>
              </w:rPr>
              <w:t>装备</w:t>
            </w:r>
            <w:r>
              <w:rPr>
                <w:rFonts w:hint="eastAsia" w:ascii="宋体" w:hAnsi="宋体" w:eastAsia="宋体"/>
                <w:sz w:val="18"/>
                <w:szCs w:val="18"/>
              </w:rPr>
              <w:t>驾驶员疲劳监测</w:t>
            </w:r>
            <w:r>
              <w:rPr>
                <w:rFonts w:hint="eastAsia" w:ascii="宋体" w:hAnsi="宋体" w:eastAsia="宋体" w:cs="宋体"/>
                <w:kern w:val="0"/>
                <w:sz w:val="18"/>
                <w:szCs w:val="18"/>
              </w:rPr>
              <w:t>系统</w:t>
            </w:r>
          </w:p>
        </w:tc>
        <w:tc>
          <w:tcPr>
            <w:tcW w:w="0" w:type="auto"/>
            <w:shd w:val="clear" w:color="auto" w:fill="auto"/>
            <w:vAlign w:val="center"/>
          </w:tcPr>
          <w:p>
            <w:pPr>
              <w:widowControl/>
              <w:jc w:val="center"/>
              <w:rPr>
                <w:rFonts w:hint="eastAsia" w:ascii="宋体" w:hAnsi="宋体" w:eastAsia="宋体"/>
                <w:sz w:val="18"/>
                <w:szCs w:val="18"/>
              </w:rPr>
            </w:pPr>
            <w:r>
              <w:rPr>
                <w:rFonts w:hint="eastAsia" w:ascii="宋体" w:hAnsi="宋体" w:eastAsia="宋体" w:cs="宋体"/>
                <w:kern w:val="0"/>
                <w:sz w:val="18"/>
                <w:szCs w:val="18"/>
              </w:rPr>
              <w:t>未装备</w:t>
            </w:r>
            <w:r>
              <w:rPr>
                <w:rFonts w:hint="eastAsia" w:ascii="宋体" w:hAnsi="宋体" w:eastAsia="宋体"/>
                <w:sz w:val="18"/>
                <w:szCs w:val="18"/>
              </w:rPr>
              <w:t>驾驶员疲劳监测</w:t>
            </w:r>
            <w:r>
              <w:rPr>
                <w:rFonts w:hint="eastAsia" w:ascii="宋体" w:hAnsi="宋体" w:eastAsia="宋体" w:cs="宋体"/>
                <w:kern w:val="0"/>
                <w:sz w:val="18"/>
                <w:szCs w:val="18"/>
              </w:rPr>
              <w:t>系统</w:t>
            </w:r>
          </w:p>
        </w:tc>
        <w:tc>
          <w:tcPr>
            <w:tcW w:w="0" w:type="auto"/>
            <w:shd w:val="clear" w:color="auto" w:fill="auto"/>
            <w:vAlign w:val="center"/>
          </w:tcPr>
          <w:p>
            <w:pPr>
              <w:widowControl/>
              <w:jc w:val="center"/>
              <w:rPr>
                <w:rFonts w:hint="eastAsia" w:ascii="宋体" w:hAnsi="宋体" w:eastAsia="宋体"/>
                <w:sz w:val="18"/>
                <w:szCs w:val="18"/>
              </w:rPr>
            </w:pPr>
            <w:r>
              <w:rPr>
                <w:rFonts w:hint="eastAsia" w:ascii="宋体" w:hAnsi="宋体" w:eastAsia="宋体" w:cs="宋体"/>
                <w:kern w:val="0"/>
                <w:sz w:val="18"/>
                <w:szCs w:val="18"/>
              </w:rPr>
              <w:t>——</w:t>
            </w:r>
          </w:p>
        </w:tc>
        <w:tc>
          <w:tcPr>
            <w:tcW w:w="0" w:type="auto"/>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0" w:type="auto"/>
            <w:tcBorders>
              <w:right w:val="single" w:color="auto" w:sz="12"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sz w:val="18"/>
                <w:szCs w:val="18"/>
              </w:rPr>
              <w:t>驾驶员疲劳监测</w:t>
            </w:r>
          </w:p>
        </w:tc>
      </w:tr>
      <w:tr>
        <w:trPr>
          <w:trHeight w:val="567" w:hRule="atLeast"/>
          <w:jc w:val="center"/>
        </w:trPr>
        <w:tc>
          <w:tcPr>
            <w:tcW w:w="0" w:type="auto"/>
            <w:tcBorders>
              <w:left w:val="single" w:color="auto" w:sz="12" w:space="0"/>
            </w:tcBorders>
            <w:vAlign w:val="center"/>
          </w:tcPr>
          <w:p>
            <w:pPr>
              <w:pStyle w:val="29"/>
              <w:widowControl/>
              <w:numPr>
                <w:ilvl w:val="0"/>
                <w:numId w:val="39"/>
              </w:numPr>
              <w:spacing w:line="240" w:lineRule="exact"/>
              <w:ind w:left="5670"/>
              <w:jc w:val="center"/>
              <w:rPr>
                <w:rFonts w:hint="eastAsia" w:ascii="宋体" w:hAnsi="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shd w:val="clear" w:color="auto" w:fill="auto"/>
            <w:vAlign w:val="center"/>
          </w:tcPr>
          <w:p>
            <w:pPr>
              <w:snapToGrid w:val="0"/>
              <w:jc w:val="center"/>
              <w:rPr>
                <w:rFonts w:hint="eastAsia" w:ascii="宋体" w:hAnsi="宋体" w:eastAsia="宋体"/>
                <w:sz w:val="18"/>
                <w:szCs w:val="18"/>
              </w:rPr>
            </w:pPr>
            <w:r>
              <w:rPr>
                <w:rFonts w:hint="eastAsia" w:ascii="宋体" w:hAnsi="宋体" w:eastAsia="宋体"/>
                <w:sz w:val="18"/>
                <w:szCs w:val="18"/>
              </w:rPr>
              <w:t>驾驶员注意力监测</w:t>
            </w:r>
          </w:p>
        </w:tc>
        <w:tc>
          <w:tcPr>
            <w:tcW w:w="0" w:type="auto"/>
            <w:shd w:val="clear" w:color="auto" w:fill="auto"/>
            <w:vAlign w:val="center"/>
          </w:tcPr>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GB/T 41797</w:t>
            </w:r>
          </w:p>
        </w:tc>
        <w:tc>
          <w:tcPr>
            <w:tcW w:w="0" w:type="auto"/>
            <w:shd w:val="clear" w:color="auto" w:fill="auto"/>
            <w:vAlign w:val="center"/>
          </w:tcPr>
          <w:p>
            <w:pPr>
              <w:spacing w:line="240" w:lineRule="exact"/>
              <w:jc w:val="center"/>
              <w:rPr>
                <w:rFonts w:hint="eastAsia" w:ascii="宋体" w:hAnsi="宋体" w:eastAsia="宋体"/>
                <w:sz w:val="18"/>
                <w:szCs w:val="18"/>
              </w:rPr>
            </w:pPr>
            <w:r>
              <w:rPr>
                <w:rFonts w:hint="eastAsia" w:ascii="宋体" w:hAnsi="宋体" w:eastAsia="宋体" w:cs="宋体"/>
                <w:kern w:val="0"/>
                <w:sz w:val="18"/>
                <w:szCs w:val="18"/>
              </w:rPr>
              <w:t>装备</w:t>
            </w:r>
            <w:r>
              <w:rPr>
                <w:rFonts w:hint="eastAsia" w:ascii="宋体" w:hAnsi="宋体" w:eastAsia="宋体"/>
                <w:sz w:val="18"/>
                <w:szCs w:val="18"/>
              </w:rPr>
              <w:t>驾驶员注意力监测</w:t>
            </w:r>
            <w:r>
              <w:rPr>
                <w:rFonts w:hint="eastAsia" w:ascii="宋体" w:hAnsi="宋体" w:eastAsia="宋体" w:cs="宋体"/>
                <w:kern w:val="0"/>
                <w:sz w:val="18"/>
                <w:szCs w:val="18"/>
              </w:rPr>
              <w:t>系统</w:t>
            </w:r>
          </w:p>
        </w:tc>
        <w:tc>
          <w:tcPr>
            <w:tcW w:w="0" w:type="auto"/>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未装备</w:t>
            </w:r>
            <w:r>
              <w:rPr>
                <w:rFonts w:hint="eastAsia" w:ascii="宋体" w:hAnsi="宋体" w:eastAsia="宋体"/>
                <w:sz w:val="18"/>
                <w:szCs w:val="18"/>
              </w:rPr>
              <w:t>驾驶员注意力监测</w:t>
            </w:r>
            <w:r>
              <w:rPr>
                <w:rFonts w:hint="eastAsia" w:ascii="宋体" w:hAnsi="宋体" w:eastAsia="宋体" w:cs="宋体"/>
                <w:kern w:val="0"/>
                <w:sz w:val="18"/>
                <w:szCs w:val="18"/>
              </w:rPr>
              <w:t>系统</w:t>
            </w:r>
          </w:p>
        </w:tc>
        <w:tc>
          <w:tcPr>
            <w:tcW w:w="0" w:type="auto"/>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0" w:type="auto"/>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0" w:type="auto"/>
            <w:tcBorders>
              <w:right w:val="single" w:color="auto" w:sz="12" w:space="0"/>
            </w:tcBorders>
            <w:shd w:val="clear" w:color="auto" w:fill="auto"/>
            <w:vAlign w:val="center"/>
          </w:tcPr>
          <w:p>
            <w:pPr>
              <w:jc w:val="center"/>
              <w:rPr>
                <w:rFonts w:hint="eastAsia" w:ascii="宋体" w:hAnsi="宋体" w:eastAsia="宋体" w:cs="宋体"/>
                <w:kern w:val="0"/>
                <w:sz w:val="18"/>
                <w:szCs w:val="18"/>
              </w:rPr>
            </w:pPr>
            <w:r>
              <w:rPr>
                <w:rFonts w:hint="eastAsia" w:ascii="宋体" w:hAnsi="宋体" w:eastAsia="宋体"/>
                <w:sz w:val="18"/>
                <w:szCs w:val="18"/>
              </w:rPr>
              <w:t>驾驶员注意力监测</w:t>
            </w:r>
          </w:p>
        </w:tc>
      </w:tr>
      <w:tr>
        <w:trPr>
          <w:trHeight w:val="567" w:hRule="atLeast"/>
          <w:jc w:val="center"/>
        </w:trPr>
        <w:tc>
          <w:tcPr>
            <w:tcW w:w="0" w:type="auto"/>
            <w:tcBorders>
              <w:left w:val="single" w:color="auto" w:sz="12" w:space="0"/>
            </w:tcBorders>
            <w:vAlign w:val="center"/>
          </w:tcPr>
          <w:p>
            <w:pPr>
              <w:pStyle w:val="29"/>
              <w:widowControl/>
              <w:numPr>
                <w:ilvl w:val="0"/>
                <w:numId w:val="39"/>
              </w:numPr>
              <w:spacing w:line="240" w:lineRule="exact"/>
              <w:ind w:left="5670"/>
              <w:jc w:val="center"/>
              <w:rPr>
                <w:rFonts w:hint="eastAsia" w:ascii="宋体" w:hAnsi="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0" w:type="auto"/>
            <w:gridSpan w:val="2"/>
            <w:shd w:val="clear" w:color="auto" w:fill="auto"/>
            <w:vAlign w:val="center"/>
          </w:tcPr>
          <w:p>
            <w:pPr>
              <w:snapToGrid w:val="0"/>
              <w:jc w:val="center"/>
              <w:rPr>
                <w:rFonts w:hint="eastAsia" w:ascii="宋体" w:hAnsi="宋体" w:eastAsia="宋体"/>
                <w:sz w:val="18"/>
                <w:szCs w:val="18"/>
              </w:rPr>
            </w:pPr>
            <w:bookmarkStart w:id="22" w:name="_Hlk174611888"/>
            <w:r>
              <w:rPr>
                <w:rFonts w:hint="eastAsia" w:ascii="宋体" w:hAnsi="宋体" w:eastAsia="宋体"/>
                <w:sz w:val="18"/>
                <w:szCs w:val="18"/>
              </w:rPr>
              <w:t>盲区监测</w:t>
            </w:r>
            <w:r>
              <w:rPr>
                <w:rFonts w:hint="eastAsia" w:ascii="宋体" w:hAnsi="宋体" w:eastAsia="宋体" w:cs="宋体"/>
                <w:kern w:val="0"/>
                <w:sz w:val="18"/>
                <w:szCs w:val="18"/>
              </w:rPr>
              <w:t>系统</w:t>
            </w:r>
            <w:bookmarkEnd w:id="22"/>
          </w:p>
        </w:tc>
        <w:tc>
          <w:tcPr>
            <w:tcW w:w="0" w:type="auto"/>
            <w:shd w:val="clear" w:color="auto" w:fill="auto"/>
            <w:vAlign w:val="center"/>
          </w:tcPr>
          <w:p>
            <w:pPr>
              <w:spacing w:line="240" w:lineRule="exact"/>
              <w:jc w:val="center"/>
              <w:rPr>
                <w:rFonts w:hint="eastAsia" w:ascii="宋体" w:hAnsi="宋体" w:eastAsia="宋体"/>
                <w:sz w:val="18"/>
                <w:szCs w:val="18"/>
              </w:rPr>
            </w:pPr>
            <w:r>
              <w:rPr>
                <w:rFonts w:ascii="宋体" w:hAnsi="宋体" w:eastAsia="宋体" w:cs="宋体"/>
                <w:sz w:val="18"/>
                <w:szCs w:val="18"/>
              </w:rPr>
              <w:t>市场需求</w:t>
            </w:r>
          </w:p>
        </w:tc>
        <w:tc>
          <w:tcPr>
            <w:tcW w:w="0" w:type="auto"/>
            <w:shd w:val="clear" w:color="auto" w:fill="auto"/>
            <w:vAlign w:val="center"/>
          </w:tcPr>
          <w:p>
            <w:pPr>
              <w:widowControl/>
              <w:jc w:val="center"/>
              <w:rPr>
                <w:rFonts w:hint="eastAsia" w:ascii="宋体" w:hAnsi="宋体" w:eastAsia="宋体" w:cs="Times New Roman"/>
                <w:sz w:val="18"/>
                <w:szCs w:val="18"/>
              </w:rPr>
            </w:pPr>
            <w:r>
              <w:rPr>
                <w:rFonts w:hint="eastAsia" w:ascii="宋体" w:hAnsi="宋体" w:eastAsia="宋体" w:cs="宋体"/>
                <w:kern w:val="0"/>
                <w:sz w:val="18"/>
                <w:szCs w:val="18"/>
              </w:rPr>
              <w:t>装备</w:t>
            </w:r>
            <w:r>
              <w:rPr>
                <w:rFonts w:hint="eastAsia" w:ascii="宋体" w:hAnsi="宋体" w:eastAsia="宋体"/>
                <w:sz w:val="18"/>
                <w:szCs w:val="18"/>
              </w:rPr>
              <w:t>盲区监测</w:t>
            </w:r>
            <w:r>
              <w:rPr>
                <w:rFonts w:hint="eastAsia" w:ascii="宋体" w:hAnsi="宋体" w:eastAsia="宋体" w:cs="宋体"/>
                <w:kern w:val="0"/>
                <w:sz w:val="18"/>
                <w:szCs w:val="18"/>
              </w:rPr>
              <w:t>系统</w:t>
            </w:r>
          </w:p>
        </w:tc>
        <w:tc>
          <w:tcPr>
            <w:tcW w:w="0" w:type="auto"/>
            <w:shd w:val="clear" w:color="auto" w:fill="auto"/>
            <w:vAlign w:val="center"/>
          </w:tcPr>
          <w:p>
            <w:pPr>
              <w:widowControl/>
              <w:jc w:val="center"/>
              <w:rPr>
                <w:rFonts w:hint="eastAsia" w:ascii="宋体" w:hAnsi="宋体" w:eastAsia="宋体" w:cs="Times New Roman"/>
                <w:sz w:val="18"/>
                <w:szCs w:val="18"/>
              </w:rPr>
            </w:pPr>
            <w:r>
              <w:rPr>
                <w:rFonts w:hint="eastAsia" w:ascii="宋体" w:hAnsi="宋体" w:eastAsia="宋体" w:cs="宋体"/>
                <w:kern w:val="0"/>
                <w:sz w:val="18"/>
                <w:szCs w:val="18"/>
              </w:rPr>
              <w:t>未装备</w:t>
            </w:r>
            <w:r>
              <w:rPr>
                <w:rFonts w:hint="eastAsia" w:ascii="宋体" w:hAnsi="宋体" w:eastAsia="宋体"/>
                <w:sz w:val="18"/>
                <w:szCs w:val="18"/>
              </w:rPr>
              <w:t>盲区监测</w:t>
            </w:r>
            <w:r>
              <w:rPr>
                <w:rFonts w:hint="eastAsia" w:ascii="宋体" w:hAnsi="宋体" w:eastAsia="宋体" w:cs="宋体"/>
                <w:kern w:val="0"/>
                <w:sz w:val="18"/>
                <w:szCs w:val="18"/>
              </w:rPr>
              <w:t>系统</w:t>
            </w:r>
          </w:p>
        </w:tc>
        <w:tc>
          <w:tcPr>
            <w:tcW w:w="0" w:type="auto"/>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0" w:type="auto"/>
            <w:tcBorders>
              <w:right w:val="single" w:color="auto" w:sz="12"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bl>
    <w:p>
      <w:pPr>
        <w:pStyle w:val="2"/>
      </w:pPr>
      <w:bookmarkStart w:id="23" w:name="_Toc73003577"/>
      <w:r>
        <w:rPr>
          <w:rFonts w:hint="eastAsia"/>
        </w:rPr>
        <w:t>五、与现行法律、法规和政策及相关标准的协调性</w:t>
      </w:r>
      <w:bookmarkEnd w:id="23"/>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本标准与现有的法律、法规和强制性国家标准无冲突。</w:t>
      </w:r>
      <w:r>
        <w:rPr>
          <w:rFonts w:ascii="宋体" w:hAnsi="宋体" w:eastAsia="宋体" w:cs="华文楷体"/>
          <w:sz w:val="28"/>
          <w:szCs w:val="28"/>
        </w:rPr>
        <w:t xml:space="preserve"> </w:t>
      </w:r>
    </w:p>
    <w:p>
      <w:pPr>
        <w:pStyle w:val="2"/>
      </w:pPr>
      <w:bookmarkStart w:id="24" w:name="_Toc73003578"/>
      <w:r>
        <w:rPr>
          <w:rFonts w:hint="eastAsia"/>
        </w:rPr>
        <w:t>六、贯彻标准的要求和措施建议</w:t>
      </w:r>
      <w:bookmarkEnd w:id="24"/>
    </w:p>
    <w:p>
      <w:pPr>
        <w:ind w:firstLine="560" w:firstLineChars="200"/>
        <w:rPr>
          <w:rFonts w:hint="eastAsia" w:ascii="宋体" w:hAnsi="宋体" w:eastAsia="宋体" w:cs="华文楷体"/>
          <w:sz w:val="28"/>
          <w:szCs w:val="28"/>
        </w:rPr>
      </w:pPr>
      <w:r>
        <w:rPr>
          <w:rFonts w:hint="eastAsia" w:ascii="宋体" w:hAnsi="宋体" w:eastAsia="宋体" w:cs="华文楷体"/>
          <w:sz w:val="28"/>
          <w:szCs w:val="28"/>
        </w:rPr>
        <w:t>建议标准发布后结合企业标准“领跑者”政策组织标准宣讲，促进标准顺利实施。</w:t>
      </w:r>
    </w:p>
    <w:p>
      <w:pPr>
        <w:pStyle w:val="2"/>
      </w:pPr>
      <w:bookmarkStart w:id="25" w:name="_Toc73003579"/>
      <w:r>
        <w:rPr>
          <w:rFonts w:hint="eastAsia"/>
        </w:rPr>
        <w:t>七、其他需要说明的事项</w:t>
      </w:r>
      <w:bookmarkEnd w:id="25"/>
    </w:p>
    <w:p>
      <w:pPr>
        <w:ind w:firstLine="560" w:firstLineChars="200"/>
        <w:rPr>
          <w:rFonts w:hint="eastAsia" w:ascii="宋体" w:hAnsi="宋体" w:eastAsia="宋体"/>
          <w:sz w:val="28"/>
          <w:szCs w:val="28"/>
        </w:rPr>
      </w:pPr>
      <w:r>
        <w:rPr>
          <w:rFonts w:hint="eastAsia" w:ascii="宋体" w:hAnsi="宋体" w:eastAsia="宋体"/>
          <w:sz w:val="28"/>
          <w:szCs w:val="28"/>
        </w:rPr>
        <w:t>无。</w:t>
      </w:r>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2010600030101010101"/>
    <w:charset w:val="86"/>
    <w:family w:val="auto"/>
    <w:pitch w:val="default"/>
    <w:sig w:usb0="00000000" w:usb1="00000000" w:usb2="00000016" w:usb3="00000000" w:csb0="0004000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等线 Light">
    <w:altName w:val="苹方-简"/>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entury">
    <w:altName w:val="苹方-简"/>
    <w:panose1 w:val="02040604050505020304"/>
    <w:charset w:val="00"/>
    <w:family w:val="roman"/>
    <w:pitch w:val="default"/>
    <w:sig w:usb0="00000000" w:usb1="00000000" w:usb2="00000000" w:usb3="00000000" w:csb0="0000009F" w:csb1="00000000"/>
  </w:font>
  <w:font w:name="幼圆">
    <w:altName w:val="华文宋体"/>
    <w:panose1 w:val="02010509060101010101"/>
    <w:charset w:val="86"/>
    <w:family w:val="modern"/>
    <w:pitch w:val="default"/>
    <w:sig w:usb0="00000000" w:usb1="00000000" w:usb2="00000010" w:usb3="00000000" w:csb0="00040000" w:csb1="00000000"/>
  </w:font>
  <w:font w:name="Helvetica Neue">
    <w:panose1 w:val="02000503000000020004"/>
    <w:charset w:val="00"/>
    <w:family w:val="auto"/>
    <w:pitch w:val="default"/>
    <w:sig w:usb0="E50002FF" w:usb1="500079DB" w:usb2="00000010" w:usb3="00000000" w:csb0="00000000" w:csb1="00000000"/>
  </w:font>
  <w:font w:name="华文楷体">
    <w:panose1 w:val="02010600040101010101"/>
    <w:charset w:val="86"/>
    <w:family w:val="auto"/>
    <w:pitch w:val="default"/>
    <w:sig w:usb0="80000287" w:usb1="280F3C52" w:usb2="00000016" w:usb3="00000000" w:csb0="0004001F" w:csb1="00000000"/>
  </w:font>
  <w:font w:name="Cambria Math">
    <w:altName w:val="Kingsoft Math"/>
    <w:panose1 w:val="02040503050406030204"/>
    <w:charset w:val="00"/>
    <w:family w:val="roman"/>
    <w:pitch w:val="default"/>
    <w:sig w:usb0="00000000" w:usb1="00000000" w:usb2="02000000" w:usb3="00000000" w:csb0="0000019F" w:csb1="00000000"/>
  </w:font>
  <w:font w:name="苹方-简">
    <w:panose1 w:val="020B0400000000000000"/>
    <w:charset w:val="86"/>
    <w:family w:val="auto"/>
    <w:pitch w:val="default"/>
    <w:sig w:usb0="A00002FF" w:usb1="7ACFFDFB" w:usb2="00000017" w:usb3="00000000" w:csb0="00040001" w:csb1="00000000"/>
  </w:font>
  <w:font w:name="黑体-简">
    <w:panose1 w:val="02000000000000000000"/>
    <w:charset w:val="86"/>
    <w:family w:val="auto"/>
    <w:pitch w:val="default"/>
    <w:sig w:usb0="8000002F" w:usb1="0800004A" w:usb2="00000000" w:usb3="00000000" w:csb0="203E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等线 Light">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32"/>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32"/>
      <w:ind w:firstLine="8100" w:firstLineChars="450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23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21"/>
      <w:suff w:val="nothing"/>
      <w:lvlText w:val="%1%2.%3　"/>
      <w:lvlJc w:val="left"/>
      <w:rPr>
        <w:rFonts w:hint="eastAsia" w:ascii="黑体" w:hAnsi="Times New Roman" w:eastAsia="黑体" w:cs="Times New Roman"/>
        <w:b w:val="0"/>
        <w:i w:val="0"/>
        <w:sz w:val="21"/>
      </w:rPr>
    </w:lvl>
    <w:lvl w:ilvl="3" w:tentative="0">
      <w:start w:val="1"/>
      <w:numFmt w:val="decimal"/>
      <w:pStyle w:val="116"/>
      <w:suff w:val="nothing"/>
      <w:lvlText w:val="%1%2.%3.%4　"/>
      <w:lvlJc w:val="left"/>
      <w:rPr>
        <w:rFonts w:hint="eastAsia" w:ascii="黑体" w:hAnsi="Times New Roman" w:eastAsia="黑体" w:cs="Times New Roman"/>
        <w:b w:val="0"/>
        <w:i w:val="0"/>
        <w:sz w:val="21"/>
      </w:rPr>
    </w:lvl>
    <w:lvl w:ilvl="4" w:tentative="0">
      <w:start w:val="1"/>
      <w:numFmt w:val="decimal"/>
      <w:pStyle w:val="117"/>
      <w:suff w:val="nothing"/>
      <w:lvlText w:val="%1%2.%3.%4.%5　"/>
      <w:lvlJc w:val="left"/>
      <w:rPr>
        <w:rFonts w:hint="eastAsia" w:ascii="黑体" w:hAnsi="Times New Roman" w:eastAsia="黑体" w:cs="Times New Roman"/>
        <w:b w:val="0"/>
        <w:i w:val="0"/>
        <w:sz w:val="21"/>
      </w:rPr>
    </w:lvl>
    <w:lvl w:ilvl="5" w:tentative="0">
      <w:start w:val="1"/>
      <w:numFmt w:val="decimal"/>
      <w:pStyle w:val="119"/>
      <w:suff w:val="nothing"/>
      <w:lvlText w:val="%1%2.%3.%4.%5.%6　"/>
      <w:lvlJc w:val="left"/>
      <w:rPr>
        <w:rFonts w:hint="eastAsia" w:ascii="黑体" w:hAnsi="Times New Roman" w:eastAsia="黑体" w:cs="Times New Roman"/>
        <w:b w:val="0"/>
        <w:i w:val="0"/>
        <w:sz w:val="21"/>
      </w:rPr>
    </w:lvl>
    <w:lvl w:ilvl="6" w:tentative="0">
      <w:start w:val="1"/>
      <w:numFmt w:val="decimal"/>
      <w:pStyle w:val="12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79102AD"/>
    <w:multiLevelType w:val="multilevel"/>
    <w:tmpl w:val="079102AD"/>
    <w:lvl w:ilvl="0" w:tentative="0">
      <w:start w:val="1"/>
      <w:numFmt w:val="decimal"/>
      <w:pStyle w:val="32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260"/>
      <w:lvlText w:val="%1"/>
      <w:lvlJc w:val="left"/>
      <w:pPr>
        <w:ind w:left="425" w:hanging="425"/>
      </w:pPr>
      <w:rPr>
        <w:rFonts w:hint="eastAsia"/>
      </w:rPr>
    </w:lvl>
    <w:lvl w:ilvl="1" w:tentative="0">
      <w:start w:val="1"/>
      <w:numFmt w:val="decimal"/>
      <w:pStyle w:val="344"/>
      <w:suff w:val="nothing"/>
      <w:lvlText w:val="%10.%2 "/>
      <w:lvlJc w:val="left"/>
      <w:pPr>
        <w:ind w:left="0" w:firstLine="0"/>
      </w:pPr>
      <w:rPr>
        <w:rFonts w:hint="eastAsia" w:ascii="黑体" w:eastAsia="黑体" w:hAnsiTheme="minorHAnsi"/>
        <w:b w:val="0"/>
        <w:i w:val="0"/>
        <w:sz w:val="21"/>
      </w:rPr>
    </w:lvl>
    <w:lvl w:ilvl="2" w:tentative="0">
      <w:start w:val="1"/>
      <w:numFmt w:val="decimal"/>
      <w:pStyle w:val="345"/>
      <w:suff w:val="nothing"/>
      <w:lvlText w:val="%10.%2.%3 "/>
      <w:lvlJc w:val="left"/>
      <w:pPr>
        <w:ind w:left="0" w:firstLine="0"/>
      </w:pPr>
      <w:rPr>
        <w:rFonts w:hint="eastAsia" w:ascii="黑体" w:eastAsia="黑体" w:hAnsiTheme="minorHAnsi"/>
        <w:b w:val="0"/>
        <w:i w:val="0"/>
        <w:sz w:val="21"/>
      </w:rPr>
    </w:lvl>
    <w:lvl w:ilvl="3" w:tentative="0">
      <w:start w:val="1"/>
      <w:numFmt w:val="decimal"/>
      <w:pStyle w:val="346"/>
      <w:suff w:val="nothing"/>
      <w:lvlText w:val="%10.%2.%3.%4 "/>
      <w:lvlJc w:val="left"/>
      <w:pPr>
        <w:ind w:left="0" w:firstLine="0"/>
      </w:pPr>
      <w:rPr>
        <w:rFonts w:hint="eastAsia" w:ascii="黑体" w:eastAsia="黑体" w:hAnsiTheme="minorHAnsi"/>
        <w:b w:val="0"/>
        <w:i w:val="0"/>
        <w:sz w:val="21"/>
      </w:rPr>
    </w:lvl>
    <w:lvl w:ilvl="4" w:tentative="0">
      <w:start w:val="1"/>
      <w:numFmt w:val="decimal"/>
      <w:pStyle w:val="347"/>
      <w:suff w:val="nothing"/>
      <w:lvlText w:val="%10.%2.%3.%4.%5 "/>
      <w:lvlJc w:val="left"/>
      <w:pPr>
        <w:ind w:left="0" w:firstLine="0"/>
      </w:pPr>
      <w:rPr>
        <w:rFonts w:hint="eastAsia" w:ascii="黑体" w:eastAsia="黑体" w:hAnsiTheme="minorHAnsi"/>
        <w:b w:val="0"/>
        <w:i w:val="0"/>
        <w:sz w:val="21"/>
      </w:rPr>
    </w:lvl>
    <w:lvl w:ilvl="5" w:tentative="0">
      <w:start w:val="1"/>
      <w:numFmt w:val="decimal"/>
      <w:pStyle w:val="34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3C6778"/>
    <w:multiLevelType w:val="multilevel"/>
    <w:tmpl w:val="093C6778"/>
    <w:lvl w:ilvl="0" w:tentative="0">
      <w:start w:val="1"/>
      <w:numFmt w:val="decimal"/>
      <w:pStyle w:val="19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149"/>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BDC1670"/>
    <w:multiLevelType w:val="multilevel"/>
    <w:tmpl w:val="0BDC1670"/>
    <w:lvl w:ilvl="0" w:tentative="0">
      <w:start w:val="1"/>
      <w:numFmt w:val="decimal"/>
      <w:pStyle w:val="23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31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DDE2B46"/>
    <w:multiLevelType w:val="multilevel"/>
    <w:tmpl w:val="0DDE2B46"/>
    <w:lvl w:ilvl="0" w:tentative="0">
      <w:start w:val="1"/>
      <w:numFmt w:val="lowerLetter"/>
      <w:pStyle w:val="19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AD20F90"/>
    <w:multiLevelType w:val="multilevel"/>
    <w:tmpl w:val="1AD20F90"/>
    <w:lvl w:ilvl="0" w:tentative="0">
      <w:start w:val="1"/>
      <w:numFmt w:val="none"/>
      <w:pStyle w:val="28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25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DBF583A"/>
    <w:multiLevelType w:val="multilevel"/>
    <w:tmpl w:val="1DBF583A"/>
    <w:lvl w:ilvl="0" w:tentative="0">
      <w:start w:val="1"/>
      <w:numFmt w:val="decimal"/>
      <w:pStyle w:val="1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2">
    <w:nsid w:val="1EAA1992"/>
    <w:multiLevelType w:val="multilevel"/>
    <w:tmpl w:val="1EAA1992"/>
    <w:lvl w:ilvl="0" w:tentative="0">
      <w:start w:val="1"/>
      <w:numFmt w:val="none"/>
      <w:pStyle w:val="26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70"/>
      <w:suff w:val="nothing"/>
      <w:lvlText w:val="%1——"/>
      <w:lvlJc w:val="left"/>
      <w:pPr>
        <w:ind w:left="833" w:hanging="408"/>
      </w:pPr>
      <w:rPr>
        <w:rFonts w:hint="eastAsia" w:cs="Times New Roman"/>
      </w:rPr>
    </w:lvl>
    <w:lvl w:ilvl="1" w:tentative="0">
      <w:start w:val="1"/>
      <w:numFmt w:val="decimal"/>
      <w:pStyle w:val="171"/>
      <w:lvlText w:val="%2)"/>
      <w:lvlJc w:val="left"/>
      <w:pPr>
        <w:tabs>
          <w:tab w:val="left" w:pos="760"/>
        </w:tabs>
        <w:ind w:left="1264" w:hanging="413"/>
      </w:pPr>
      <w:rPr>
        <w:rFonts w:ascii="宋体" w:hAnsi="Times New Roman" w:eastAsia="宋体" w:cs="Times New Roman"/>
        <w:color w:val="auto"/>
      </w:rPr>
    </w:lvl>
    <w:lvl w:ilvl="2" w:tentative="0">
      <w:start w:val="1"/>
      <w:numFmt w:val="bullet"/>
      <w:pStyle w:val="1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5">
    <w:nsid w:val="32F04FB2"/>
    <w:multiLevelType w:val="multilevel"/>
    <w:tmpl w:val="32F04FB2"/>
    <w:lvl w:ilvl="0" w:tentative="0">
      <w:start w:val="1"/>
      <w:numFmt w:val="lowerLetter"/>
      <w:pStyle w:val="27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07E65F9"/>
    <w:multiLevelType w:val="multilevel"/>
    <w:tmpl w:val="407E65F9"/>
    <w:lvl w:ilvl="0" w:tentative="0">
      <w:start w:val="1"/>
      <w:numFmt w:val="none"/>
      <w:pStyle w:val="126"/>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4C50F90"/>
    <w:multiLevelType w:val="multilevel"/>
    <w:tmpl w:val="44C50F90"/>
    <w:lvl w:ilvl="0" w:tentative="0">
      <w:start w:val="1"/>
      <w:numFmt w:val="lowerLetter"/>
      <w:pStyle w:val="122"/>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11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48802D1C"/>
    <w:multiLevelType w:val="multilevel"/>
    <w:tmpl w:val="48802D1C"/>
    <w:lvl w:ilvl="0" w:tentative="0">
      <w:start w:val="1"/>
      <w:numFmt w:val="upperLetter"/>
      <w:pStyle w:val="342"/>
      <w:lvlText w:val="%1"/>
      <w:lvlJc w:val="left"/>
      <w:pPr>
        <w:ind w:left="420" w:hanging="420"/>
      </w:pPr>
      <w:rPr>
        <w:rFonts w:hint="eastAsia"/>
      </w:rPr>
    </w:lvl>
    <w:lvl w:ilvl="1" w:tentative="0">
      <w:start w:val="1"/>
      <w:numFmt w:val="decimal"/>
      <w:pStyle w:val="25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96E4D7B"/>
    <w:multiLevelType w:val="multilevel"/>
    <w:tmpl w:val="496E4D7B"/>
    <w:lvl w:ilvl="0" w:tentative="0">
      <w:start w:val="1"/>
      <w:numFmt w:val="none"/>
      <w:pStyle w:val="157"/>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B733A5F"/>
    <w:multiLevelType w:val="multilevel"/>
    <w:tmpl w:val="4B733A5F"/>
    <w:lvl w:ilvl="0" w:tentative="0">
      <w:start w:val="1"/>
      <w:numFmt w:val="decimal"/>
      <w:pStyle w:val="1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4E5D0534"/>
    <w:multiLevelType w:val="multilevel"/>
    <w:tmpl w:val="4E5D0534"/>
    <w:lvl w:ilvl="0" w:tentative="0">
      <w:start w:val="1"/>
      <w:numFmt w:val="decimal"/>
      <w:pStyle w:val="28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26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55"/>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4">
    <w:nsid w:val="5603797C"/>
    <w:multiLevelType w:val="multilevel"/>
    <w:tmpl w:val="5603797C"/>
    <w:lvl w:ilvl="0" w:tentative="0">
      <w:start w:val="1"/>
      <w:numFmt w:val="upperLetter"/>
      <w:pStyle w:val="343"/>
      <w:suff w:val="space"/>
      <w:lvlText w:val="%1"/>
      <w:lvlJc w:val="left"/>
      <w:pPr>
        <w:ind w:left="425" w:hanging="425"/>
      </w:pPr>
      <w:rPr>
        <w:rFonts w:hint="eastAsia"/>
      </w:rPr>
    </w:lvl>
    <w:lvl w:ilvl="1" w:tentative="0">
      <w:start w:val="1"/>
      <w:numFmt w:val="decimal"/>
      <w:pStyle w:val="24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28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44622F9"/>
    <w:multiLevelType w:val="multilevel"/>
    <w:tmpl w:val="644622F9"/>
    <w:lvl w:ilvl="0" w:tentative="0">
      <w:start w:val="1"/>
      <w:numFmt w:val="upperRoman"/>
      <w:pStyle w:val="31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54"/>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9">
    <w:nsid w:val="654A26C9"/>
    <w:multiLevelType w:val="multilevel"/>
    <w:tmpl w:val="654A26C9"/>
    <w:lvl w:ilvl="0" w:tentative="0">
      <w:start w:val="1"/>
      <w:numFmt w:val="none"/>
      <w:pStyle w:val="33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10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315"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8FF3BF0"/>
    <w:multiLevelType w:val="multilevel"/>
    <w:tmpl w:val="68FF3B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9506ABF"/>
    <w:multiLevelType w:val="multilevel"/>
    <w:tmpl w:val="69506ABF"/>
    <w:lvl w:ilvl="0" w:tentative="0">
      <w:start w:val="1"/>
      <w:numFmt w:val="bullet"/>
      <w:pStyle w:val="334"/>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26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A2025"/>
    <w:multiLevelType w:val="multilevel"/>
    <w:tmpl w:val="6CEA2025"/>
    <w:lvl w:ilvl="0" w:tentative="0">
      <w:start w:val="1"/>
      <w:numFmt w:val="none"/>
      <w:pStyle w:val="307"/>
      <w:suff w:val="nothing"/>
      <w:lvlText w:val="%1"/>
      <w:lvlJc w:val="left"/>
      <w:pPr>
        <w:ind w:left="0" w:firstLine="0"/>
      </w:pPr>
      <w:rPr>
        <w:rFonts w:hint="eastAsia"/>
      </w:rPr>
    </w:lvl>
    <w:lvl w:ilvl="1" w:tentative="0">
      <w:start w:val="1"/>
      <w:numFmt w:val="decimal"/>
      <w:pStyle w:val="274"/>
      <w:suff w:val="nothing"/>
      <w:lvlText w:val="%1%2　"/>
      <w:lvlJc w:val="left"/>
      <w:pPr>
        <w:ind w:left="0" w:firstLine="0"/>
      </w:pPr>
      <w:rPr>
        <w:rFonts w:hint="eastAsia" w:ascii="黑体" w:eastAsia="黑体"/>
        <w:b w:val="0"/>
        <w:i w:val="0"/>
        <w:sz w:val="21"/>
      </w:rPr>
    </w:lvl>
    <w:lvl w:ilvl="2" w:tentative="0">
      <w:start w:val="1"/>
      <w:numFmt w:val="decimal"/>
      <w:pStyle w:val="27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37"/>
      <w:suff w:val="nothing"/>
      <w:lvlText w:val="%1%2.%3.%4　"/>
      <w:lvlJc w:val="left"/>
      <w:pPr>
        <w:ind w:left="0" w:firstLine="0"/>
      </w:pPr>
      <w:rPr>
        <w:rFonts w:hint="eastAsia" w:ascii="黑体" w:eastAsia="黑体"/>
        <w:b w:val="0"/>
        <w:i w:val="0"/>
        <w:sz w:val="21"/>
      </w:rPr>
    </w:lvl>
    <w:lvl w:ilvl="4" w:tentative="0">
      <w:start w:val="1"/>
      <w:numFmt w:val="decimal"/>
      <w:pStyle w:val="265"/>
      <w:suff w:val="nothing"/>
      <w:lvlText w:val="%1%2.%3.%4.%5　"/>
      <w:lvlJc w:val="left"/>
      <w:pPr>
        <w:ind w:left="0" w:firstLine="0"/>
      </w:pPr>
      <w:rPr>
        <w:rFonts w:hint="eastAsia" w:ascii="黑体" w:eastAsia="黑体"/>
        <w:b w:val="0"/>
        <w:i w:val="0"/>
        <w:sz w:val="21"/>
      </w:rPr>
    </w:lvl>
    <w:lvl w:ilvl="5" w:tentative="0">
      <w:start w:val="1"/>
      <w:numFmt w:val="decimal"/>
      <w:pStyle w:val="269"/>
      <w:suff w:val="nothing"/>
      <w:lvlText w:val="%1%2.%3.%4.%5.%6　"/>
      <w:lvlJc w:val="left"/>
      <w:pPr>
        <w:ind w:left="0" w:firstLine="0"/>
      </w:pPr>
      <w:rPr>
        <w:rFonts w:hint="eastAsia" w:ascii="黑体" w:eastAsia="黑体"/>
        <w:b w:val="0"/>
        <w:i w:val="0"/>
        <w:sz w:val="21"/>
      </w:rPr>
    </w:lvl>
    <w:lvl w:ilvl="6" w:tentative="0">
      <w:start w:val="1"/>
      <w:numFmt w:val="decimal"/>
      <w:pStyle w:val="27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6C07CD"/>
    <w:multiLevelType w:val="multilevel"/>
    <w:tmpl w:val="6D6C07CD"/>
    <w:lvl w:ilvl="0" w:tentative="0">
      <w:start w:val="1"/>
      <w:numFmt w:val="lowerLetter"/>
      <w:pStyle w:val="189"/>
      <w:lvlText w:val="%1)"/>
      <w:lvlJc w:val="left"/>
      <w:pPr>
        <w:tabs>
          <w:tab w:val="left" w:pos="839"/>
        </w:tabs>
        <w:ind w:left="839" w:hanging="419"/>
      </w:pPr>
      <w:rPr>
        <w:rFonts w:hint="eastAsia" w:ascii="宋体" w:eastAsia="宋体"/>
        <w:b w:val="0"/>
        <w:i w:val="0"/>
        <w:sz w:val="21"/>
      </w:rPr>
    </w:lvl>
    <w:lvl w:ilvl="1" w:tentative="0">
      <w:start w:val="1"/>
      <w:numFmt w:val="decimal"/>
      <w:pStyle w:val="18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6">
    <w:nsid w:val="6DBF04F4"/>
    <w:multiLevelType w:val="multilevel"/>
    <w:tmpl w:val="6DBF04F4"/>
    <w:lvl w:ilvl="0" w:tentative="0">
      <w:start w:val="1"/>
      <w:numFmt w:val="none"/>
      <w:pStyle w:val="156"/>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6DF35F19"/>
    <w:multiLevelType w:val="multilevel"/>
    <w:tmpl w:val="6DF35F19"/>
    <w:lvl w:ilvl="0" w:tentative="0">
      <w:start w:val="1"/>
      <w:numFmt w:val="decimal"/>
      <w:pStyle w:val="28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25"/>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0"/>
  </w:num>
  <w:num w:numId="2">
    <w:abstractNumId w:val="26"/>
  </w:num>
  <w:num w:numId="3">
    <w:abstractNumId w:val="13"/>
  </w:num>
  <w:num w:numId="4">
    <w:abstractNumId w:val="1"/>
  </w:num>
  <w:num w:numId="5">
    <w:abstractNumId w:val="17"/>
  </w:num>
  <w:num w:numId="6">
    <w:abstractNumId w:val="38"/>
  </w:num>
  <w:num w:numId="7">
    <w:abstractNumId w:val="16"/>
  </w:num>
  <w:num w:numId="8">
    <w:abstractNumId w:val="5"/>
  </w:num>
  <w:num w:numId="9">
    <w:abstractNumId w:val="28"/>
  </w:num>
  <w:num w:numId="10">
    <w:abstractNumId w:val="23"/>
  </w:num>
  <w:num w:numId="11">
    <w:abstractNumId w:val="36"/>
  </w:num>
  <w:num w:numId="12">
    <w:abstractNumId w:val="19"/>
  </w:num>
  <w:num w:numId="13">
    <w:abstractNumId w:val="14"/>
  </w:num>
  <w:num w:numId="14">
    <w:abstractNumId w:val="20"/>
  </w:num>
  <w:num w:numId="15">
    <w:abstractNumId w:val="11"/>
  </w:num>
  <w:num w:numId="16">
    <w:abstractNumId w:val="35"/>
  </w:num>
  <w:num w:numId="17">
    <w:abstractNumId w:val="4"/>
  </w:num>
  <w:num w:numId="18">
    <w:abstractNumId w:val="8"/>
  </w:num>
  <w:num w:numId="19">
    <w:abstractNumId w:val="0"/>
  </w:num>
  <w:num w:numId="20">
    <w:abstractNumId w:val="34"/>
  </w:num>
  <w:num w:numId="21">
    <w:abstractNumId w:val="6"/>
  </w:num>
  <w:num w:numId="22">
    <w:abstractNumId w:val="24"/>
  </w:num>
  <w:num w:numId="23">
    <w:abstractNumId w:val="18"/>
  </w:num>
  <w:num w:numId="24">
    <w:abstractNumId w:val="10"/>
  </w:num>
  <w:num w:numId="25">
    <w:abstractNumId w:val="3"/>
  </w:num>
  <w:num w:numId="26">
    <w:abstractNumId w:val="12"/>
  </w:num>
  <w:num w:numId="27">
    <w:abstractNumId w:val="22"/>
  </w:num>
  <w:num w:numId="28">
    <w:abstractNumId w:val="33"/>
  </w:num>
  <w:num w:numId="29">
    <w:abstractNumId w:val="15"/>
  </w:num>
  <w:num w:numId="30">
    <w:abstractNumId w:val="9"/>
  </w:num>
  <w:num w:numId="31">
    <w:abstractNumId w:val="25"/>
  </w:num>
  <w:num w:numId="32">
    <w:abstractNumId w:val="37"/>
  </w:num>
  <w:num w:numId="33">
    <w:abstractNumId w:val="21"/>
  </w:num>
  <w:num w:numId="34">
    <w:abstractNumId w:val="27"/>
  </w:num>
  <w:num w:numId="35">
    <w:abstractNumId w:val="7"/>
  </w:num>
  <w:num w:numId="36">
    <w:abstractNumId w:val="2"/>
  </w:num>
  <w:num w:numId="37">
    <w:abstractNumId w:val="32"/>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87"/>
    <w:rsid w:val="00020DB1"/>
    <w:rsid w:val="00024F7A"/>
    <w:rsid w:val="000279CF"/>
    <w:rsid w:val="00033AB5"/>
    <w:rsid w:val="0003707C"/>
    <w:rsid w:val="00043E38"/>
    <w:rsid w:val="00044FDA"/>
    <w:rsid w:val="000455FA"/>
    <w:rsid w:val="00047AA6"/>
    <w:rsid w:val="00052088"/>
    <w:rsid w:val="000551BF"/>
    <w:rsid w:val="000571D8"/>
    <w:rsid w:val="0006507E"/>
    <w:rsid w:val="0006509B"/>
    <w:rsid w:val="00066D27"/>
    <w:rsid w:val="00070ABF"/>
    <w:rsid w:val="0007235F"/>
    <w:rsid w:val="00072414"/>
    <w:rsid w:val="00076FE4"/>
    <w:rsid w:val="00083B2E"/>
    <w:rsid w:val="000861A6"/>
    <w:rsid w:val="00092CDE"/>
    <w:rsid w:val="000932DC"/>
    <w:rsid w:val="00093363"/>
    <w:rsid w:val="000939A1"/>
    <w:rsid w:val="000966E0"/>
    <w:rsid w:val="00096ED0"/>
    <w:rsid w:val="000A13BB"/>
    <w:rsid w:val="000A195E"/>
    <w:rsid w:val="000A2331"/>
    <w:rsid w:val="000A4841"/>
    <w:rsid w:val="000C3D86"/>
    <w:rsid w:val="000C533D"/>
    <w:rsid w:val="000C5BB0"/>
    <w:rsid w:val="000C6E4B"/>
    <w:rsid w:val="000D031B"/>
    <w:rsid w:val="000D29BE"/>
    <w:rsid w:val="000E1350"/>
    <w:rsid w:val="000E36C8"/>
    <w:rsid w:val="000E5910"/>
    <w:rsid w:val="000E7412"/>
    <w:rsid w:val="000E7F41"/>
    <w:rsid w:val="000F3DDB"/>
    <w:rsid w:val="000F52E1"/>
    <w:rsid w:val="000F6AF1"/>
    <w:rsid w:val="001003DB"/>
    <w:rsid w:val="00101F20"/>
    <w:rsid w:val="001033BA"/>
    <w:rsid w:val="001128B8"/>
    <w:rsid w:val="00113487"/>
    <w:rsid w:val="0012217E"/>
    <w:rsid w:val="00124F1E"/>
    <w:rsid w:val="00125D6E"/>
    <w:rsid w:val="0013211E"/>
    <w:rsid w:val="001324BB"/>
    <w:rsid w:val="00141580"/>
    <w:rsid w:val="00141B89"/>
    <w:rsid w:val="00144629"/>
    <w:rsid w:val="00145D7B"/>
    <w:rsid w:val="00153862"/>
    <w:rsid w:val="00154F0A"/>
    <w:rsid w:val="0015566A"/>
    <w:rsid w:val="001659B7"/>
    <w:rsid w:val="001755D8"/>
    <w:rsid w:val="001828EA"/>
    <w:rsid w:val="00186455"/>
    <w:rsid w:val="00190D9F"/>
    <w:rsid w:val="00197A91"/>
    <w:rsid w:val="00197D86"/>
    <w:rsid w:val="001A0D23"/>
    <w:rsid w:val="001A5F6C"/>
    <w:rsid w:val="001B118A"/>
    <w:rsid w:val="001B5B72"/>
    <w:rsid w:val="001B64B6"/>
    <w:rsid w:val="001C4076"/>
    <w:rsid w:val="001C7C26"/>
    <w:rsid w:val="001D2F43"/>
    <w:rsid w:val="001D5E8F"/>
    <w:rsid w:val="001D7948"/>
    <w:rsid w:val="001D7E88"/>
    <w:rsid w:val="001E42DD"/>
    <w:rsid w:val="001E51A0"/>
    <w:rsid w:val="00203312"/>
    <w:rsid w:val="00204315"/>
    <w:rsid w:val="002101B5"/>
    <w:rsid w:val="00232B87"/>
    <w:rsid w:val="00240FFD"/>
    <w:rsid w:val="00241868"/>
    <w:rsid w:val="00250423"/>
    <w:rsid w:val="00251AF3"/>
    <w:rsid w:val="00254F3A"/>
    <w:rsid w:val="00255E9D"/>
    <w:rsid w:val="00264F4C"/>
    <w:rsid w:val="0026726C"/>
    <w:rsid w:val="00275907"/>
    <w:rsid w:val="0028089A"/>
    <w:rsid w:val="002920BD"/>
    <w:rsid w:val="002921D8"/>
    <w:rsid w:val="002930F1"/>
    <w:rsid w:val="002A0BDC"/>
    <w:rsid w:val="002A4C97"/>
    <w:rsid w:val="002A5092"/>
    <w:rsid w:val="002A6A91"/>
    <w:rsid w:val="002A7F76"/>
    <w:rsid w:val="002B26BC"/>
    <w:rsid w:val="002B2EAE"/>
    <w:rsid w:val="002B79F1"/>
    <w:rsid w:val="002C2685"/>
    <w:rsid w:val="002C2894"/>
    <w:rsid w:val="002C2DB2"/>
    <w:rsid w:val="002C5B28"/>
    <w:rsid w:val="002D1DDE"/>
    <w:rsid w:val="002E0615"/>
    <w:rsid w:val="002E1ABD"/>
    <w:rsid w:val="002E51C5"/>
    <w:rsid w:val="002E5223"/>
    <w:rsid w:val="002E5BF6"/>
    <w:rsid w:val="002E6D1F"/>
    <w:rsid w:val="002E7B2C"/>
    <w:rsid w:val="002F200D"/>
    <w:rsid w:val="00300CA0"/>
    <w:rsid w:val="00300F39"/>
    <w:rsid w:val="00302A31"/>
    <w:rsid w:val="0030334F"/>
    <w:rsid w:val="00314C25"/>
    <w:rsid w:val="003177E3"/>
    <w:rsid w:val="00321E10"/>
    <w:rsid w:val="00322FAC"/>
    <w:rsid w:val="00323233"/>
    <w:rsid w:val="003359E7"/>
    <w:rsid w:val="00344FF3"/>
    <w:rsid w:val="00352E6E"/>
    <w:rsid w:val="00353947"/>
    <w:rsid w:val="003601FC"/>
    <w:rsid w:val="00361145"/>
    <w:rsid w:val="003636CA"/>
    <w:rsid w:val="003722A0"/>
    <w:rsid w:val="003761B3"/>
    <w:rsid w:val="00381C93"/>
    <w:rsid w:val="00382EF0"/>
    <w:rsid w:val="003836D0"/>
    <w:rsid w:val="003940B7"/>
    <w:rsid w:val="00394857"/>
    <w:rsid w:val="00394A55"/>
    <w:rsid w:val="003A5A5F"/>
    <w:rsid w:val="003A6982"/>
    <w:rsid w:val="003B258B"/>
    <w:rsid w:val="003B7586"/>
    <w:rsid w:val="003C4712"/>
    <w:rsid w:val="003C4EB7"/>
    <w:rsid w:val="003C569B"/>
    <w:rsid w:val="003C760F"/>
    <w:rsid w:val="003E1E8B"/>
    <w:rsid w:val="003E6738"/>
    <w:rsid w:val="003E7906"/>
    <w:rsid w:val="003E7F88"/>
    <w:rsid w:val="003F05A4"/>
    <w:rsid w:val="003F5B53"/>
    <w:rsid w:val="003F642E"/>
    <w:rsid w:val="003F7791"/>
    <w:rsid w:val="003F7A05"/>
    <w:rsid w:val="00401BBB"/>
    <w:rsid w:val="004026A3"/>
    <w:rsid w:val="00402ACF"/>
    <w:rsid w:val="00404D9F"/>
    <w:rsid w:val="00410EBF"/>
    <w:rsid w:val="00412FD7"/>
    <w:rsid w:val="004205FE"/>
    <w:rsid w:val="004221C9"/>
    <w:rsid w:val="004233A9"/>
    <w:rsid w:val="00424C12"/>
    <w:rsid w:val="00427514"/>
    <w:rsid w:val="00431B29"/>
    <w:rsid w:val="00433DF9"/>
    <w:rsid w:val="004357E2"/>
    <w:rsid w:val="00440121"/>
    <w:rsid w:val="00441431"/>
    <w:rsid w:val="004421E3"/>
    <w:rsid w:val="004442CE"/>
    <w:rsid w:val="004446BF"/>
    <w:rsid w:val="0045105C"/>
    <w:rsid w:val="00451386"/>
    <w:rsid w:val="00456AA1"/>
    <w:rsid w:val="00461AFF"/>
    <w:rsid w:val="00464012"/>
    <w:rsid w:val="00464B1D"/>
    <w:rsid w:val="0046680D"/>
    <w:rsid w:val="0046687F"/>
    <w:rsid w:val="004731F1"/>
    <w:rsid w:val="0047364F"/>
    <w:rsid w:val="0047368D"/>
    <w:rsid w:val="00477808"/>
    <w:rsid w:val="00480DD3"/>
    <w:rsid w:val="00481F4C"/>
    <w:rsid w:val="00486218"/>
    <w:rsid w:val="00486C90"/>
    <w:rsid w:val="00491EC4"/>
    <w:rsid w:val="00494F57"/>
    <w:rsid w:val="00496CF0"/>
    <w:rsid w:val="004A2645"/>
    <w:rsid w:val="004A5F32"/>
    <w:rsid w:val="004A67F4"/>
    <w:rsid w:val="004B04B0"/>
    <w:rsid w:val="004B06B9"/>
    <w:rsid w:val="004B15B5"/>
    <w:rsid w:val="004B29AF"/>
    <w:rsid w:val="004B41EB"/>
    <w:rsid w:val="004B5326"/>
    <w:rsid w:val="004B665B"/>
    <w:rsid w:val="004B6815"/>
    <w:rsid w:val="004C02AC"/>
    <w:rsid w:val="004C5071"/>
    <w:rsid w:val="004C74ED"/>
    <w:rsid w:val="004D002F"/>
    <w:rsid w:val="004D35C4"/>
    <w:rsid w:val="004E172D"/>
    <w:rsid w:val="004F005C"/>
    <w:rsid w:val="004F44AD"/>
    <w:rsid w:val="0050455D"/>
    <w:rsid w:val="005144ED"/>
    <w:rsid w:val="005216F6"/>
    <w:rsid w:val="00521C52"/>
    <w:rsid w:val="00522E07"/>
    <w:rsid w:val="00541F02"/>
    <w:rsid w:val="00542BEF"/>
    <w:rsid w:val="00547D2C"/>
    <w:rsid w:val="005500C7"/>
    <w:rsid w:val="0055030F"/>
    <w:rsid w:val="00551EA3"/>
    <w:rsid w:val="00557CB9"/>
    <w:rsid w:val="00565ACA"/>
    <w:rsid w:val="00583A88"/>
    <w:rsid w:val="00583E5E"/>
    <w:rsid w:val="00587548"/>
    <w:rsid w:val="005878FC"/>
    <w:rsid w:val="00592DE8"/>
    <w:rsid w:val="0059716D"/>
    <w:rsid w:val="005A7634"/>
    <w:rsid w:val="005B3924"/>
    <w:rsid w:val="005B5443"/>
    <w:rsid w:val="005B6A8C"/>
    <w:rsid w:val="005C2F36"/>
    <w:rsid w:val="005C4CE2"/>
    <w:rsid w:val="005D18C5"/>
    <w:rsid w:val="005D1F78"/>
    <w:rsid w:val="005D2F49"/>
    <w:rsid w:val="005D43F6"/>
    <w:rsid w:val="005D7050"/>
    <w:rsid w:val="005E1E39"/>
    <w:rsid w:val="005F04FA"/>
    <w:rsid w:val="005F2688"/>
    <w:rsid w:val="00600357"/>
    <w:rsid w:val="00600AED"/>
    <w:rsid w:val="0060714A"/>
    <w:rsid w:val="00610528"/>
    <w:rsid w:val="00612546"/>
    <w:rsid w:val="00612E26"/>
    <w:rsid w:val="00617E95"/>
    <w:rsid w:val="006203D3"/>
    <w:rsid w:val="006230E6"/>
    <w:rsid w:val="00625262"/>
    <w:rsid w:val="00631CF9"/>
    <w:rsid w:val="0063511C"/>
    <w:rsid w:val="0063522C"/>
    <w:rsid w:val="00635528"/>
    <w:rsid w:val="00636856"/>
    <w:rsid w:val="006456EC"/>
    <w:rsid w:val="00646E84"/>
    <w:rsid w:val="00647168"/>
    <w:rsid w:val="00652506"/>
    <w:rsid w:val="00654EFD"/>
    <w:rsid w:val="00655585"/>
    <w:rsid w:val="0065752F"/>
    <w:rsid w:val="0066013A"/>
    <w:rsid w:val="00660329"/>
    <w:rsid w:val="00661411"/>
    <w:rsid w:val="00665877"/>
    <w:rsid w:val="00665C9B"/>
    <w:rsid w:val="006778B7"/>
    <w:rsid w:val="00677B6F"/>
    <w:rsid w:val="006800E0"/>
    <w:rsid w:val="00681DC8"/>
    <w:rsid w:val="00682CD4"/>
    <w:rsid w:val="00683BA0"/>
    <w:rsid w:val="006861C8"/>
    <w:rsid w:val="00695E41"/>
    <w:rsid w:val="0069668F"/>
    <w:rsid w:val="006A0A77"/>
    <w:rsid w:val="006A3E57"/>
    <w:rsid w:val="006A409F"/>
    <w:rsid w:val="006A7D27"/>
    <w:rsid w:val="006A7D67"/>
    <w:rsid w:val="006B2B50"/>
    <w:rsid w:val="006B4573"/>
    <w:rsid w:val="006B51F0"/>
    <w:rsid w:val="006B54C5"/>
    <w:rsid w:val="006C20A4"/>
    <w:rsid w:val="006C37E7"/>
    <w:rsid w:val="006C3D32"/>
    <w:rsid w:val="006C4FCE"/>
    <w:rsid w:val="006D0F2F"/>
    <w:rsid w:val="006D15F1"/>
    <w:rsid w:val="006D2441"/>
    <w:rsid w:val="006D4ECB"/>
    <w:rsid w:val="006D7F29"/>
    <w:rsid w:val="006E183E"/>
    <w:rsid w:val="006E4A8F"/>
    <w:rsid w:val="006E75BA"/>
    <w:rsid w:val="006F303D"/>
    <w:rsid w:val="006F7CA1"/>
    <w:rsid w:val="00701941"/>
    <w:rsid w:val="00704E39"/>
    <w:rsid w:val="00710E4D"/>
    <w:rsid w:val="00717B7A"/>
    <w:rsid w:val="00721721"/>
    <w:rsid w:val="00723284"/>
    <w:rsid w:val="00727786"/>
    <w:rsid w:val="00745A92"/>
    <w:rsid w:val="007463BA"/>
    <w:rsid w:val="00750126"/>
    <w:rsid w:val="00753690"/>
    <w:rsid w:val="00754B3F"/>
    <w:rsid w:val="00755787"/>
    <w:rsid w:val="00755D5C"/>
    <w:rsid w:val="00765FA6"/>
    <w:rsid w:val="00776AF7"/>
    <w:rsid w:val="007927D1"/>
    <w:rsid w:val="00795B6C"/>
    <w:rsid w:val="00796B37"/>
    <w:rsid w:val="007A03AC"/>
    <w:rsid w:val="007A76B1"/>
    <w:rsid w:val="007A7AC2"/>
    <w:rsid w:val="007B0D56"/>
    <w:rsid w:val="007B3021"/>
    <w:rsid w:val="007C0C44"/>
    <w:rsid w:val="007C1E78"/>
    <w:rsid w:val="007C4EFC"/>
    <w:rsid w:val="007C52D5"/>
    <w:rsid w:val="007D5E37"/>
    <w:rsid w:val="007D64EC"/>
    <w:rsid w:val="007E037F"/>
    <w:rsid w:val="007E170A"/>
    <w:rsid w:val="007E6AFA"/>
    <w:rsid w:val="007F388B"/>
    <w:rsid w:val="007F5735"/>
    <w:rsid w:val="008012A9"/>
    <w:rsid w:val="008047AA"/>
    <w:rsid w:val="00813932"/>
    <w:rsid w:val="00814460"/>
    <w:rsid w:val="0081746C"/>
    <w:rsid w:val="00820F97"/>
    <w:rsid w:val="008218BE"/>
    <w:rsid w:val="00825D62"/>
    <w:rsid w:val="00833CCB"/>
    <w:rsid w:val="00842675"/>
    <w:rsid w:val="00843DA4"/>
    <w:rsid w:val="008440A8"/>
    <w:rsid w:val="00847FE2"/>
    <w:rsid w:val="0085605E"/>
    <w:rsid w:val="00871977"/>
    <w:rsid w:val="0088540C"/>
    <w:rsid w:val="00887410"/>
    <w:rsid w:val="00894916"/>
    <w:rsid w:val="0089725F"/>
    <w:rsid w:val="00897B23"/>
    <w:rsid w:val="008A0175"/>
    <w:rsid w:val="008A3B6F"/>
    <w:rsid w:val="008A6424"/>
    <w:rsid w:val="008B6AE8"/>
    <w:rsid w:val="008C10B6"/>
    <w:rsid w:val="008C5154"/>
    <w:rsid w:val="008D0915"/>
    <w:rsid w:val="008D42EB"/>
    <w:rsid w:val="008D4C27"/>
    <w:rsid w:val="008D540F"/>
    <w:rsid w:val="008E4BCE"/>
    <w:rsid w:val="008E5CA7"/>
    <w:rsid w:val="008F470D"/>
    <w:rsid w:val="008F7523"/>
    <w:rsid w:val="009059CF"/>
    <w:rsid w:val="00905FD3"/>
    <w:rsid w:val="00906EB3"/>
    <w:rsid w:val="00906EC7"/>
    <w:rsid w:val="00907BCB"/>
    <w:rsid w:val="00910ABF"/>
    <w:rsid w:val="009127D4"/>
    <w:rsid w:val="00914583"/>
    <w:rsid w:val="0091544B"/>
    <w:rsid w:val="009156FC"/>
    <w:rsid w:val="00920320"/>
    <w:rsid w:val="00920C3C"/>
    <w:rsid w:val="00922A36"/>
    <w:rsid w:val="00923193"/>
    <w:rsid w:val="00923CA7"/>
    <w:rsid w:val="00930AB2"/>
    <w:rsid w:val="00930FF0"/>
    <w:rsid w:val="00931586"/>
    <w:rsid w:val="00931644"/>
    <w:rsid w:val="0094434A"/>
    <w:rsid w:val="00954386"/>
    <w:rsid w:val="0095589A"/>
    <w:rsid w:val="009616FF"/>
    <w:rsid w:val="00971A54"/>
    <w:rsid w:val="009731E1"/>
    <w:rsid w:val="009734B9"/>
    <w:rsid w:val="00983BEC"/>
    <w:rsid w:val="00991AD0"/>
    <w:rsid w:val="009932AD"/>
    <w:rsid w:val="00993ECD"/>
    <w:rsid w:val="009942A2"/>
    <w:rsid w:val="00996B12"/>
    <w:rsid w:val="009B1336"/>
    <w:rsid w:val="009B4EF5"/>
    <w:rsid w:val="009B5EFC"/>
    <w:rsid w:val="009C2B9B"/>
    <w:rsid w:val="009C340B"/>
    <w:rsid w:val="009D1241"/>
    <w:rsid w:val="009E450B"/>
    <w:rsid w:val="009E71E3"/>
    <w:rsid w:val="00A0153E"/>
    <w:rsid w:val="00A02690"/>
    <w:rsid w:val="00A0492D"/>
    <w:rsid w:val="00A05496"/>
    <w:rsid w:val="00A1036B"/>
    <w:rsid w:val="00A15423"/>
    <w:rsid w:val="00A1574A"/>
    <w:rsid w:val="00A16C8A"/>
    <w:rsid w:val="00A2114B"/>
    <w:rsid w:val="00A228BE"/>
    <w:rsid w:val="00A23312"/>
    <w:rsid w:val="00A23705"/>
    <w:rsid w:val="00A258D2"/>
    <w:rsid w:val="00A261EB"/>
    <w:rsid w:val="00A41A77"/>
    <w:rsid w:val="00A4600A"/>
    <w:rsid w:val="00A4602C"/>
    <w:rsid w:val="00A46E25"/>
    <w:rsid w:val="00A50963"/>
    <w:rsid w:val="00A522D0"/>
    <w:rsid w:val="00A604F0"/>
    <w:rsid w:val="00A6469A"/>
    <w:rsid w:val="00A648F3"/>
    <w:rsid w:val="00A64A69"/>
    <w:rsid w:val="00A655C6"/>
    <w:rsid w:val="00A67CB0"/>
    <w:rsid w:val="00A703CF"/>
    <w:rsid w:val="00A774C9"/>
    <w:rsid w:val="00A80336"/>
    <w:rsid w:val="00A80DAD"/>
    <w:rsid w:val="00A826AF"/>
    <w:rsid w:val="00A86F64"/>
    <w:rsid w:val="00A914E2"/>
    <w:rsid w:val="00A95B84"/>
    <w:rsid w:val="00AA06DB"/>
    <w:rsid w:val="00AA652F"/>
    <w:rsid w:val="00AA7012"/>
    <w:rsid w:val="00AA7C50"/>
    <w:rsid w:val="00AB2CA8"/>
    <w:rsid w:val="00AB43BE"/>
    <w:rsid w:val="00AB6B0A"/>
    <w:rsid w:val="00AC2DAB"/>
    <w:rsid w:val="00AC4D83"/>
    <w:rsid w:val="00AC63BD"/>
    <w:rsid w:val="00AD0ECA"/>
    <w:rsid w:val="00AD127E"/>
    <w:rsid w:val="00AD4911"/>
    <w:rsid w:val="00AD6688"/>
    <w:rsid w:val="00AF54AD"/>
    <w:rsid w:val="00AF57AF"/>
    <w:rsid w:val="00AF7DFD"/>
    <w:rsid w:val="00B02DA1"/>
    <w:rsid w:val="00B0600E"/>
    <w:rsid w:val="00B06809"/>
    <w:rsid w:val="00B10102"/>
    <w:rsid w:val="00B11280"/>
    <w:rsid w:val="00B2282A"/>
    <w:rsid w:val="00B2458E"/>
    <w:rsid w:val="00B25497"/>
    <w:rsid w:val="00B35791"/>
    <w:rsid w:val="00B4791D"/>
    <w:rsid w:val="00B57AD1"/>
    <w:rsid w:val="00B610AF"/>
    <w:rsid w:val="00B626ED"/>
    <w:rsid w:val="00B735D2"/>
    <w:rsid w:val="00B80CBC"/>
    <w:rsid w:val="00B8273C"/>
    <w:rsid w:val="00B85228"/>
    <w:rsid w:val="00B860AA"/>
    <w:rsid w:val="00B9312A"/>
    <w:rsid w:val="00B935C4"/>
    <w:rsid w:val="00B97D2C"/>
    <w:rsid w:val="00BA1C59"/>
    <w:rsid w:val="00BB1313"/>
    <w:rsid w:val="00BB144F"/>
    <w:rsid w:val="00BB5DF3"/>
    <w:rsid w:val="00BC0B07"/>
    <w:rsid w:val="00BC5D99"/>
    <w:rsid w:val="00BF2537"/>
    <w:rsid w:val="00C010CA"/>
    <w:rsid w:val="00C0191C"/>
    <w:rsid w:val="00C11034"/>
    <w:rsid w:val="00C150CE"/>
    <w:rsid w:val="00C17207"/>
    <w:rsid w:val="00C17D3A"/>
    <w:rsid w:val="00C17E53"/>
    <w:rsid w:val="00C204FA"/>
    <w:rsid w:val="00C22536"/>
    <w:rsid w:val="00C22C87"/>
    <w:rsid w:val="00C249E0"/>
    <w:rsid w:val="00C26D4E"/>
    <w:rsid w:val="00C36570"/>
    <w:rsid w:val="00C3697E"/>
    <w:rsid w:val="00C404E2"/>
    <w:rsid w:val="00C469CB"/>
    <w:rsid w:val="00C512B2"/>
    <w:rsid w:val="00C51EB7"/>
    <w:rsid w:val="00C53F0A"/>
    <w:rsid w:val="00C5470C"/>
    <w:rsid w:val="00C54C48"/>
    <w:rsid w:val="00C56DAF"/>
    <w:rsid w:val="00C637C5"/>
    <w:rsid w:val="00C63D97"/>
    <w:rsid w:val="00C63DEB"/>
    <w:rsid w:val="00C647C0"/>
    <w:rsid w:val="00C71BF6"/>
    <w:rsid w:val="00C85796"/>
    <w:rsid w:val="00C8791A"/>
    <w:rsid w:val="00C87E48"/>
    <w:rsid w:val="00C90819"/>
    <w:rsid w:val="00C927B9"/>
    <w:rsid w:val="00C928BE"/>
    <w:rsid w:val="00C932EB"/>
    <w:rsid w:val="00C937D7"/>
    <w:rsid w:val="00C95BAB"/>
    <w:rsid w:val="00C973CE"/>
    <w:rsid w:val="00C9787C"/>
    <w:rsid w:val="00CA1DDD"/>
    <w:rsid w:val="00CA261D"/>
    <w:rsid w:val="00CA3864"/>
    <w:rsid w:val="00CA42D6"/>
    <w:rsid w:val="00CA7DB7"/>
    <w:rsid w:val="00CB513F"/>
    <w:rsid w:val="00CC0CE5"/>
    <w:rsid w:val="00CC1A85"/>
    <w:rsid w:val="00CD0BB7"/>
    <w:rsid w:val="00CD62C0"/>
    <w:rsid w:val="00CE094F"/>
    <w:rsid w:val="00CE7168"/>
    <w:rsid w:val="00CF04B8"/>
    <w:rsid w:val="00CF15F0"/>
    <w:rsid w:val="00CF1E17"/>
    <w:rsid w:val="00CF246A"/>
    <w:rsid w:val="00CF45A8"/>
    <w:rsid w:val="00D04C6F"/>
    <w:rsid w:val="00D05555"/>
    <w:rsid w:val="00D06F99"/>
    <w:rsid w:val="00D07F70"/>
    <w:rsid w:val="00D16CB2"/>
    <w:rsid w:val="00D35E8E"/>
    <w:rsid w:val="00D461AE"/>
    <w:rsid w:val="00D53AB1"/>
    <w:rsid w:val="00D555DC"/>
    <w:rsid w:val="00D6058F"/>
    <w:rsid w:val="00D60D8F"/>
    <w:rsid w:val="00D613B6"/>
    <w:rsid w:val="00D640EF"/>
    <w:rsid w:val="00D64248"/>
    <w:rsid w:val="00D82A45"/>
    <w:rsid w:val="00D83570"/>
    <w:rsid w:val="00D86C08"/>
    <w:rsid w:val="00D91497"/>
    <w:rsid w:val="00DA0C56"/>
    <w:rsid w:val="00DA0F8F"/>
    <w:rsid w:val="00DA4D7B"/>
    <w:rsid w:val="00DB3C5F"/>
    <w:rsid w:val="00DB5C05"/>
    <w:rsid w:val="00DC4B96"/>
    <w:rsid w:val="00DD64B5"/>
    <w:rsid w:val="00DE1CF1"/>
    <w:rsid w:val="00DE2338"/>
    <w:rsid w:val="00E126C2"/>
    <w:rsid w:val="00E14634"/>
    <w:rsid w:val="00E21F68"/>
    <w:rsid w:val="00E26492"/>
    <w:rsid w:val="00E3129B"/>
    <w:rsid w:val="00E33964"/>
    <w:rsid w:val="00E36F26"/>
    <w:rsid w:val="00E37D21"/>
    <w:rsid w:val="00E42B8B"/>
    <w:rsid w:val="00E504F8"/>
    <w:rsid w:val="00E635F6"/>
    <w:rsid w:val="00E6451E"/>
    <w:rsid w:val="00E70192"/>
    <w:rsid w:val="00E70812"/>
    <w:rsid w:val="00E73D67"/>
    <w:rsid w:val="00E7407D"/>
    <w:rsid w:val="00E74166"/>
    <w:rsid w:val="00E76292"/>
    <w:rsid w:val="00E76FB9"/>
    <w:rsid w:val="00E85D28"/>
    <w:rsid w:val="00E90B36"/>
    <w:rsid w:val="00EA1A53"/>
    <w:rsid w:val="00EA2F5F"/>
    <w:rsid w:val="00EA3615"/>
    <w:rsid w:val="00EA40D4"/>
    <w:rsid w:val="00EB07C6"/>
    <w:rsid w:val="00EB775C"/>
    <w:rsid w:val="00EC0585"/>
    <w:rsid w:val="00EC092D"/>
    <w:rsid w:val="00EC50EF"/>
    <w:rsid w:val="00EC7366"/>
    <w:rsid w:val="00ED0697"/>
    <w:rsid w:val="00ED68FE"/>
    <w:rsid w:val="00ED7298"/>
    <w:rsid w:val="00ED7E2E"/>
    <w:rsid w:val="00EE1D86"/>
    <w:rsid w:val="00EE29D8"/>
    <w:rsid w:val="00EE3B93"/>
    <w:rsid w:val="00EE7DA6"/>
    <w:rsid w:val="00EF437C"/>
    <w:rsid w:val="00EF486B"/>
    <w:rsid w:val="00EF6B2C"/>
    <w:rsid w:val="00F004A8"/>
    <w:rsid w:val="00F00B09"/>
    <w:rsid w:val="00F02D6C"/>
    <w:rsid w:val="00F05780"/>
    <w:rsid w:val="00F10258"/>
    <w:rsid w:val="00F16CE6"/>
    <w:rsid w:val="00F16D2C"/>
    <w:rsid w:val="00F214F1"/>
    <w:rsid w:val="00F22BEB"/>
    <w:rsid w:val="00F2657B"/>
    <w:rsid w:val="00F3029F"/>
    <w:rsid w:val="00F37BAC"/>
    <w:rsid w:val="00F37EF4"/>
    <w:rsid w:val="00F40630"/>
    <w:rsid w:val="00F42A83"/>
    <w:rsid w:val="00F4303B"/>
    <w:rsid w:val="00F44AB3"/>
    <w:rsid w:val="00F5076B"/>
    <w:rsid w:val="00F54AF2"/>
    <w:rsid w:val="00F60123"/>
    <w:rsid w:val="00F61919"/>
    <w:rsid w:val="00F6203B"/>
    <w:rsid w:val="00F72336"/>
    <w:rsid w:val="00F72FB8"/>
    <w:rsid w:val="00F817E7"/>
    <w:rsid w:val="00F819CA"/>
    <w:rsid w:val="00F8417B"/>
    <w:rsid w:val="00F84FA4"/>
    <w:rsid w:val="00F85FA6"/>
    <w:rsid w:val="00FA1599"/>
    <w:rsid w:val="00FA4B34"/>
    <w:rsid w:val="00FA59A5"/>
    <w:rsid w:val="00FA72A4"/>
    <w:rsid w:val="00FB173E"/>
    <w:rsid w:val="00FB2A74"/>
    <w:rsid w:val="00FB50A6"/>
    <w:rsid w:val="00FB7C66"/>
    <w:rsid w:val="00FC001C"/>
    <w:rsid w:val="00FC19C1"/>
    <w:rsid w:val="00FC261E"/>
    <w:rsid w:val="00FD07AD"/>
    <w:rsid w:val="00FD2368"/>
    <w:rsid w:val="00FD302B"/>
    <w:rsid w:val="00FD639E"/>
    <w:rsid w:val="00FE08BF"/>
    <w:rsid w:val="00FE19C1"/>
    <w:rsid w:val="00FE19E5"/>
    <w:rsid w:val="00FF107D"/>
    <w:rsid w:val="00FF32D7"/>
    <w:rsid w:val="00FF5FCB"/>
    <w:rsid w:val="8DFB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4"/>
    <w:qFormat/>
    <w:uiPriority w:val="0"/>
    <w:pPr>
      <w:keepNext/>
      <w:keepLines/>
      <w:spacing w:line="360" w:lineRule="auto"/>
      <w:ind w:firstLine="600" w:firstLineChars="200"/>
      <w:outlineLvl w:val="2"/>
    </w:pPr>
    <w:rPr>
      <w:rFonts w:ascii="仿宋_GB2312" w:hAnsi="仿宋" w:eastAsia="黑体" w:cs="Arial"/>
      <w:sz w:val="30"/>
      <w:szCs w:val="24"/>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8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81"/>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82"/>
    <w:qFormat/>
    <w:uiPriority w:val="0"/>
    <w:pPr>
      <w:keepNext/>
      <w:keepLines/>
      <w:spacing w:before="240" w:after="64" w:line="320" w:lineRule="auto"/>
      <w:outlineLvl w:val="8"/>
    </w:pPr>
    <w:rPr>
      <w:rFonts w:ascii="Arial" w:hAnsi="Arial" w:eastAsia="黑体" w:cs="Times New Roman"/>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39"/>
    <w:pPr>
      <w:tabs>
        <w:tab w:val="right" w:leader="dot" w:pos="9241"/>
      </w:tabs>
    </w:pPr>
  </w:style>
  <w:style w:type="paragraph" w:styleId="12">
    <w:name w:val="toc 6"/>
    <w:basedOn w:val="13"/>
    <w:next w:val="1"/>
    <w:qFormat/>
    <w:uiPriority w:val="39"/>
    <w:pPr>
      <w:tabs>
        <w:tab w:val="right" w:leader="dot" w:pos="9241"/>
      </w:tabs>
    </w:pPr>
  </w:style>
  <w:style w:type="paragraph" w:styleId="13">
    <w:name w:val="toc 5"/>
    <w:basedOn w:val="14"/>
    <w:next w:val="1"/>
    <w:qFormat/>
    <w:uiPriority w:val="39"/>
    <w:pPr>
      <w:tabs>
        <w:tab w:val="right" w:leader="dot" w:pos="9241"/>
      </w:tabs>
    </w:pPr>
  </w:style>
  <w:style w:type="paragraph" w:styleId="14">
    <w:name w:val="toc 4"/>
    <w:basedOn w:val="15"/>
    <w:next w:val="1"/>
    <w:qFormat/>
    <w:uiPriority w:val="39"/>
    <w:pPr>
      <w:tabs>
        <w:tab w:val="right" w:leader="dot" w:pos="9241"/>
      </w:tabs>
    </w:pPr>
  </w:style>
  <w:style w:type="paragraph" w:styleId="15">
    <w:name w:val="toc 3"/>
    <w:basedOn w:val="16"/>
    <w:next w:val="1"/>
    <w:qFormat/>
    <w:uiPriority w:val="39"/>
    <w:pPr>
      <w:widowControl/>
      <w:tabs>
        <w:tab w:val="right" w:leader="dot" w:pos="9241"/>
      </w:tabs>
      <w:ind w:left="0" w:leftChars="0"/>
    </w:pPr>
    <w:rPr>
      <w:rFonts w:ascii="宋体"/>
      <w:kern w:val="0"/>
      <w:szCs w:val="20"/>
    </w:rPr>
  </w:style>
  <w:style w:type="paragraph" w:styleId="16">
    <w:name w:val="toc 2"/>
    <w:basedOn w:val="1"/>
    <w:next w:val="1"/>
    <w:qFormat/>
    <w:uiPriority w:val="39"/>
    <w:pPr>
      <w:ind w:left="420" w:leftChars="200"/>
    </w:pPr>
    <w:rPr>
      <w:rFonts w:ascii="Times New Roman" w:hAnsi="Times New Roman" w:eastAsia="宋体" w:cs="Times New Roman"/>
      <w:szCs w:val="24"/>
    </w:rPr>
  </w:style>
  <w:style w:type="paragraph" w:styleId="17">
    <w:name w:val="index 8"/>
    <w:basedOn w:val="1"/>
    <w:next w:val="1"/>
    <w:qFormat/>
    <w:uiPriority w:val="0"/>
    <w:pPr>
      <w:ind w:left="1680" w:hanging="210"/>
      <w:jc w:val="left"/>
    </w:pPr>
    <w:rPr>
      <w:rFonts w:ascii="Calibri" w:hAnsi="Calibri" w:eastAsia="宋体" w:cs="Times New Roman"/>
      <w:sz w:val="20"/>
      <w:szCs w:val="20"/>
    </w:rPr>
  </w:style>
  <w:style w:type="paragraph" w:styleId="18">
    <w:name w:val="Normal Indent"/>
    <w:basedOn w:val="1"/>
    <w:qFormat/>
    <w:uiPriority w:val="0"/>
    <w:pPr>
      <w:adjustRightInd w:val="0"/>
      <w:spacing w:line="400" w:lineRule="exact"/>
      <w:ind w:firstLine="420"/>
    </w:pPr>
    <w:rPr>
      <w:rFonts w:ascii="Calibri" w:hAnsi="Calibri" w:eastAsia="宋体" w:cs="Times New Roman"/>
      <w:szCs w:val="21"/>
    </w:rPr>
  </w:style>
  <w:style w:type="paragraph" w:styleId="19">
    <w:name w:val="caption"/>
    <w:basedOn w:val="1"/>
    <w:next w:val="1"/>
    <w:qFormat/>
    <w:uiPriority w:val="35"/>
    <w:pPr>
      <w:spacing w:before="152" w:after="160"/>
    </w:pPr>
    <w:rPr>
      <w:rFonts w:ascii="Arial" w:hAnsi="Arial" w:eastAsia="黑体" w:cs="Arial"/>
      <w:sz w:val="20"/>
      <w:szCs w:val="20"/>
    </w:rPr>
  </w:style>
  <w:style w:type="paragraph" w:styleId="20">
    <w:name w:val="index 5"/>
    <w:basedOn w:val="1"/>
    <w:next w:val="1"/>
    <w:qFormat/>
    <w:uiPriority w:val="0"/>
    <w:pPr>
      <w:ind w:left="1050" w:hanging="210"/>
      <w:jc w:val="left"/>
    </w:pPr>
    <w:rPr>
      <w:rFonts w:ascii="Calibri" w:hAnsi="Calibri" w:eastAsia="宋体" w:cs="Times New Roman"/>
      <w:sz w:val="20"/>
      <w:szCs w:val="20"/>
    </w:rPr>
  </w:style>
  <w:style w:type="paragraph" w:styleId="21">
    <w:name w:val="Document Map"/>
    <w:basedOn w:val="1"/>
    <w:link w:val="83"/>
    <w:semiHidden/>
    <w:qFormat/>
    <w:uiPriority w:val="0"/>
    <w:pPr>
      <w:shd w:val="clear" w:color="auto" w:fill="000080"/>
    </w:pPr>
    <w:rPr>
      <w:rFonts w:ascii="Times New Roman" w:hAnsi="Times New Roman" w:eastAsia="宋体" w:cs="Times New Roman"/>
      <w:szCs w:val="24"/>
    </w:rPr>
  </w:style>
  <w:style w:type="paragraph" w:styleId="22">
    <w:name w:val="annotation text"/>
    <w:basedOn w:val="1"/>
    <w:link w:val="84"/>
    <w:qFormat/>
    <w:uiPriority w:val="99"/>
    <w:pPr>
      <w:jc w:val="left"/>
    </w:pPr>
    <w:rPr>
      <w:rFonts w:ascii="Times New Roman" w:hAnsi="Times New Roman" w:eastAsia="宋体" w:cs="Times New Roman"/>
      <w:szCs w:val="24"/>
    </w:rPr>
  </w:style>
  <w:style w:type="paragraph" w:styleId="23">
    <w:name w:val="index 6"/>
    <w:basedOn w:val="1"/>
    <w:next w:val="1"/>
    <w:qFormat/>
    <w:uiPriority w:val="0"/>
    <w:pPr>
      <w:ind w:left="1260" w:hanging="210"/>
      <w:jc w:val="left"/>
    </w:pPr>
    <w:rPr>
      <w:rFonts w:ascii="Calibri" w:hAnsi="Calibri" w:eastAsia="宋体" w:cs="Times New Roman"/>
      <w:sz w:val="20"/>
      <w:szCs w:val="20"/>
    </w:rPr>
  </w:style>
  <w:style w:type="paragraph" w:styleId="24">
    <w:name w:val="Body Text"/>
    <w:basedOn w:val="1"/>
    <w:link w:val="221"/>
    <w:qFormat/>
    <w:uiPriority w:val="0"/>
    <w:pPr>
      <w:adjustRightInd w:val="0"/>
      <w:spacing w:after="120" w:line="400" w:lineRule="exact"/>
    </w:pPr>
    <w:rPr>
      <w:rFonts w:ascii="Calibri" w:hAnsi="Calibri" w:eastAsia="宋体" w:cs="Times New Roman"/>
      <w:szCs w:val="21"/>
    </w:rPr>
  </w:style>
  <w:style w:type="paragraph" w:styleId="25">
    <w:name w:val="HTML Address"/>
    <w:basedOn w:val="1"/>
    <w:link w:val="85"/>
    <w:qFormat/>
    <w:uiPriority w:val="99"/>
    <w:rPr>
      <w:rFonts w:ascii="Times New Roman" w:hAnsi="Times New Roman" w:eastAsia="宋体" w:cs="Times New Roman"/>
      <w:i/>
      <w:iCs/>
      <w:szCs w:val="24"/>
    </w:rPr>
  </w:style>
  <w:style w:type="paragraph" w:styleId="26">
    <w:name w:val="index 4"/>
    <w:basedOn w:val="1"/>
    <w:next w:val="1"/>
    <w:qFormat/>
    <w:uiPriority w:val="0"/>
    <w:pPr>
      <w:ind w:left="840" w:hanging="210"/>
      <w:jc w:val="left"/>
    </w:pPr>
    <w:rPr>
      <w:rFonts w:ascii="Calibri" w:hAnsi="Calibri" w:eastAsia="宋体" w:cs="Times New Roman"/>
      <w:sz w:val="20"/>
      <w:szCs w:val="20"/>
    </w:rPr>
  </w:style>
  <w:style w:type="paragraph" w:styleId="27">
    <w:name w:val="toc 8"/>
    <w:basedOn w:val="11"/>
    <w:next w:val="1"/>
    <w:semiHidden/>
    <w:qFormat/>
    <w:uiPriority w:val="0"/>
  </w:style>
  <w:style w:type="paragraph" w:styleId="28">
    <w:name w:val="index 3"/>
    <w:basedOn w:val="1"/>
    <w:next w:val="1"/>
    <w:qFormat/>
    <w:uiPriority w:val="0"/>
    <w:pPr>
      <w:ind w:left="630" w:hanging="210"/>
      <w:jc w:val="left"/>
    </w:pPr>
    <w:rPr>
      <w:rFonts w:ascii="Calibri" w:hAnsi="Calibri" w:eastAsia="宋体" w:cs="Times New Roman"/>
      <w:sz w:val="20"/>
      <w:szCs w:val="20"/>
    </w:rPr>
  </w:style>
  <w:style w:type="paragraph" w:styleId="29">
    <w:name w:val="Date"/>
    <w:basedOn w:val="1"/>
    <w:next w:val="1"/>
    <w:link w:val="86"/>
    <w:qFormat/>
    <w:uiPriority w:val="99"/>
    <w:pPr>
      <w:ind w:left="100" w:leftChars="2500"/>
    </w:pPr>
    <w:rPr>
      <w:rFonts w:ascii="Times New Roman" w:hAnsi="Times New Roman" w:eastAsia="宋体" w:cs="Times New Roman"/>
      <w:szCs w:val="24"/>
    </w:rPr>
  </w:style>
  <w:style w:type="paragraph" w:styleId="30">
    <w:name w:val="endnote text"/>
    <w:basedOn w:val="1"/>
    <w:link w:val="87"/>
    <w:semiHidden/>
    <w:qFormat/>
    <w:uiPriority w:val="0"/>
    <w:pPr>
      <w:snapToGrid w:val="0"/>
      <w:jc w:val="left"/>
    </w:pPr>
    <w:rPr>
      <w:rFonts w:ascii="Times New Roman" w:hAnsi="Times New Roman" w:eastAsia="宋体" w:cs="Times New Roman"/>
      <w:szCs w:val="24"/>
    </w:rPr>
  </w:style>
  <w:style w:type="paragraph" w:styleId="31">
    <w:name w:val="Balloon Text"/>
    <w:basedOn w:val="1"/>
    <w:link w:val="73"/>
    <w:unhideWhenUsed/>
    <w:qFormat/>
    <w:uiPriority w:val="99"/>
    <w:rPr>
      <w:sz w:val="18"/>
      <w:szCs w:val="18"/>
    </w:rPr>
  </w:style>
  <w:style w:type="paragraph" w:styleId="32">
    <w:name w:val="footer"/>
    <w:basedOn w:val="1"/>
    <w:link w:val="67"/>
    <w:unhideWhenUsed/>
    <w:qFormat/>
    <w:uiPriority w:val="99"/>
    <w:pPr>
      <w:tabs>
        <w:tab w:val="center" w:pos="4153"/>
        <w:tab w:val="right" w:pos="8306"/>
      </w:tabs>
      <w:snapToGrid w:val="0"/>
      <w:jc w:val="left"/>
    </w:pPr>
    <w:rPr>
      <w:sz w:val="18"/>
      <w:szCs w:val="18"/>
    </w:rPr>
  </w:style>
  <w:style w:type="paragraph" w:styleId="33">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35">
    <w:name w:val="index heading"/>
    <w:basedOn w:val="1"/>
    <w:next w:val="36"/>
    <w:qFormat/>
    <w:uiPriority w:val="0"/>
    <w:pPr>
      <w:spacing w:before="120" w:after="120"/>
      <w:jc w:val="center"/>
    </w:pPr>
    <w:rPr>
      <w:rFonts w:ascii="Calibri" w:hAnsi="Calibri" w:eastAsia="宋体" w:cs="Times New Roman"/>
      <w:b/>
      <w:bCs/>
      <w:iCs/>
      <w:szCs w:val="20"/>
    </w:rPr>
  </w:style>
  <w:style w:type="paragraph" w:styleId="36">
    <w:name w:val="index 1"/>
    <w:basedOn w:val="1"/>
    <w:next w:val="1"/>
    <w:unhideWhenUsed/>
    <w:qFormat/>
    <w:uiPriority w:val="0"/>
  </w:style>
  <w:style w:type="paragraph" w:styleId="37">
    <w:name w:val="footnote text"/>
    <w:basedOn w:val="1"/>
    <w:link w:val="88"/>
    <w:qFormat/>
    <w:uiPriority w:val="99"/>
    <w:pPr>
      <w:snapToGrid w:val="0"/>
      <w:jc w:val="left"/>
    </w:pPr>
    <w:rPr>
      <w:rFonts w:ascii="Times New Roman" w:hAnsi="Times New Roman" w:eastAsia="宋体" w:cs="Times New Roman"/>
      <w:sz w:val="18"/>
      <w:szCs w:val="18"/>
    </w:rPr>
  </w:style>
  <w:style w:type="paragraph" w:styleId="38">
    <w:name w:val="index 7"/>
    <w:basedOn w:val="1"/>
    <w:next w:val="1"/>
    <w:qFormat/>
    <w:uiPriority w:val="0"/>
    <w:pPr>
      <w:ind w:left="1470" w:hanging="210"/>
      <w:jc w:val="left"/>
    </w:pPr>
    <w:rPr>
      <w:rFonts w:ascii="Calibri" w:hAnsi="Calibri" w:eastAsia="宋体" w:cs="Times New Roman"/>
      <w:sz w:val="20"/>
      <w:szCs w:val="20"/>
    </w:rPr>
  </w:style>
  <w:style w:type="paragraph" w:styleId="39">
    <w:name w:val="index 9"/>
    <w:basedOn w:val="1"/>
    <w:next w:val="1"/>
    <w:qFormat/>
    <w:uiPriority w:val="0"/>
    <w:pPr>
      <w:ind w:left="1890" w:hanging="210"/>
      <w:jc w:val="left"/>
    </w:pPr>
    <w:rPr>
      <w:rFonts w:ascii="Calibri" w:hAnsi="Calibri" w:eastAsia="宋体" w:cs="Times New Roman"/>
      <w:sz w:val="20"/>
      <w:szCs w:val="20"/>
    </w:rPr>
  </w:style>
  <w:style w:type="paragraph" w:styleId="40">
    <w:name w:val="table of figures"/>
    <w:basedOn w:val="1"/>
    <w:next w:val="1"/>
    <w:semiHidden/>
    <w:qFormat/>
    <w:uiPriority w:val="0"/>
    <w:pPr>
      <w:jc w:val="left"/>
    </w:pPr>
    <w:rPr>
      <w:rFonts w:ascii="Calibri" w:hAnsi="Calibri" w:eastAsia="宋体" w:cs="Times New Roman"/>
      <w:szCs w:val="24"/>
    </w:rPr>
  </w:style>
  <w:style w:type="paragraph" w:styleId="41">
    <w:name w:val="toc 9"/>
    <w:basedOn w:val="27"/>
    <w:next w:val="1"/>
    <w:semiHidden/>
    <w:qFormat/>
    <w:uiPriority w:val="0"/>
  </w:style>
  <w:style w:type="paragraph" w:styleId="42">
    <w:name w:val="HTML Preformatted"/>
    <w:basedOn w:val="1"/>
    <w:link w:val="89"/>
    <w:qFormat/>
    <w:uiPriority w:val="99"/>
    <w:rPr>
      <w:rFonts w:ascii="Courier New" w:hAnsi="Courier New" w:eastAsia="宋体" w:cs="Century"/>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4">
    <w:name w:val="index 2"/>
    <w:basedOn w:val="1"/>
    <w:next w:val="1"/>
    <w:qFormat/>
    <w:uiPriority w:val="0"/>
    <w:pPr>
      <w:ind w:left="420" w:hanging="210"/>
      <w:jc w:val="left"/>
    </w:pPr>
    <w:rPr>
      <w:rFonts w:ascii="Calibri" w:hAnsi="Calibri" w:eastAsia="宋体" w:cs="Times New Roman"/>
      <w:sz w:val="20"/>
      <w:szCs w:val="20"/>
    </w:rPr>
  </w:style>
  <w:style w:type="paragraph" w:styleId="45">
    <w:name w:val="Title"/>
    <w:basedOn w:val="1"/>
    <w:link w:val="90"/>
    <w:qFormat/>
    <w:uiPriority w:val="0"/>
    <w:pPr>
      <w:spacing w:before="240" w:after="60"/>
      <w:jc w:val="center"/>
      <w:outlineLvl w:val="0"/>
    </w:pPr>
    <w:rPr>
      <w:rFonts w:ascii="Arial" w:hAnsi="Arial" w:eastAsia="宋体" w:cs="Arial"/>
      <w:b/>
      <w:bCs/>
      <w:sz w:val="32"/>
      <w:szCs w:val="32"/>
    </w:rPr>
  </w:style>
  <w:style w:type="paragraph" w:styleId="46">
    <w:name w:val="annotation subject"/>
    <w:basedOn w:val="22"/>
    <w:next w:val="22"/>
    <w:link w:val="91"/>
    <w:qFormat/>
    <w:uiPriority w:val="99"/>
    <w:rPr>
      <w:b/>
      <w:bCs/>
    </w:r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endnote reference"/>
    <w:basedOn w:val="49"/>
    <w:semiHidden/>
    <w:qFormat/>
    <w:uiPriority w:val="0"/>
    <w:rPr>
      <w:vertAlign w:val="superscript"/>
    </w:rPr>
  </w:style>
  <w:style w:type="character" w:styleId="52">
    <w:name w:val="page number"/>
    <w:qFormat/>
    <w:uiPriority w:val="0"/>
    <w:rPr>
      <w:rFonts w:ascii="Times New Roman" w:hAnsi="Times New Roman" w:eastAsia="宋体" w:cs="Times New Roman"/>
      <w:sz w:val="18"/>
    </w:rPr>
  </w:style>
  <w:style w:type="character" w:styleId="53">
    <w:name w:val="FollowedHyperlink"/>
    <w:qFormat/>
    <w:uiPriority w:val="0"/>
    <w:rPr>
      <w:rFonts w:cs="Times New Roman"/>
      <w:color w:val="800080"/>
      <w:u w:val="single"/>
    </w:rPr>
  </w:style>
  <w:style w:type="character" w:styleId="54">
    <w:name w:val="Emphasis"/>
    <w:qFormat/>
    <w:uiPriority w:val="20"/>
    <w:rPr>
      <w:rFonts w:eastAsia="幼圆"/>
      <w:b/>
      <w:caps/>
      <w:spacing w:val="10"/>
      <w:sz w:val="18"/>
    </w:rPr>
  </w:style>
  <w:style w:type="character" w:styleId="55">
    <w:name w:val="HTML Definition"/>
    <w:qFormat/>
    <w:uiPriority w:val="99"/>
    <w:rPr>
      <w:rFonts w:cs="Times New Roman"/>
      <w:i/>
      <w:iCs/>
    </w:rPr>
  </w:style>
  <w:style w:type="character" w:styleId="56">
    <w:name w:val="HTML Typewriter"/>
    <w:qFormat/>
    <w:uiPriority w:val="99"/>
    <w:rPr>
      <w:rFonts w:ascii="Courier New" w:hAnsi="Courier New" w:cs="Times New Roman"/>
      <w:sz w:val="20"/>
      <w:szCs w:val="20"/>
    </w:rPr>
  </w:style>
  <w:style w:type="character" w:styleId="57">
    <w:name w:val="HTML Acronym"/>
    <w:qFormat/>
    <w:uiPriority w:val="99"/>
    <w:rPr>
      <w:rFonts w:cs="Times New Roman"/>
    </w:rPr>
  </w:style>
  <w:style w:type="character" w:styleId="58">
    <w:name w:val="HTML Variable"/>
    <w:qFormat/>
    <w:uiPriority w:val="99"/>
    <w:rPr>
      <w:rFonts w:cs="Times New Roman"/>
      <w:i/>
      <w:iCs/>
    </w:rPr>
  </w:style>
  <w:style w:type="character" w:styleId="59">
    <w:name w:val="Hyperlink"/>
    <w:qFormat/>
    <w:uiPriority w:val="99"/>
    <w:rPr>
      <w:color w:val="0000FF"/>
      <w:u w:val="single"/>
    </w:rPr>
  </w:style>
  <w:style w:type="character" w:styleId="60">
    <w:name w:val="HTML Code"/>
    <w:qFormat/>
    <w:uiPriority w:val="99"/>
    <w:rPr>
      <w:rFonts w:ascii="Courier New" w:hAnsi="Courier New" w:cs="Times New Roman"/>
      <w:sz w:val="20"/>
      <w:szCs w:val="20"/>
    </w:rPr>
  </w:style>
  <w:style w:type="character" w:styleId="61">
    <w:name w:val="annotation reference"/>
    <w:qFormat/>
    <w:uiPriority w:val="99"/>
    <w:rPr>
      <w:rFonts w:cs="Times New Roman"/>
      <w:sz w:val="21"/>
      <w:szCs w:val="21"/>
    </w:rPr>
  </w:style>
  <w:style w:type="character" w:styleId="62">
    <w:name w:val="HTML Cite"/>
    <w:qFormat/>
    <w:uiPriority w:val="99"/>
    <w:rPr>
      <w:rFonts w:cs="Times New Roman"/>
      <w:i/>
      <w:iCs/>
    </w:rPr>
  </w:style>
  <w:style w:type="character" w:styleId="63">
    <w:name w:val="footnote reference"/>
    <w:semiHidden/>
    <w:qFormat/>
    <w:uiPriority w:val="0"/>
    <w:rPr>
      <w:rFonts w:cs="Times New Roman"/>
      <w:vertAlign w:val="superscript"/>
    </w:rPr>
  </w:style>
  <w:style w:type="character" w:styleId="64">
    <w:name w:val="HTML Keyboard"/>
    <w:qFormat/>
    <w:uiPriority w:val="99"/>
    <w:rPr>
      <w:rFonts w:ascii="Courier New" w:hAnsi="Courier New" w:cs="Times New Roman"/>
      <w:sz w:val="20"/>
      <w:szCs w:val="20"/>
    </w:rPr>
  </w:style>
  <w:style w:type="character" w:styleId="65">
    <w:name w:val="HTML Sample"/>
    <w:qFormat/>
    <w:uiPriority w:val="99"/>
    <w:rPr>
      <w:rFonts w:ascii="Courier New" w:hAnsi="Courier New" w:cs="Times New Roman"/>
    </w:rPr>
  </w:style>
  <w:style w:type="character" w:customStyle="1" w:styleId="66">
    <w:name w:val="页眉 字符"/>
    <w:basedOn w:val="49"/>
    <w:link w:val="33"/>
    <w:qFormat/>
    <w:uiPriority w:val="99"/>
    <w:rPr>
      <w:sz w:val="18"/>
      <w:szCs w:val="18"/>
    </w:rPr>
  </w:style>
  <w:style w:type="character" w:customStyle="1" w:styleId="67">
    <w:name w:val="页脚 字符"/>
    <w:basedOn w:val="49"/>
    <w:link w:val="32"/>
    <w:qFormat/>
    <w:uiPriority w:val="99"/>
    <w:rPr>
      <w:sz w:val="18"/>
      <w:szCs w:val="18"/>
    </w:rPr>
  </w:style>
  <w:style w:type="paragraph" w:styleId="68">
    <w:name w:val="List Paragraph"/>
    <w:basedOn w:val="1"/>
    <w:link w:val="219"/>
    <w:qFormat/>
    <w:uiPriority w:val="99"/>
    <w:pPr>
      <w:ind w:firstLine="420" w:firstLineChars="200"/>
    </w:pPr>
  </w:style>
  <w:style w:type="paragraph" w:customStyle="1" w:styleId="69">
    <w:name w:val="Table Paragraph"/>
    <w:basedOn w:val="1"/>
    <w:qFormat/>
    <w:uiPriority w:val="1"/>
    <w:pPr>
      <w:spacing w:line="300" w:lineRule="auto"/>
      <w:jc w:val="left"/>
    </w:pPr>
    <w:rPr>
      <w:kern w:val="0"/>
      <w:sz w:val="22"/>
      <w:lang w:eastAsia="en-US"/>
    </w:rPr>
  </w:style>
  <w:style w:type="paragraph" w:customStyle="1" w:styleId="70">
    <w:name w:val="段"/>
    <w:link w:val="7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1">
    <w:name w:val="段 Char"/>
    <w:link w:val="70"/>
    <w:qFormat/>
    <w:uiPriority w:val="0"/>
    <w:rPr>
      <w:rFonts w:ascii="宋体" w:hAnsi="Times New Roman" w:eastAsia="宋体" w:cs="Times New Roman"/>
      <w:kern w:val="0"/>
      <w:szCs w:val="20"/>
    </w:rPr>
  </w:style>
  <w:style w:type="paragraph" w:customStyle="1" w:styleId="72">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3">
    <w:name w:val="批注框文本 字符"/>
    <w:basedOn w:val="49"/>
    <w:link w:val="31"/>
    <w:semiHidden/>
    <w:qFormat/>
    <w:uiPriority w:val="99"/>
    <w:rPr>
      <w:sz w:val="18"/>
      <w:szCs w:val="18"/>
    </w:rPr>
  </w:style>
  <w:style w:type="character" w:customStyle="1" w:styleId="74">
    <w:name w:val="标题 3 字符"/>
    <w:basedOn w:val="49"/>
    <w:link w:val="4"/>
    <w:qFormat/>
    <w:uiPriority w:val="0"/>
    <w:rPr>
      <w:rFonts w:ascii="仿宋_GB2312" w:hAnsi="仿宋" w:eastAsia="黑体" w:cs="Arial"/>
      <w:sz w:val="30"/>
      <w:szCs w:val="24"/>
    </w:rPr>
  </w:style>
  <w:style w:type="character" w:customStyle="1" w:styleId="75">
    <w:name w:val="标题 2 字符"/>
    <w:basedOn w:val="49"/>
    <w:link w:val="3"/>
    <w:qFormat/>
    <w:uiPriority w:val="0"/>
    <w:rPr>
      <w:rFonts w:asciiTheme="majorHAnsi" w:hAnsiTheme="majorHAnsi" w:eastAsiaTheme="majorEastAsia" w:cstheme="majorBidi"/>
      <w:b/>
      <w:bCs/>
      <w:sz w:val="32"/>
      <w:szCs w:val="32"/>
    </w:rPr>
  </w:style>
  <w:style w:type="character" w:customStyle="1" w:styleId="76">
    <w:name w:val="标题 1 字符"/>
    <w:basedOn w:val="49"/>
    <w:link w:val="2"/>
    <w:qFormat/>
    <w:uiPriority w:val="0"/>
    <w:rPr>
      <w:rFonts w:ascii="Times New Roman" w:hAnsi="Times New Roman" w:eastAsia="宋体" w:cs="Times New Roman"/>
      <w:b/>
      <w:bCs/>
      <w:kern w:val="44"/>
      <w:sz w:val="44"/>
      <w:szCs w:val="44"/>
    </w:rPr>
  </w:style>
  <w:style w:type="character" w:customStyle="1" w:styleId="77">
    <w:name w:val="标题 4 字符"/>
    <w:basedOn w:val="49"/>
    <w:link w:val="5"/>
    <w:qFormat/>
    <w:uiPriority w:val="0"/>
    <w:rPr>
      <w:rFonts w:ascii="Arial" w:hAnsi="Arial" w:eastAsia="黑体" w:cs="Times New Roman"/>
      <w:b/>
      <w:bCs/>
      <w:sz w:val="28"/>
      <w:szCs w:val="28"/>
    </w:rPr>
  </w:style>
  <w:style w:type="character" w:customStyle="1" w:styleId="78">
    <w:name w:val="标题 5 字符"/>
    <w:basedOn w:val="49"/>
    <w:link w:val="6"/>
    <w:qFormat/>
    <w:uiPriority w:val="0"/>
    <w:rPr>
      <w:rFonts w:ascii="Times New Roman" w:hAnsi="Times New Roman" w:eastAsia="宋体" w:cs="Times New Roman"/>
      <w:b/>
      <w:bCs/>
      <w:sz w:val="28"/>
      <w:szCs w:val="28"/>
    </w:rPr>
  </w:style>
  <w:style w:type="character" w:customStyle="1" w:styleId="79">
    <w:name w:val="标题 6 字符"/>
    <w:basedOn w:val="49"/>
    <w:link w:val="7"/>
    <w:qFormat/>
    <w:uiPriority w:val="0"/>
    <w:rPr>
      <w:rFonts w:ascii="Arial" w:hAnsi="Arial" w:eastAsia="黑体" w:cs="Times New Roman"/>
      <w:b/>
      <w:bCs/>
      <w:sz w:val="24"/>
      <w:szCs w:val="24"/>
    </w:rPr>
  </w:style>
  <w:style w:type="character" w:customStyle="1" w:styleId="80">
    <w:name w:val="标题 7 字符"/>
    <w:basedOn w:val="49"/>
    <w:link w:val="8"/>
    <w:qFormat/>
    <w:uiPriority w:val="0"/>
    <w:rPr>
      <w:rFonts w:ascii="Times New Roman" w:hAnsi="Times New Roman" w:eastAsia="宋体" w:cs="Times New Roman"/>
      <w:b/>
      <w:bCs/>
      <w:sz w:val="24"/>
      <w:szCs w:val="24"/>
    </w:rPr>
  </w:style>
  <w:style w:type="character" w:customStyle="1" w:styleId="81">
    <w:name w:val="标题 8 字符"/>
    <w:basedOn w:val="49"/>
    <w:link w:val="9"/>
    <w:qFormat/>
    <w:uiPriority w:val="0"/>
    <w:rPr>
      <w:rFonts w:ascii="Arial" w:hAnsi="Arial" w:eastAsia="黑体" w:cs="Times New Roman"/>
      <w:sz w:val="24"/>
      <w:szCs w:val="24"/>
    </w:rPr>
  </w:style>
  <w:style w:type="character" w:customStyle="1" w:styleId="82">
    <w:name w:val="标题 9 字符"/>
    <w:basedOn w:val="49"/>
    <w:link w:val="10"/>
    <w:qFormat/>
    <w:uiPriority w:val="0"/>
    <w:rPr>
      <w:rFonts w:ascii="Arial" w:hAnsi="Arial" w:eastAsia="黑体" w:cs="Times New Roman"/>
      <w:szCs w:val="21"/>
    </w:rPr>
  </w:style>
  <w:style w:type="character" w:customStyle="1" w:styleId="83">
    <w:name w:val="文档结构图 字符"/>
    <w:basedOn w:val="49"/>
    <w:link w:val="21"/>
    <w:semiHidden/>
    <w:qFormat/>
    <w:uiPriority w:val="0"/>
    <w:rPr>
      <w:rFonts w:ascii="Times New Roman" w:hAnsi="Times New Roman" w:eastAsia="宋体" w:cs="Times New Roman"/>
      <w:szCs w:val="24"/>
      <w:shd w:val="clear" w:color="auto" w:fill="000080"/>
    </w:rPr>
  </w:style>
  <w:style w:type="character" w:customStyle="1" w:styleId="84">
    <w:name w:val="批注文字 字符"/>
    <w:basedOn w:val="49"/>
    <w:link w:val="22"/>
    <w:qFormat/>
    <w:uiPriority w:val="99"/>
    <w:rPr>
      <w:rFonts w:ascii="Times New Roman" w:hAnsi="Times New Roman" w:eastAsia="宋体" w:cs="Times New Roman"/>
      <w:szCs w:val="24"/>
    </w:rPr>
  </w:style>
  <w:style w:type="character" w:customStyle="1" w:styleId="85">
    <w:name w:val="HTML 地址 字符"/>
    <w:basedOn w:val="49"/>
    <w:link w:val="25"/>
    <w:qFormat/>
    <w:uiPriority w:val="99"/>
    <w:rPr>
      <w:rFonts w:ascii="Times New Roman" w:hAnsi="Times New Roman" w:eastAsia="宋体" w:cs="Times New Roman"/>
      <w:i/>
      <w:iCs/>
      <w:szCs w:val="24"/>
    </w:rPr>
  </w:style>
  <w:style w:type="character" w:customStyle="1" w:styleId="86">
    <w:name w:val="日期 字符"/>
    <w:basedOn w:val="49"/>
    <w:link w:val="29"/>
    <w:qFormat/>
    <w:uiPriority w:val="99"/>
    <w:rPr>
      <w:rFonts w:ascii="Times New Roman" w:hAnsi="Times New Roman" w:eastAsia="宋体" w:cs="Times New Roman"/>
      <w:szCs w:val="24"/>
    </w:rPr>
  </w:style>
  <w:style w:type="character" w:customStyle="1" w:styleId="87">
    <w:name w:val="尾注文本 字符"/>
    <w:basedOn w:val="49"/>
    <w:link w:val="30"/>
    <w:semiHidden/>
    <w:qFormat/>
    <w:uiPriority w:val="0"/>
    <w:rPr>
      <w:rFonts w:ascii="Times New Roman" w:hAnsi="Times New Roman" w:eastAsia="宋体" w:cs="Times New Roman"/>
      <w:szCs w:val="24"/>
    </w:rPr>
  </w:style>
  <w:style w:type="character" w:customStyle="1" w:styleId="88">
    <w:name w:val="脚注文本 字符"/>
    <w:basedOn w:val="49"/>
    <w:link w:val="37"/>
    <w:qFormat/>
    <w:uiPriority w:val="99"/>
    <w:rPr>
      <w:rFonts w:ascii="Times New Roman" w:hAnsi="Times New Roman" w:eastAsia="宋体" w:cs="Times New Roman"/>
      <w:sz w:val="18"/>
      <w:szCs w:val="18"/>
    </w:rPr>
  </w:style>
  <w:style w:type="character" w:customStyle="1" w:styleId="89">
    <w:name w:val="HTML 预设格式 字符"/>
    <w:basedOn w:val="49"/>
    <w:link w:val="42"/>
    <w:qFormat/>
    <w:uiPriority w:val="99"/>
    <w:rPr>
      <w:rFonts w:ascii="Courier New" w:hAnsi="Courier New" w:eastAsia="宋体" w:cs="Century"/>
      <w:sz w:val="20"/>
      <w:szCs w:val="20"/>
    </w:rPr>
  </w:style>
  <w:style w:type="character" w:customStyle="1" w:styleId="90">
    <w:name w:val="标题 字符"/>
    <w:basedOn w:val="49"/>
    <w:link w:val="45"/>
    <w:qFormat/>
    <w:uiPriority w:val="0"/>
    <w:rPr>
      <w:rFonts w:ascii="Arial" w:hAnsi="Arial" w:eastAsia="宋体" w:cs="Arial"/>
      <w:b/>
      <w:bCs/>
      <w:sz w:val="32"/>
      <w:szCs w:val="32"/>
    </w:rPr>
  </w:style>
  <w:style w:type="character" w:customStyle="1" w:styleId="91">
    <w:name w:val="批注主题 字符"/>
    <w:basedOn w:val="84"/>
    <w:link w:val="46"/>
    <w:qFormat/>
    <w:uiPriority w:val="99"/>
    <w:rPr>
      <w:rFonts w:ascii="Times New Roman" w:hAnsi="Times New Roman" w:eastAsia="宋体" w:cs="Times New Roman"/>
      <w:b/>
      <w:bCs/>
      <w:szCs w:val="24"/>
    </w:rPr>
  </w:style>
  <w:style w:type="table" w:customStyle="1" w:styleId="92">
    <w:name w:val="网格型1"/>
    <w:basedOn w:val="4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94">
    <w:name w:val="一级条标题"/>
    <w:next w:val="70"/>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95">
    <w:name w:val="章标题"/>
    <w:next w:val="70"/>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96">
    <w:name w:val="二级条标题"/>
    <w:basedOn w:val="94"/>
    <w:next w:val="70"/>
    <w:qFormat/>
    <w:uiPriority w:val="0"/>
    <w:pPr>
      <w:spacing w:before="50" w:after="50"/>
      <w:outlineLvl w:val="3"/>
    </w:pPr>
  </w:style>
  <w:style w:type="paragraph" w:customStyle="1" w:styleId="97">
    <w:name w:val="三级条标题"/>
    <w:basedOn w:val="96"/>
    <w:next w:val="70"/>
    <w:qFormat/>
    <w:uiPriority w:val="0"/>
    <w:pPr>
      <w:outlineLvl w:val="4"/>
    </w:pPr>
  </w:style>
  <w:style w:type="paragraph" w:customStyle="1" w:styleId="98">
    <w:name w:val="四级条标题"/>
    <w:basedOn w:val="97"/>
    <w:next w:val="70"/>
    <w:qFormat/>
    <w:uiPriority w:val="0"/>
    <w:pPr>
      <w:outlineLvl w:val="5"/>
    </w:pPr>
  </w:style>
  <w:style w:type="paragraph" w:customStyle="1" w:styleId="99">
    <w:name w:val="五级条标题"/>
    <w:basedOn w:val="98"/>
    <w:next w:val="70"/>
    <w:qFormat/>
    <w:uiPriority w:val="0"/>
    <w:pPr>
      <w:outlineLvl w:val="6"/>
    </w:pPr>
  </w:style>
  <w:style w:type="paragraph" w:customStyle="1" w:styleId="100">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01">
    <w:name w:val="附录表标号"/>
    <w:basedOn w:val="1"/>
    <w:next w:val="70"/>
    <w:qFormat/>
    <w:uiPriority w:val="0"/>
    <w:pPr>
      <w:numPr>
        <w:ilvl w:val="0"/>
        <w:numId w:val="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02">
    <w:name w:val="附录表标题"/>
    <w:basedOn w:val="1"/>
    <w:next w:val="70"/>
    <w:qFormat/>
    <w:uiPriority w:val="0"/>
    <w:pPr>
      <w:numPr>
        <w:ilvl w:val="1"/>
        <w:numId w:val="2"/>
      </w:numPr>
      <w:tabs>
        <w:tab w:val="left" w:pos="180"/>
      </w:tabs>
      <w:spacing w:beforeLines="50" w:afterLines="50"/>
      <w:ind w:left="0" w:firstLine="0"/>
      <w:jc w:val="center"/>
    </w:pPr>
    <w:rPr>
      <w:rFonts w:ascii="黑体" w:hAnsi="Times New Roman" w:eastAsia="黑体" w:cs="Times New Roman"/>
      <w:szCs w:val="21"/>
    </w:rPr>
  </w:style>
  <w:style w:type="paragraph" w:customStyle="1" w:styleId="103">
    <w:name w:val="附录二级条标题"/>
    <w:basedOn w:val="1"/>
    <w:next w:val="70"/>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4">
    <w:name w:val="附录三级条标题"/>
    <w:basedOn w:val="103"/>
    <w:next w:val="70"/>
    <w:qFormat/>
    <w:uiPriority w:val="0"/>
    <w:pPr>
      <w:numPr>
        <w:ilvl w:val="4"/>
      </w:numPr>
      <w:outlineLvl w:val="4"/>
    </w:pPr>
  </w:style>
  <w:style w:type="paragraph" w:customStyle="1" w:styleId="105">
    <w:name w:val="附录四级条标题"/>
    <w:basedOn w:val="104"/>
    <w:next w:val="70"/>
    <w:qFormat/>
    <w:uiPriority w:val="0"/>
    <w:pPr>
      <w:numPr>
        <w:ilvl w:val="5"/>
      </w:numPr>
      <w:outlineLvl w:val="5"/>
    </w:pPr>
  </w:style>
  <w:style w:type="paragraph" w:customStyle="1" w:styleId="106">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7">
    <w:name w:val="附录图标题"/>
    <w:basedOn w:val="1"/>
    <w:next w:val="70"/>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108">
    <w:name w:val="附录五级条标题"/>
    <w:basedOn w:val="105"/>
    <w:next w:val="70"/>
    <w:qFormat/>
    <w:uiPriority w:val="0"/>
    <w:pPr>
      <w:numPr>
        <w:ilvl w:val="6"/>
      </w:numPr>
      <w:outlineLvl w:val="6"/>
    </w:pPr>
  </w:style>
  <w:style w:type="paragraph" w:customStyle="1" w:styleId="109">
    <w:name w:val="附录章标题"/>
    <w:next w:val="70"/>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10">
    <w:name w:val="附录一级条标题"/>
    <w:basedOn w:val="109"/>
    <w:next w:val="70"/>
    <w:qFormat/>
    <w:uiPriority w:val="0"/>
    <w:pPr>
      <w:numPr>
        <w:ilvl w:val="2"/>
      </w:numPr>
      <w:autoSpaceDN w:val="0"/>
      <w:spacing w:beforeLines="50" w:afterLines="50"/>
      <w:outlineLvl w:val="2"/>
    </w:pPr>
  </w:style>
  <w:style w:type="paragraph" w:customStyle="1" w:styleId="111">
    <w:name w:val="前言、引言标题"/>
    <w:next w:val="70"/>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2">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13">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114">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15">
    <w:name w:val="标准书眉_偶数页"/>
    <w:basedOn w:val="1"/>
    <w:next w:val="1"/>
    <w:qFormat/>
    <w:uiPriority w:val="0"/>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116">
    <w:name w:val="二级无标题条"/>
    <w:basedOn w:val="1"/>
    <w:qFormat/>
    <w:uiPriority w:val="0"/>
    <w:pPr>
      <w:numPr>
        <w:ilvl w:val="3"/>
        <w:numId w:val="4"/>
      </w:numPr>
    </w:pPr>
    <w:rPr>
      <w:rFonts w:ascii="Times New Roman" w:hAnsi="Times New Roman" w:eastAsia="宋体" w:cs="Times New Roman"/>
      <w:szCs w:val="24"/>
    </w:rPr>
  </w:style>
  <w:style w:type="paragraph" w:customStyle="1" w:styleId="117">
    <w:name w:val="三级无标题条"/>
    <w:basedOn w:val="1"/>
    <w:qFormat/>
    <w:uiPriority w:val="0"/>
    <w:pPr>
      <w:numPr>
        <w:ilvl w:val="4"/>
        <w:numId w:val="4"/>
      </w:numPr>
    </w:pPr>
    <w:rPr>
      <w:rFonts w:ascii="Times New Roman" w:hAnsi="Times New Roman" w:eastAsia="宋体" w:cs="Times New Roman"/>
      <w:szCs w:val="24"/>
    </w:rPr>
  </w:style>
  <w:style w:type="paragraph" w:customStyle="1" w:styleId="118">
    <w:name w:val="数字编号列项（二级）"/>
    <w:qFormat/>
    <w:uiPriority w:val="0"/>
    <w:pPr>
      <w:numPr>
        <w:ilvl w:val="1"/>
        <w:numId w:val="5"/>
      </w:numPr>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119">
    <w:name w:val="四级无标题条"/>
    <w:basedOn w:val="1"/>
    <w:qFormat/>
    <w:uiPriority w:val="0"/>
    <w:pPr>
      <w:numPr>
        <w:ilvl w:val="5"/>
        <w:numId w:val="4"/>
      </w:numPr>
    </w:pPr>
    <w:rPr>
      <w:rFonts w:ascii="Times New Roman" w:hAnsi="Times New Roman" w:eastAsia="宋体" w:cs="Times New Roman"/>
      <w:szCs w:val="24"/>
    </w:rPr>
  </w:style>
  <w:style w:type="paragraph" w:customStyle="1" w:styleId="120">
    <w:name w:val="五级无标题条"/>
    <w:basedOn w:val="1"/>
    <w:qFormat/>
    <w:uiPriority w:val="0"/>
    <w:pPr>
      <w:numPr>
        <w:ilvl w:val="6"/>
        <w:numId w:val="4"/>
      </w:numPr>
    </w:pPr>
    <w:rPr>
      <w:rFonts w:ascii="Times New Roman" w:hAnsi="Times New Roman" w:eastAsia="宋体" w:cs="Times New Roman"/>
      <w:szCs w:val="24"/>
    </w:rPr>
  </w:style>
  <w:style w:type="paragraph" w:customStyle="1" w:styleId="121">
    <w:name w:val="一级无标题条"/>
    <w:basedOn w:val="1"/>
    <w:qFormat/>
    <w:uiPriority w:val="0"/>
    <w:pPr>
      <w:numPr>
        <w:ilvl w:val="2"/>
        <w:numId w:val="4"/>
      </w:numPr>
    </w:pPr>
    <w:rPr>
      <w:rFonts w:ascii="Times New Roman" w:hAnsi="Times New Roman" w:eastAsia="宋体" w:cs="Times New Roman"/>
      <w:szCs w:val="24"/>
    </w:rPr>
  </w:style>
  <w:style w:type="paragraph" w:customStyle="1" w:styleId="122">
    <w:name w:val="字母编号列项（一级）"/>
    <w:qFormat/>
    <w:uiPriority w:val="0"/>
    <w:pPr>
      <w:numPr>
        <w:ilvl w:val="0"/>
        <w:numId w:val="5"/>
      </w:numPr>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23">
    <w:name w:val="编号列项（三级）"/>
    <w:qFormat/>
    <w:uiPriority w:val="0"/>
    <w:pPr>
      <w:numPr>
        <w:ilvl w:val="2"/>
        <w:numId w:val="5"/>
      </w:numPr>
    </w:pPr>
    <w:rPr>
      <w:rFonts w:ascii="宋体" w:hAnsi="Times New Roman" w:eastAsia="宋体" w:cs="Times New Roman"/>
      <w:kern w:val="0"/>
      <w:sz w:val="21"/>
      <w:szCs w:val="20"/>
      <w:lang w:val="en-US" w:eastAsia="zh-CN" w:bidi="ar-SA"/>
    </w:rPr>
  </w:style>
  <w:style w:type="paragraph" w:customStyle="1" w:styleId="124">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5">
    <w:name w:val="列项——"/>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26">
    <w:name w:val="列项·"/>
    <w:qFormat/>
    <w:uiPriority w:val="0"/>
    <w:pPr>
      <w:numPr>
        <w:ilvl w:val="0"/>
        <w:numId w:val="7"/>
      </w:numPr>
      <w:tabs>
        <w:tab w:val="left" w:pos="840"/>
        <w:tab w:val="clear" w:pos="1140"/>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7">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12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9">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3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31">
    <w:name w:val="参考文献、索引标题"/>
    <w:basedOn w:val="111"/>
    <w:next w:val="1"/>
    <w:qFormat/>
    <w:uiPriority w:val="0"/>
    <w:pPr>
      <w:keepNext w:val="0"/>
      <w:pageBreakBefore w:val="0"/>
      <w:spacing w:after="200"/>
    </w:pPr>
    <w:rPr>
      <w:sz w:val="21"/>
    </w:rPr>
  </w:style>
  <w:style w:type="character" w:customStyle="1" w:styleId="132">
    <w:name w:val="发布"/>
    <w:qFormat/>
    <w:uiPriority w:val="0"/>
    <w:rPr>
      <w:rFonts w:ascii="黑体" w:eastAsia="黑体" w:cs="Times New Roman"/>
      <w:spacing w:val="22"/>
      <w:w w:val="100"/>
      <w:position w:val="3"/>
      <w:sz w:val="28"/>
    </w:rPr>
  </w:style>
  <w:style w:type="paragraph" w:customStyle="1" w:styleId="133">
    <w:name w:val="发布部门"/>
    <w:next w:val="7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34">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3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6">
    <w:name w:val="封面标准号2"/>
    <w:basedOn w:val="135"/>
    <w:qFormat/>
    <w:uiPriority w:val="0"/>
    <w:pPr>
      <w:framePr w:w="9138" w:h="1244" w:hRule="exact" w:wrap="around" w:vAnchor="page" w:hAnchor="margin" w:y="2908"/>
      <w:adjustRightInd w:val="0"/>
      <w:spacing w:before="357" w:line="280" w:lineRule="exact"/>
    </w:pPr>
  </w:style>
  <w:style w:type="paragraph" w:customStyle="1" w:styleId="137">
    <w:name w:val="封面标准代替信息"/>
    <w:basedOn w:val="136"/>
    <w:qFormat/>
    <w:uiPriority w:val="0"/>
    <w:pPr>
      <w:framePr w:wrap="around"/>
      <w:spacing w:before="57"/>
    </w:pPr>
    <w:rPr>
      <w:rFonts w:ascii="宋体"/>
      <w:sz w:val="21"/>
    </w:rPr>
  </w:style>
  <w:style w:type="paragraph" w:customStyle="1" w:styleId="13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39">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40">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41">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42">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143">
    <w:name w:val="EmailStyle741"/>
    <w:qFormat/>
    <w:uiPriority w:val="99"/>
    <w:rPr>
      <w:rFonts w:ascii="Arial" w:hAnsi="Arial" w:eastAsia="宋体" w:cs="Arial"/>
      <w:color w:val="auto"/>
      <w:sz w:val="20"/>
    </w:rPr>
  </w:style>
  <w:style w:type="character" w:customStyle="1" w:styleId="144">
    <w:name w:val="EmailStyle751"/>
    <w:qFormat/>
    <w:uiPriority w:val="99"/>
    <w:rPr>
      <w:rFonts w:ascii="Arial" w:hAnsi="Arial" w:eastAsia="宋体" w:cs="Arial"/>
      <w:color w:val="auto"/>
      <w:sz w:val="20"/>
    </w:rPr>
  </w:style>
  <w:style w:type="paragraph" w:customStyle="1" w:styleId="145">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46">
    <w:name w:val="其他标准称谓"/>
    <w:qFormat/>
    <w:uiPriority w:val="0"/>
    <w:pPr>
      <w:spacing w:line="240" w:lineRule="atLeast"/>
      <w:jc w:val="distribute"/>
    </w:pPr>
    <w:rPr>
      <w:rFonts w:ascii="黑体" w:hAnsi="宋体" w:eastAsia="黑体" w:cs="Times New Roman"/>
      <w:kern w:val="0"/>
      <w:sz w:val="52"/>
      <w:szCs w:val="20"/>
      <w:lang w:val="en-US" w:eastAsia="zh-CN" w:bidi="ar-SA"/>
    </w:rPr>
  </w:style>
  <w:style w:type="paragraph" w:customStyle="1" w:styleId="147">
    <w:name w:val="其他发布部门"/>
    <w:basedOn w:val="133"/>
    <w:qFormat/>
    <w:uiPriority w:val="0"/>
    <w:pPr>
      <w:framePr w:wrap="around"/>
      <w:spacing w:line="240" w:lineRule="atLeast"/>
    </w:pPr>
    <w:rPr>
      <w:rFonts w:ascii="黑体" w:eastAsia="黑体"/>
      <w:b w:val="0"/>
    </w:rPr>
  </w:style>
  <w:style w:type="paragraph" w:customStyle="1" w:styleId="148">
    <w:name w:val="实施日期"/>
    <w:basedOn w:val="134"/>
    <w:qFormat/>
    <w:uiPriority w:val="0"/>
    <w:pPr>
      <w:framePr w:hSpace="0" w:wrap="around" w:xAlign="right"/>
      <w:jc w:val="right"/>
    </w:pPr>
  </w:style>
  <w:style w:type="paragraph" w:customStyle="1" w:styleId="149">
    <w:name w:val="示例"/>
    <w:next w:val="70"/>
    <w:qFormat/>
    <w:uiPriority w:val="0"/>
    <w:pPr>
      <w:numPr>
        <w:ilvl w:val="0"/>
        <w:numId w:val="8"/>
      </w:numPr>
      <w:tabs>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50">
    <w:name w:val="条文脚注"/>
    <w:basedOn w:val="37"/>
    <w:qFormat/>
    <w:uiPriority w:val="0"/>
    <w:pPr>
      <w:ind w:left="780" w:leftChars="200" w:hanging="360" w:hangingChars="200"/>
      <w:jc w:val="both"/>
    </w:pPr>
    <w:rPr>
      <w:rFonts w:ascii="宋体"/>
    </w:rPr>
  </w:style>
  <w:style w:type="paragraph" w:customStyle="1" w:styleId="151">
    <w:name w:val="图表脚注"/>
    <w:next w:val="70"/>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5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53">
    <w:name w:val="无标题条"/>
    <w:next w:val="70"/>
    <w:qFormat/>
    <w:uiPriority w:val="0"/>
    <w:pPr>
      <w:jc w:val="both"/>
    </w:pPr>
    <w:rPr>
      <w:rFonts w:ascii="Times New Roman" w:hAnsi="Times New Roman" w:eastAsia="宋体" w:cs="Times New Roman"/>
      <w:kern w:val="0"/>
      <w:sz w:val="21"/>
      <w:szCs w:val="20"/>
      <w:lang w:val="en-US" w:eastAsia="zh-CN" w:bidi="ar-SA"/>
    </w:rPr>
  </w:style>
  <w:style w:type="paragraph" w:customStyle="1" w:styleId="154">
    <w:name w:val="正文表标题"/>
    <w:next w:val="70"/>
    <w:qFormat/>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55">
    <w:name w:val="正文图标题"/>
    <w:next w:val="70"/>
    <w:qFormat/>
    <w:uiPriority w:val="0"/>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56">
    <w:name w:val="注："/>
    <w:next w:val="70"/>
    <w:qFormat/>
    <w:uiPriority w:val="0"/>
    <w:pPr>
      <w:widowControl w:val="0"/>
      <w:numPr>
        <w:ilvl w:val="0"/>
        <w:numId w:val="11"/>
      </w:numPr>
      <w:autoSpaceDE w:val="0"/>
      <w:autoSpaceDN w:val="0"/>
      <w:jc w:val="both"/>
    </w:pPr>
    <w:rPr>
      <w:rFonts w:ascii="宋体" w:hAnsi="Times New Roman" w:eastAsia="宋体" w:cs="Times New Roman"/>
      <w:kern w:val="0"/>
      <w:sz w:val="18"/>
      <w:szCs w:val="20"/>
      <w:lang w:val="en-US" w:eastAsia="zh-CN" w:bidi="ar-SA"/>
    </w:rPr>
  </w:style>
  <w:style w:type="paragraph" w:customStyle="1" w:styleId="157">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58">
    <w:name w:val="列出段落1"/>
    <w:basedOn w:val="1"/>
    <w:qFormat/>
    <w:uiPriority w:val="34"/>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159">
    <w:name w:val="_Style 133"/>
    <w:qFormat/>
    <w:uiPriority w:val="0"/>
    <w:rPr>
      <w:rFonts w:ascii="Calibri" w:hAnsi="Calibri" w:eastAsia="宋体" w:cs="Times New Roman"/>
      <w:kern w:val="0"/>
      <w:sz w:val="20"/>
      <w:szCs w:val="20"/>
      <w:lang w:val="en-US" w:eastAsia="zh-CN" w:bidi="ar-SA"/>
    </w:rPr>
  </w:style>
  <w:style w:type="character" w:customStyle="1" w:styleId="160">
    <w:name w:val="EmailStyle74"/>
    <w:qFormat/>
    <w:uiPriority w:val="0"/>
    <w:rPr>
      <w:rFonts w:ascii="Arial" w:hAnsi="Arial" w:eastAsia="宋体"/>
      <w:color w:val="auto"/>
      <w:sz w:val="20"/>
    </w:rPr>
  </w:style>
  <w:style w:type="character" w:customStyle="1" w:styleId="161">
    <w:name w:val="EmailStyle75"/>
    <w:qFormat/>
    <w:uiPriority w:val="0"/>
    <w:rPr>
      <w:rFonts w:ascii="Arial" w:hAnsi="Arial" w:eastAsia="宋体"/>
      <w:color w:val="auto"/>
      <w:sz w:val="20"/>
    </w:rPr>
  </w:style>
  <w:style w:type="paragraph" w:customStyle="1" w:styleId="162">
    <w:name w:val="公式编号"/>
    <w:basedOn w:val="70"/>
    <w:qFormat/>
    <w:uiPriority w:val="99"/>
    <w:pPr>
      <w:tabs>
        <w:tab w:val="clear" w:pos="4201"/>
        <w:tab w:val="clear" w:pos="9298"/>
      </w:tabs>
      <w:ind w:right="893" w:rightChars="425" w:firstLine="0" w:firstLineChars="0"/>
      <w:jc w:val="right"/>
    </w:pPr>
    <w:rPr>
      <w:rFonts w:ascii="Times New Roman"/>
      <w:szCs w:val="21"/>
    </w:rPr>
  </w:style>
  <w:style w:type="paragraph" w:customStyle="1" w:styleId="163">
    <w:name w:val="表格内容"/>
    <w:basedOn w:val="70"/>
    <w:qFormat/>
    <w:uiPriority w:val="99"/>
    <w:pPr>
      <w:tabs>
        <w:tab w:val="clear" w:pos="4201"/>
        <w:tab w:val="clear" w:pos="9298"/>
      </w:tabs>
      <w:ind w:firstLine="0" w:firstLineChars="0"/>
      <w:jc w:val="center"/>
    </w:pPr>
    <w:rPr>
      <w:rFonts w:ascii="Times New Roman"/>
      <w:sz w:val="18"/>
      <w:szCs w:val="18"/>
    </w:rPr>
  </w:style>
  <w:style w:type="paragraph" w:customStyle="1" w:styleId="164">
    <w:name w:val="附录条文"/>
    <w:basedOn w:val="1"/>
    <w:qFormat/>
    <w:uiPriority w:val="99"/>
    <w:pPr>
      <w:spacing w:line="300" w:lineRule="auto"/>
      <w:ind w:firstLine="425"/>
      <w:jc w:val="left"/>
    </w:pPr>
    <w:rPr>
      <w:rFonts w:ascii="Times New Roman" w:hAnsi="Times New Roman" w:eastAsia="宋体" w:cs="Times New Roman"/>
      <w:kern w:val="0"/>
      <w:szCs w:val="21"/>
    </w:rPr>
  </w:style>
  <w:style w:type="character" w:customStyle="1" w:styleId="165">
    <w:name w:val="无间隔 Char"/>
    <w:link w:val="166"/>
    <w:qFormat/>
    <w:uiPriority w:val="1"/>
    <w:rPr>
      <w:sz w:val="22"/>
    </w:rPr>
  </w:style>
  <w:style w:type="paragraph" w:customStyle="1" w:styleId="166">
    <w:name w:val="无间隔1"/>
    <w:link w:val="165"/>
    <w:qFormat/>
    <w:uiPriority w:val="1"/>
    <w:rPr>
      <w:rFonts w:asciiTheme="minorHAnsi" w:hAnsiTheme="minorHAnsi" w:eastAsiaTheme="minorEastAsia" w:cstheme="minorBidi"/>
      <w:kern w:val="2"/>
      <w:sz w:val="22"/>
      <w:szCs w:val="22"/>
      <w:lang w:val="en-US" w:eastAsia="zh-CN" w:bidi="ar-SA"/>
    </w:rPr>
  </w:style>
  <w:style w:type="character" w:customStyle="1" w:styleId="167">
    <w:name w:val="段 Char Char"/>
    <w:qFormat/>
    <w:uiPriority w:val="0"/>
    <w:rPr>
      <w:rFonts w:ascii="宋体"/>
      <w:sz w:val="21"/>
      <w:lang w:val="en-US" w:eastAsia="zh-CN" w:bidi="ar-SA"/>
    </w:rPr>
  </w:style>
  <w:style w:type="paragraph" w:customStyle="1" w:styleId="168">
    <w:name w:val="列出段落2"/>
    <w:basedOn w:val="1"/>
    <w:qFormat/>
    <w:uiPriority w:val="34"/>
    <w:pPr>
      <w:ind w:firstLine="420" w:firstLineChars="200"/>
    </w:pPr>
    <w:rPr>
      <w:rFonts w:ascii="Calibri" w:hAnsi="Calibri" w:eastAsia="宋体" w:cs="Times New Roman"/>
      <w:szCs w:val="21"/>
    </w:rPr>
  </w:style>
  <w:style w:type="paragraph" w:customStyle="1" w:styleId="169">
    <w:name w:val="列表段落1"/>
    <w:basedOn w:val="1"/>
    <w:unhideWhenUsed/>
    <w:qFormat/>
    <w:uiPriority w:val="34"/>
    <w:pPr>
      <w:ind w:firstLine="420" w:firstLineChars="200"/>
    </w:pPr>
    <w:rPr>
      <w:rFonts w:ascii="Calibri" w:hAnsi="Calibri" w:eastAsia="宋体" w:cs="Times New Roman"/>
      <w:szCs w:val="21"/>
    </w:rPr>
  </w:style>
  <w:style w:type="paragraph" w:customStyle="1" w:styleId="170">
    <w:name w:val="列项——（一级）"/>
    <w:qFormat/>
    <w:uiPriority w:val="0"/>
    <w:pPr>
      <w:widowControl w:val="0"/>
      <w:numPr>
        <w:ilvl w:val="0"/>
        <w:numId w:val="13"/>
      </w:numPr>
      <w:jc w:val="both"/>
    </w:pPr>
    <w:rPr>
      <w:rFonts w:ascii="宋体" w:hAnsi="Times New Roman" w:eastAsia="宋体" w:cs="Times New Roman"/>
      <w:kern w:val="0"/>
      <w:sz w:val="21"/>
      <w:szCs w:val="20"/>
      <w:lang w:val="en-US" w:eastAsia="zh-CN" w:bidi="ar-SA"/>
    </w:rPr>
  </w:style>
  <w:style w:type="paragraph" w:customStyle="1" w:styleId="171">
    <w:name w:val="列项●（二级）"/>
    <w:qFormat/>
    <w:uiPriority w:val="0"/>
    <w:pPr>
      <w:numPr>
        <w:ilvl w:val="1"/>
        <w:numId w:val="13"/>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172">
    <w:name w:val="列项◆（三级）"/>
    <w:basedOn w:val="1"/>
    <w:qFormat/>
    <w:uiPriority w:val="0"/>
    <w:pPr>
      <w:numPr>
        <w:ilvl w:val="2"/>
        <w:numId w:val="13"/>
      </w:numPr>
    </w:pPr>
    <w:rPr>
      <w:rFonts w:ascii="宋体" w:hAnsi="Times New Roman" w:eastAsia="宋体" w:cs="Times New Roman"/>
      <w:szCs w:val="21"/>
    </w:rPr>
  </w:style>
  <w:style w:type="paragraph" w:customStyle="1" w:styleId="173">
    <w:name w:val="修订1"/>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174">
    <w:name w:val="示例×："/>
    <w:basedOn w:val="95"/>
    <w:qFormat/>
    <w:uiPriority w:val="0"/>
    <w:pPr>
      <w:numPr>
        <w:ilvl w:val="0"/>
        <w:numId w:val="14"/>
      </w:numPr>
      <w:spacing w:beforeLines="0" w:afterLines="0"/>
      <w:outlineLvl w:val="9"/>
    </w:pPr>
    <w:rPr>
      <w:rFonts w:ascii="宋体" w:eastAsia="宋体"/>
      <w:sz w:val="18"/>
      <w:szCs w:val="18"/>
    </w:rPr>
  </w:style>
  <w:style w:type="paragraph" w:customStyle="1" w:styleId="175">
    <w:name w:val="二级无"/>
    <w:basedOn w:val="96"/>
    <w:qFormat/>
    <w:uiPriority w:val="0"/>
    <w:pPr>
      <w:tabs>
        <w:tab w:val="left" w:pos="0"/>
      </w:tabs>
      <w:spacing w:beforeLines="0" w:afterLines="0"/>
      <w:ind w:left="1679" w:hanging="1"/>
    </w:pPr>
    <w:rPr>
      <w:rFonts w:ascii="宋体" w:eastAsia="宋体"/>
    </w:rPr>
  </w:style>
  <w:style w:type="paragraph" w:customStyle="1" w:styleId="176">
    <w:name w:val="注：（正文）"/>
    <w:basedOn w:val="156"/>
    <w:next w:val="70"/>
    <w:qFormat/>
    <w:uiPriority w:val="0"/>
    <w:pPr>
      <w:numPr>
        <w:numId w:val="0"/>
      </w:numPr>
      <w:tabs>
        <w:tab w:val="clear" w:pos="1140"/>
      </w:tabs>
      <w:ind w:left="737" w:hanging="317"/>
    </w:pPr>
    <w:rPr>
      <w:szCs w:val="18"/>
    </w:rPr>
  </w:style>
  <w:style w:type="paragraph" w:customStyle="1" w:styleId="177">
    <w:name w:val="注×：（正文）"/>
    <w:qFormat/>
    <w:uiPriority w:val="0"/>
    <w:pPr>
      <w:numPr>
        <w:ilvl w:val="0"/>
        <w:numId w:val="15"/>
      </w:numPr>
      <w:jc w:val="both"/>
    </w:pPr>
    <w:rPr>
      <w:rFonts w:ascii="宋体" w:hAnsi="Times New Roman" w:eastAsia="宋体" w:cs="Times New Roman"/>
      <w:kern w:val="0"/>
      <w:sz w:val="18"/>
      <w:szCs w:val="18"/>
      <w:lang w:val="en-US" w:eastAsia="zh-CN" w:bidi="ar-SA"/>
    </w:rPr>
  </w:style>
  <w:style w:type="paragraph" w:customStyle="1" w:styleId="178">
    <w:name w:val="参考文献"/>
    <w:basedOn w:val="1"/>
    <w:next w:val="70"/>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79">
    <w:name w:val="附录标题"/>
    <w:basedOn w:val="70"/>
    <w:next w:val="70"/>
    <w:qFormat/>
    <w:uiPriority w:val="0"/>
    <w:pPr>
      <w:ind w:firstLine="0" w:firstLineChars="0"/>
      <w:jc w:val="center"/>
    </w:pPr>
    <w:rPr>
      <w:rFonts w:ascii="黑体" w:eastAsia="黑体"/>
    </w:rPr>
  </w:style>
  <w:style w:type="paragraph" w:customStyle="1" w:styleId="180">
    <w:name w:val="附录二级无"/>
    <w:basedOn w:val="103"/>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1">
    <w:name w:val="附录公式"/>
    <w:basedOn w:val="70"/>
    <w:next w:val="70"/>
    <w:link w:val="182"/>
    <w:qFormat/>
    <w:uiPriority w:val="0"/>
  </w:style>
  <w:style w:type="character" w:customStyle="1" w:styleId="182">
    <w:name w:val="附录公式 Char"/>
    <w:basedOn w:val="71"/>
    <w:link w:val="181"/>
    <w:qFormat/>
    <w:uiPriority w:val="0"/>
    <w:rPr>
      <w:rFonts w:ascii="宋体" w:hAnsi="Times New Roman" w:eastAsia="宋体" w:cs="Times New Roman"/>
      <w:kern w:val="0"/>
      <w:szCs w:val="20"/>
    </w:rPr>
  </w:style>
  <w:style w:type="paragraph" w:customStyle="1" w:styleId="183">
    <w:name w:val="附录公式编号制表符"/>
    <w:basedOn w:val="1"/>
    <w:next w:val="70"/>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84">
    <w:name w:val="附录三级无"/>
    <w:basedOn w:val="104"/>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5">
    <w:name w:val="附录数字编号列项（二级）"/>
    <w:qFormat/>
    <w:uiPriority w:val="0"/>
    <w:pPr>
      <w:numPr>
        <w:ilvl w:val="1"/>
        <w:numId w:val="16"/>
      </w:numPr>
    </w:pPr>
    <w:rPr>
      <w:rFonts w:ascii="宋体" w:hAnsi="Times New Roman" w:eastAsia="宋体" w:cs="Times New Roman"/>
      <w:kern w:val="0"/>
      <w:sz w:val="21"/>
      <w:szCs w:val="20"/>
      <w:lang w:val="en-US" w:eastAsia="zh-CN" w:bidi="ar-SA"/>
    </w:rPr>
  </w:style>
  <w:style w:type="paragraph" w:customStyle="1" w:styleId="186">
    <w:name w:val="附录四级无"/>
    <w:basedOn w:val="105"/>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7">
    <w:name w:val="附录五级无"/>
    <w:basedOn w:val="108"/>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8">
    <w:name w:val="附录一级无"/>
    <w:basedOn w:val="110"/>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9">
    <w:name w:val="附录字母编号列项（一级）"/>
    <w:qFormat/>
    <w:uiPriority w:val="0"/>
    <w:pPr>
      <w:numPr>
        <w:ilvl w:val="0"/>
        <w:numId w:val="16"/>
      </w:numPr>
    </w:pPr>
    <w:rPr>
      <w:rFonts w:ascii="宋体" w:hAnsi="Times New Roman" w:eastAsia="宋体" w:cs="Times New Roman"/>
      <w:kern w:val="0"/>
      <w:sz w:val="21"/>
      <w:szCs w:val="20"/>
      <w:lang w:val="en-US" w:eastAsia="zh-CN" w:bidi="ar-SA"/>
    </w:rPr>
  </w:style>
  <w:style w:type="paragraph" w:customStyle="1" w:styleId="190">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91">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92">
    <w:name w:val="其他标准标志"/>
    <w:basedOn w:val="127"/>
    <w:qFormat/>
    <w:uiPriority w:val="0"/>
    <w:pPr>
      <w:framePr w:w="6101" w:h="1389" w:hRule="exact" w:hSpace="181" w:vSpace="181" w:wrap="around" w:vAnchor="page" w:hAnchor="page" w:x="4673" w:y="942"/>
      <w:spacing w:line="0" w:lineRule="atLeast"/>
    </w:pPr>
    <w:rPr>
      <w:szCs w:val="96"/>
    </w:rPr>
  </w:style>
  <w:style w:type="paragraph" w:customStyle="1" w:styleId="193">
    <w:name w:val="三级无"/>
    <w:basedOn w:val="97"/>
    <w:qFormat/>
    <w:uiPriority w:val="0"/>
    <w:pPr>
      <w:tabs>
        <w:tab w:val="left" w:pos="2100"/>
      </w:tabs>
      <w:spacing w:beforeLines="0" w:afterLines="0"/>
      <w:ind w:left="2099" w:hanging="419"/>
    </w:pPr>
    <w:rPr>
      <w:rFonts w:ascii="宋体" w:eastAsia="宋体"/>
    </w:rPr>
  </w:style>
  <w:style w:type="paragraph" w:customStyle="1" w:styleId="194">
    <w:name w:val="示例后文字"/>
    <w:basedOn w:val="70"/>
    <w:next w:val="70"/>
    <w:qFormat/>
    <w:uiPriority w:val="0"/>
    <w:pPr>
      <w:ind w:firstLine="360"/>
    </w:pPr>
    <w:rPr>
      <w:sz w:val="18"/>
    </w:rPr>
  </w:style>
  <w:style w:type="paragraph" w:customStyle="1" w:styleId="195">
    <w:name w:val="首示例"/>
    <w:next w:val="70"/>
    <w:link w:val="196"/>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character" w:customStyle="1" w:styleId="196">
    <w:name w:val="首示例 Char"/>
    <w:basedOn w:val="49"/>
    <w:link w:val="195"/>
    <w:qFormat/>
    <w:uiPriority w:val="0"/>
    <w:rPr>
      <w:rFonts w:ascii="宋体" w:hAnsi="宋体" w:eastAsia="宋体" w:cs="Times New Roman"/>
      <w:sz w:val="18"/>
      <w:szCs w:val="18"/>
    </w:rPr>
  </w:style>
  <w:style w:type="paragraph" w:customStyle="1" w:styleId="197">
    <w:name w:val="四级无"/>
    <w:basedOn w:val="98"/>
    <w:qFormat/>
    <w:uiPriority w:val="0"/>
    <w:pPr>
      <w:tabs>
        <w:tab w:val="left" w:pos="2520"/>
      </w:tabs>
      <w:spacing w:beforeLines="0" w:afterLines="0"/>
      <w:ind w:left="2519" w:hanging="419"/>
    </w:pPr>
    <w:rPr>
      <w:rFonts w:ascii="宋体" w:eastAsia="宋体"/>
    </w:rPr>
  </w:style>
  <w:style w:type="paragraph" w:customStyle="1" w:styleId="198">
    <w:name w:val="图标脚注说明"/>
    <w:basedOn w:val="70"/>
    <w:qFormat/>
    <w:uiPriority w:val="0"/>
    <w:pPr>
      <w:ind w:left="840" w:hanging="420" w:firstLineChars="0"/>
    </w:pPr>
    <w:rPr>
      <w:sz w:val="18"/>
      <w:szCs w:val="18"/>
    </w:rPr>
  </w:style>
  <w:style w:type="paragraph" w:customStyle="1" w:styleId="199">
    <w:name w:val="图表脚注说明"/>
    <w:basedOn w:val="1"/>
    <w:qFormat/>
    <w:uiPriority w:val="0"/>
    <w:pPr>
      <w:numPr>
        <w:ilvl w:val="0"/>
        <w:numId w:val="18"/>
      </w:numPr>
    </w:pPr>
    <w:rPr>
      <w:rFonts w:ascii="宋体" w:hAnsi="Times New Roman" w:eastAsia="宋体" w:cs="Times New Roman"/>
      <w:sz w:val="18"/>
      <w:szCs w:val="18"/>
    </w:rPr>
  </w:style>
  <w:style w:type="paragraph" w:customStyle="1" w:styleId="200">
    <w:name w:val="图的脚注"/>
    <w:next w:val="70"/>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201">
    <w:name w:val="五级无"/>
    <w:basedOn w:val="99"/>
    <w:qFormat/>
    <w:uiPriority w:val="0"/>
    <w:pPr>
      <w:tabs>
        <w:tab w:val="left" w:pos="2940"/>
      </w:tabs>
      <w:spacing w:beforeLines="0" w:afterLines="0"/>
      <w:ind w:left="2939" w:hanging="419"/>
    </w:pPr>
    <w:rPr>
      <w:rFonts w:ascii="宋体" w:eastAsia="宋体"/>
    </w:rPr>
  </w:style>
  <w:style w:type="paragraph" w:customStyle="1" w:styleId="202">
    <w:name w:val="一级无"/>
    <w:basedOn w:val="94"/>
    <w:qFormat/>
    <w:uiPriority w:val="0"/>
    <w:pPr>
      <w:tabs>
        <w:tab w:val="left" w:pos="1260"/>
      </w:tabs>
      <w:spacing w:beforeLines="0" w:afterLines="0"/>
      <w:ind w:hanging="419"/>
    </w:pPr>
    <w:rPr>
      <w:rFonts w:ascii="宋体" w:eastAsia="宋体"/>
    </w:rPr>
  </w:style>
  <w:style w:type="paragraph" w:customStyle="1" w:styleId="203">
    <w:name w:val="正文公式编号制表符"/>
    <w:basedOn w:val="70"/>
    <w:next w:val="70"/>
    <w:qFormat/>
    <w:uiPriority w:val="0"/>
    <w:pPr>
      <w:ind w:firstLine="0" w:firstLineChars="0"/>
    </w:pPr>
  </w:style>
  <w:style w:type="paragraph" w:customStyle="1" w:styleId="204">
    <w:name w:val="其他发布日期"/>
    <w:basedOn w:val="134"/>
    <w:qFormat/>
    <w:uiPriority w:val="0"/>
    <w:pPr>
      <w:framePr w:w="3997" w:h="471" w:hRule="exact" w:hSpace="0" w:vSpace="181" w:wrap="around" w:vAnchor="page" w:hAnchor="text" w:x="1419" w:y="14097"/>
    </w:pPr>
  </w:style>
  <w:style w:type="paragraph" w:customStyle="1" w:styleId="205">
    <w:name w:val="其他实施日期"/>
    <w:basedOn w:val="148"/>
    <w:qFormat/>
    <w:uiPriority w:val="0"/>
    <w:pPr>
      <w:framePr w:w="3997" w:h="471" w:hRule="exact" w:vSpace="181" w:wrap="around" w:vAnchor="page" w:hAnchor="text" w:x="7089" w:y="14097"/>
    </w:pPr>
  </w:style>
  <w:style w:type="paragraph" w:customStyle="1" w:styleId="206">
    <w:name w:val="封面标准名称2"/>
    <w:basedOn w:val="124"/>
    <w:qFormat/>
    <w:uiPriority w:val="0"/>
    <w:pPr>
      <w:framePr w:w="9639" w:h="6917" w:hRule="exact" w:wrap="around" w:vAnchor="page" w:hAnchor="page" w:xAlign="center" w:y="4469" w:anchorLock="1"/>
      <w:spacing w:beforeLines="630"/>
    </w:pPr>
  </w:style>
  <w:style w:type="paragraph" w:customStyle="1" w:styleId="207">
    <w:name w:val="封面标准英文名称2"/>
    <w:basedOn w:val="140"/>
    <w:qFormat/>
    <w:uiPriority w:val="0"/>
    <w:pPr>
      <w:framePr w:w="9639" w:h="6917" w:hRule="exact" w:wrap="around" w:vAnchor="page" w:hAnchor="page" w:xAlign="center" w:y="4469" w:anchorLock="1"/>
      <w:textAlignment w:val="center"/>
    </w:pPr>
    <w:rPr>
      <w:rFonts w:eastAsia="黑体"/>
      <w:szCs w:val="28"/>
    </w:rPr>
  </w:style>
  <w:style w:type="paragraph" w:customStyle="1" w:styleId="208">
    <w:name w:val="封面一致性程度标识2"/>
    <w:basedOn w:val="141"/>
    <w:qFormat/>
    <w:uiPriority w:val="0"/>
    <w:pPr>
      <w:framePr w:w="9639" w:h="6917" w:hRule="exact" w:wrap="around" w:vAnchor="page" w:hAnchor="page" w:xAlign="center" w:y="4469" w:anchorLock="1"/>
      <w:widowControl w:val="0"/>
      <w:textAlignment w:val="center"/>
    </w:pPr>
    <w:rPr>
      <w:szCs w:val="28"/>
    </w:rPr>
  </w:style>
  <w:style w:type="paragraph" w:customStyle="1" w:styleId="209">
    <w:name w:val="封面标准文稿类别2"/>
    <w:basedOn w:val="139"/>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10">
    <w:name w:val="封面标准文稿编辑信息2"/>
    <w:basedOn w:val="138"/>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11">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12">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13">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4">
    <w:name w:val="c-icon"/>
    <w:basedOn w:val="49"/>
    <w:qFormat/>
    <w:uiPriority w:val="0"/>
  </w:style>
  <w:style w:type="character" w:customStyle="1" w:styleId="215">
    <w:name w:val="op_dict3_lineone_result_tip"/>
    <w:basedOn w:val="49"/>
    <w:qFormat/>
    <w:uiPriority w:val="0"/>
    <w:rPr>
      <w:color w:val="999999"/>
    </w:rPr>
  </w:style>
  <w:style w:type="character" w:customStyle="1" w:styleId="216">
    <w:name w:val="c-icon14"/>
    <w:basedOn w:val="49"/>
    <w:qFormat/>
    <w:uiPriority w:val="0"/>
  </w:style>
  <w:style w:type="table" w:customStyle="1" w:styleId="217">
    <w:name w:val="网格型11"/>
    <w:basedOn w:val="47"/>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2"/>
    <w:basedOn w:val="4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9">
    <w:name w:val="列表段落 字符"/>
    <w:basedOn w:val="49"/>
    <w:link w:val="68"/>
    <w:qFormat/>
    <w:uiPriority w:val="34"/>
  </w:style>
  <w:style w:type="character" w:styleId="220">
    <w:name w:val="Placeholder Text"/>
    <w:basedOn w:val="49"/>
    <w:semiHidden/>
    <w:qFormat/>
    <w:uiPriority w:val="99"/>
    <w:rPr>
      <w:color w:val="808080"/>
    </w:rPr>
  </w:style>
  <w:style w:type="character" w:customStyle="1" w:styleId="221">
    <w:name w:val="正文文本 字符"/>
    <w:basedOn w:val="49"/>
    <w:link w:val="24"/>
    <w:qFormat/>
    <w:uiPriority w:val="0"/>
    <w:rPr>
      <w:rFonts w:ascii="Calibri" w:hAnsi="Calibri" w:eastAsia="宋体" w:cs="Times New Roman"/>
      <w:szCs w:val="21"/>
    </w:rPr>
  </w:style>
  <w:style w:type="paragraph" w:styleId="222">
    <w:name w:val="Quote"/>
    <w:basedOn w:val="1"/>
    <w:next w:val="1"/>
    <w:link w:val="223"/>
    <w:qFormat/>
    <w:uiPriority w:val="29"/>
    <w:pPr>
      <w:adjustRightInd w:val="0"/>
      <w:spacing w:line="400" w:lineRule="exact"/>
    </w:pPr>
    <w:rPr>
      <w:rFonts w:ascii="Calibri" w:hAnsi="Calibri" w:eastAsia="宋体" w:cs="Times New Roman"/>
      <w:i/>
      <w:iCs/>
      <w:color w:val="000000"/>
      <w:szCs w:val="21"/>
    </w:rPr>
  </w:style>
  <w:style w:type="character" w:customStyle="1" w:styleId="223">
    <w:name w:val="引用 字符"/>
    <w:basedOn w:val="49"/>
    <w:link w:val="222"/>
    <w:qFormat/>
    <w:uiPriority w:val="29"/>
    <w:rPr>
      <w:rFonts w:ascii="Calibri" w:hAnsi="Calibri" w:eastAsia="宋体" w:cs="Times New Roman"/>
      <w:i/>
      <w:iCs/>
      <w:color w:val="000000"/>
      <w:szCs w:val="21"/>
    </w:rPr>
  </w:style>
  <w:style w:type="paragraph" w:customStyle="1" w:styleId="224">
    <w:name w:val="标准文件_页脚偶数页"/>
    <w:qFormat/>
    <w:uiPriority w:val="0"/>
    <w:pPr>
      <w:ind w:left="227"/>
    </w:pPr>
    <w:rPr>
      <w:rFonts w:ascii="宋体" w:hAnsi="Times New Roman" w:eastAsia="宋体" w:cs="Times New Roman"/>
      <w:kern w:val="0"/>
      <w:sz w:val="18"/>
      <w:szCs w:val="20"/>
      <w:lang w:val="en-US" w:eastAsia="zh-CN" w:bidi="ar-SA"/>
    </w:rPr>
  </w:style>
  <w:style w:type="paragraph" w:customStyle="1" w:styleId="225">
    <w:name w:val="标准文件_页脚奇数页"/>
    <w:qFormat/>
    <w:uiPriority w:val="0"/>
    <w:pPr>
      <w:ind w:right="227"/>
      <w:jc w:val="right"/>
    </w:pPr>
    <w:rPr>
      <w:rFonts w:ascii="宋体" w:hAnsi="Times New Roman" w:eastAsia="宋体" w:cs="Times New Roman"/>
      <w:kern w:val="0"/>
      <w:sz w:val="18"/>
      <w:szCs w:val="20"/>
      <w:lang w:val="en-US" w:eastAsia="zh-CN" w:bidi="ar-SA"/>
    </w:rPr>
  </w:style>
  <w:style w:type="paragraph" w:customStyle="1" w:styleId="226">
    <w:name w:val="标准文件_ICS"/>
    <w:basedOn w:val="1"/>
    <w:qFormat/>
    <w:uiPriority w:val="0"/>
    <w:pPr>
      <w:adjustRightInd w:val="0"/>
      <w:spacing w:line="0" w:lineRule="atLeast"/>
    </w:pPr>
    <w:rPr>
      <w:rFonts w:ascii="黑体" w:hAnsi="宋体" w:eastAsia="黑体" w:cs="Times New Roman"/>
      <w:szCs w:val="21"/>
    </w:rPr>
  </w:style>
  <w:style w:type="paragraph" w:customStyle="1" w:styleId="227">
    <w:name w:val="标准文件_标准正文"/>
    <w:basedOn w:val="1"/>
    <w:next w:val="228"/>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228">
    <w:name w:val="标准文件_段"/>
    <w:link w:val="33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9">
    <w:name w:val="标准文件_版本"/>
    <w:basedOn w:val="227"/>
    <w:qFormat/>
    <w:uiPriority w:val="0"/>
    <w:pPr>
      <w:adjustRightInd/>
      <w:snapToGrid/>
      <w:ind w:firstLine="0" w:firstLineChars="0"/>
    </w:pPr>
    <w:rPr>
      <w:rFonts w:ascii="宋体" w:hAnsi="宋体"/>
      <w:kern w:val="2"/>
    </w:rPr>
  </w:style>
  <w:style w:type="paragraph" w:customStyle="1" w:styleId="230">
    <w:name w:val="标准文件_标准部门"/>
    <w:basedOn w:val="1"/>
    <w:qFormat/>
    <w:uiPriority w:val="0"/>
    <w:pPr>
      <w:adjustRightInd w:val="0"/>
      <w:spacing w:line="400" w:lineRule="exact"/>
      <w:jc w:val="center"/>
    </w:pPr>
    <w:rPr>
      <w:rFonts w:ascii="黑体" w:hAnsi="Calibri" w:eastAsia="黑体" w:cs="Times New Roman"/>
      <w:kern w:val="0"/>
      <w:sz w:val="44"/>
      <w:szCs w:val="21"/>
    </w:rPr>
  </w:style>
  <w:style w:type="paragraph" w:customStyle="1" w:styleId="231">
    <w:name w:val="标准文件_标准代替"/>
    <w:basedOn w:val="1"/>
    <w:next w:val="1"/>
    <w:qFormat/>
    <w:uiPriority w:val="0"/>
    <w:pPr>
      <w:adjustRightInd w:val="0"/>
      <w:spacing w:line="310" w:lineRule="exact"/>
      <w:jc w:val="right"/>
    </w:pPr>
    <w:rPr>
      <w:rFonts w:ascii="宋体" w:hAnsi="宋体" w:eastAsia="宋体" w:cs="Times New Roman"/>
      <w:kern w:val="0"/>
      <w:szCs w:val="21"/>
    </w:rPr>
  </w:style>
  <w:style w:type="paragraph" w:customStyle="1" w:styleId="232">
    <w:name w:val="标准文件_标准名称标题"/>
    <w:basedOn w:val="1"/>
    <w:next w:val="1"/>
    <w:qFormat/>
    <w:uiPriority w:val="0"/>
    <w:pPr>
      <w:widowControl/>
      <w:shd w:val="clear" w:color="FFFFFF" w:fill="FFFFFF"/>
      <w:spacing w:before="640" w:after="100" w:line="400" w:lineRule="exact"/>
      <w:jc w:val="center"/>
    </w:pPr>
    <w:rPr>
      <w:rFonts w:ascii="黑体" w:hAnsi="Calibri" w:eastAsia="黑体" w:cs="Times New Roman"/>
      <w:kern w:val="0"/>
      <w:sz w:val="32"/>
      <w:szCs w:val="21"/>
    </w:rPr>
  </w:style>
  <w:style w:type="paragraph" w:customStyle="1" w:styleId="233">
    <w:name w:val="标准文件_页眉奇数页"/>
    <w:next w:val="1"/>
    <w:qFormat/>
    <w:uiPriority w:val="0"/>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234">
    <w:name w:val="标准文件_页眉偶数页"/>
    <w:basedOn w:val="233"/>
    <w:next w:val="1"/>
    <w:qFormat/>
    <w:uiPriority w:val="0"/>
    <w:pPr>
      <w:jc w:val="left"/>
    </w:pPr>
  </w:style>
  <w:style w:type="paragraph" w:customStyle="1" w:styleId="235">
    <w:name w:val="标准文件_参考文献标题"/>
    <w:basedOn w:val="1"/>
    <w:next w:val="1"/>
    <w:qFormat/>
    <w:uiPriority w:val="0"/>
    <w:pPr>
      <w:widowControl/>
      <w:shd w:val="clear" w:color="FFFFFF" w:fill="FFFFFF"/>
      <w:spacing w:before="40" w:beforeLines="40" w:after="50" w:afterLines="50"/>
      <w:jc w:val="center"/>
      <w:outlineLvl w:val="0"/>
    </w:pPr>
    <w:rPr>
      <w:rFonts w:ascii="黑体" w:hAnsi="Calibri" w:eastAsia="黑体" w:cs="Times New Roman"/>
      <w:kern w:val="0"/>
      <w:szCs w:val="21"/>
    </w:rPr>
  </w:style>
  <w:style w:type="paragraph" w:customStyle="1" w:styleId="236">
    <w:name w:val="标准文件_参考文献条目"/>
    <w:qFormat/>
    <w:uiPriority w:val="0"/>
    <w:pPr>
      <w:numPr>
        <w:ilvl w:val="0"/>
        <w:numId w:val="19"/>
      </w:numPr>
    </w:pPr>
    <w:rPr>
      <w:rFonts w:ascii="宋体" w:hAnsi="Times New Roman" w:eastAsia="宋体" w:cs="Times New Roman"/>
      <w:kern w:val="0"/>
      <w:sz w:val="20"/>
      <w:szCs w:val="20"/>
      <w:lang w:val="en-US" w:eastAsia="zh-CN" w:bidi="ar-SA"/>
    </w:rPr>
  </w:style>
  <w:style w:type="paragraph" w:customStyle="1" w:styleId="237">
    <w:name w:val="标准文件_二级条标题"/>
    <w:next w:val="228"/>
    <w:qFormat/>
    <w:uiPriority w:val="0"/>
    <w:pPr>
      <w:widowControl w:val="0"/>
      <w:numPr>
        <w:ilvl w:val="3"/>
        <w:numId w:val="20"/>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character" w:customStyle="1" w:styleId="238">
    <w:name w:val="标准文件_发布"/>
    <w:qFormat/>
    <w:uiPriority w:val="0"/>
    <w:rPr>
      <w:rFonts w:ascii="黑体" w:eastAsia="黑体"/>
      <w:spacing w:val="0"/>
      <w:w w:val="100"/>
      <w:position w:val="3"/>
      <w:sz w:val="28"/>
    </w:rPr>
  </w:style>
  <w:style w:type="paragraph" w:customStyle="1" w:styleId="239">
    <w:name w:val="标准文件_方框数字列项"/>
    <w:basedOn w:val="228"/>
    <w:qFormat/>
    <w:uiPriority w:val="0"/>
    <w:pPr>
      <w:numPr>
        <w:ilvl w:val="0"/>
        <w:numId w:val="21"/>
      </w:numPr>
      <w:ind w:left="1004" w:firstLine="0" w:firstLineChars="0"/>
    </w:pPr>
  </w:style>
  <w:style w:type="paragraph" w:customStyle="1" w:styleId="240">
    <w:name w:val="标准文件_封面标准编号"/>
    <w:basedOn w:val="1"/>
    <w:next w:val="231"/>
    <w:qFormat/>
    <w:uiPriority w:val="0"/>
    <w:pPr>
      <w:adjustRightInd w:val="0"/>
      <w:spacing w:line="310" w:lineRule="exact"/>
      <w:jc w:val="right"/>
    </w:pPr>
    <w:rPr>
      <w:rFonts w:ascii="黑体" w:hAnsi="Calibri" w:eastAsia="黑体" w:cs="Times New Roman"/>
      <w:kern w:val="0"/>
      <w:sz w:val="28"/>
      <w:szCs w:val="21"/>
    </w:rPr>
  </w:style>
  <w:style w:type="paragraph" w:customStyle="1" w:styleId="241">
    <w:name w:val="标准文件_封面标准分类号"/>
    <w:basedOn w:val="1"/>
    <w:qFormat/>
    <w:uiPriority w:val="0"/>
    <w:pPr>
      <w:adjustRightInd w:val="0"/>
      <w:spacing w:line="400" w:lineRule="exact"/>
    </w:pPr>
    <w:rPr>
      <w:rFonts w:ascii="黑体" w:hAnsi="Calibri" w:eastAsia="黑体" w:cs="Times New Roman"/>
      <w:b/>
      <w:kern w:val="0"/>
      <w:sz w:val="28"/>
      <w:szCs w:val="21"/>
    </w:rPr>
  </w:style>
  <w:style w:type="paragraph" w:customStyle="1" w:styleId="242">
    <w:name w:val="标准文件_封面标准名称"/>
    <w:basedOn w:val="1"/>
    <w:qFormat/>
    <w:uiPriority w:val="0"/>
    <w:pPr>
      <w:adjustRightInd w:val="0"/>
      <w:jc w:val="center"/>
    </w:pPr>
    <w:rPr>
      <w:rFonts w:ascii="黑体" w:hAnsi="Calibri" w:eastAsia="黑体" w:cs="Times New Roman"/>
      <w:kern w:val="0"/>
      <w:sz w:val="52"/>
      <w:szCs w:val="21"/>
    </w:rPr>
  </w:style>
  <w:style w:type="paragraph" w:customStyle="1" w:styleId="243">
    <w:name w:val="标准文件_封面标准英文名称"/>
    <w:basedOn w:val="1"/>
    <w:qFormat/>
    <w:uiPriority w:val="0"/>
    <w:pPr>
      <w:adjustRightInd w:val="0"/>
      <w:jc w:val="center"/>
    </w:pPr>
    <w:rPr>
      <w:rFonts w:ascii="黑体" w:hAnsi="Calibri" w:eastAsia="黑体" w:cs="Times New Roman"/>
      <w:b/>
      <w:sz w:val="28"/>
      <w:szCs w:val="21"/>
    </w:rPr>
  </w:style>
  <w:style w:type="paragraph" w:customStyle="1" w:styleId="244">
    <w:name w:val="标准文件_封面发布日期"/>
    <w:basedOn w:val="1"/>
    <w:qFormat/>
    <w:uiPriority w:val="0"/>
    <w:pPr>
      <w:adjustRightInd w:val="0"/>
      <w:spacing w:line="310" w:lineRule="exact"/>
    </w:pPr>
    <w:rPr>
      <w:rFonts w:ascii="黑体" w:hAnsi="Calibri" w:eastAsia="黑体" w:cs="Times New Roman"/>
      <w:kern w:val="0"/>
      <w:sz w:val="28"/>
      <w:szCs w:val="21"/>
    </w:rPr>
  </w:style>
  <w:style w:type="paragraph" w:customStyle="1" w:styleId="245">
    <w:name w:val="标准文件_封面密级"/>
    <w:basedOn w:val="1"/>
    <w:qFormat/>
    <w:uiPriority w:val="0"/>
    <w:pPr>
      <w:adjustRightInd w:val="0"/>
      <w:spacing w:line="400" w:lineRule="exact"/>
    </w:pPr>
    <w:rPr>
      <w:rFonts w:ascii="Calibri" w:hAnsi="Calibri" w:eastAsia="黑体" w:cs="Times New Roman"/>
      <w:sz w:val="32"/>
      <w:szCs w:val="21"/>
    </w:rPr>
  </w:style>
  <w:style w:type="paragraph" w:customStyle="1" w:styleId="246">
    <w:name w:val="标准文件_封面实施日期"/>
    <w:basedOn w:val="1"/>
    <w:qFormat/>
    <w:uiPriority w:val="0"/>
    <w:pPr>
      <w:adjustRightInd w:val="0"/>
      <w:spacing w:line="310" w:lineRule="exact"/>
      <w:jc w:val="right"/>
    </w:pPr>
    <w:rPr>
      <w:rFonts w:ascii="黑体" w:hAnsi="Calibri" w:eastAsia="黑体" w:cs="Times New Roman"/>
      <w:sz w:val="28"/>
      <w:szCs w:val="21"/>
    </w:rPr>
  </w:style>
  <w:style w:type="paragraph" w:customStyle="1" w:styleId="247">
    <w:name w:val="标准文件_封面抬头"/>
    <w:basedOn w:val="228"/>
    <w:qFormat/>
    <w:uiPriority w:val="0"/>
    <w:pPr>
      <w:adjustRightInd w:val="0"/>
      <w:spacing w:line="800" w:lineRule="exact"/>
      <w:ind w:firstLine="0" w:firstLineChars="0"/>
      <w:jc w:val="distribute"/>
    </w:pPr>
    <w:rPr>
      <w:rFonts w:ascii="黑体" w:eastAsia="黑体"/>
      <w:b/>
      <w:sz w:val="64"/>
    </w:rPr>
  </w:style>
  <w:style w:type="paragraph" w:customStyle="1" w:styleId="248">
    <w:name w:val="标准文件_附录标识"/>
    <w:next w:val="228"/>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249">
    <w:name w:val="标准文件_附录表标题"/>
    <w:next w:val="228"/>
    <w:qFormat/>
    <w:uiPriority w:val="0"/>
    <w:pPr>
      <w:numPr>
        <w:ilvl w:val="1"/>
        <w:numId w:val="2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 w:type="paragraph" w:customStyle="1" w:styleId="250">
    <w:name w:val="标准文件_附录一级条标题"/>
    <w:next w:val="228"/>
    <w:qFormat/>
    <w:uiPriority w:val="0"/>
    <w:pPr>
      <w:widowControl w:val="0"/>
      <w:spacing w:before="50" w:beforeLines="50" w:after="50" w:afterLines="50"/>
      <w:jc w:val="both"/>
      <w:outlineLvl w:val="2"/>
    </w:pPr>
    <w:rPr>
      <w:rFonts w:ascii="黑体" w:hAnsi="Times New Roman" w:eastAsia="黑体" w:cs="Times New Roman"/>
      <w:kern w:val="21"/>
      <w:sz w:val="21"/>
      <w:szCs w:val="20"/>
      <w:lang w:val="en-US" w:eastAsia="zh-CN" w:bidi="ar-SA"/>
    </w:rPr>
  </w:style>
  <w:style w:type="paragraph" w:customStyle="1" w:styleId="251">
    <w:name w:val="标准文件_附录二级条标题"/>
    <w:basedOn w:val="250"/>
    <w:next w:val="228"/>
    <w:qFormat/>
    <w:uiPriority w:val="0"/>
    <w:pPr>
      <w:widowControl/>
      <w:wordWrap w:val="0"/>
      <w:overflowPunct w:val="0"/>
      <w:autoSpaceDE w:val="0"/>
      <w:autoSpaceDN w:val="0"/>
      <w:textAlignment w:val="baseline"/>
      <w:outlineLvl w:val="3"/>
    </w:pPr>
  </w:style>
  <w:style w:type="paragraph" w:customStyle="1" w:styleId="252">
    <w:name w:val="标准文件_附录公式"/>
    <w:basedOn w:val="227"/>
    <w:next w:val="22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53">
    <w:name w:val="标准文件_附录三级条标题"/>
    <w:next w:val="228"/>
    <w:qFormat/>
    <w:uiPriority w:val="0"/>
    <w:pPr>
      <w:widowControl w:val="0"/>
      <w:spacing w:before="50" w:beforeLines="50" w:after="50" w:afterLines="50"/>
      <w:jc w:val="both"/>
      <w:outlineLvl w:val="4"/>
    </w:pPr>
    <w:rPr>
      <w:rFonts w:ascii="黑体" w:hAnsi="Times New Roman" w:eastAsia="黑体" w:cs="Times New Roman"/>
      <w:kern w:val="21"/>
      <w:sz w:val="21"/>
      <w:szCs w:val="20"/>
      <w:lang w:val="en-US" w:eastAsia="zh-CN" w:bidi="ar-SA"/>
    </w:rPr>
  </w:style>
  <w:style w:type="paragraph" w:customStyle="1" w:styleId="254">
    <w:name w:val="标准文件_附录四级条标题"/>
    <w:next w:val="228"/>
    <w:qFormat/>
    <w:uiPriority w:val="0"/>
    <w:pPr>
      <w:widowControl w:val="0"/>
      <w:spacing w:before="50" w:beforeLines="50" w:after="50" w:afterLines="50"/>
      <w:jc w:val="both"/>
      <w:outlineLvl w:val="5"/>
    </w:pPr>
    <w:rPr>
      <w:rFonts w:ascii="黑体" w:hAnsi="Times New Roman" w:eastAsia="黑体" w:cs="Times New Roman"/>
      <w:kern w:val="21"/>
      <w:sz w:val="21"/>
      <w:szCs w:val="20"/>
      <w:lang w:val="en-US" w:eastAsia="zh-CN" w:bidi="ar-SA"/>
    </w:rPr>
  </w:style>
  <w:style w:type="paragraph" w:customStyle="1" w:styleId="255">
    <w:name w:val="标准文件_附录图标题"/>
    <w:next w:val="228"/>
    <w:qFormat/>
    <w:uiPriority w:val="0"/>
    <w:pPr>
      <w:numPr>
        <w:ilvl w:val="1"/>
        <w:numId w:val="23"/>
      </w:numPr>
      <w:adjustRightInd w:val="0"/>
      <w:snapToGrid w:val="0"/>
      <w:spacing w:before="50" w:beforeLines="50" w:after="50" w:afterLines="50"/>
      <w:ind w:firstLine="420"/>
      <w:jc w:val="center"/>
    </w:pPr>
    <w:rPr>
      <w:rFonts w:ascii="黑体" w:hAnsi="Times New Roman" w:eastAsia="黑体" w:cs="Times New Roman"/>
      <w:kern w:val="0"/>
      <w:sz w:val="21"/>
      <w:szCs w:val="20"/>
      <w:lang w:val="en-US" w:eastAsia="zh-CN" w:bidi="ar-SA"/>
    </w:rPr>
  </w:style>
  <w:style w:type="paragraph" w:customStyle="1" w:styleId="256">
    <w:name w:val="标准文件_附录五级条标题"/>
    <w:next w:val="228"/>
    <w:qFormat/>
    <w:uiPriority w:val="0"/>
    <w:pPr>
      <w:widowControl w:val="0"/>
      <w:spacing w:before="50" w:beforeLines="50" w:after="50" w:afterLines="50"/>
      <w:jc w:val="both"/>
      <w:outlineLvl w:val="6"/>
    </w:pPr>
    <w:rPr>
      <w:rFonts w:ascii="黑体" w:hAnsi="Times New Roman" w:eastAsia="黑体" w:cs="Times New Roman"/>
      <w:kern w:val="21"/>
      <w:sz w:val="21"/>
      <w:szCs w:val="20"/>
      <w:lang w:val="en-US" w:eastAsia="zh-CN" w:bidi="ar-SA"/>
    </w:rPr>
  </w:style>
  <w:style w:type="paragraph" w:customStyle="1" w:styleId="257">
    <w:name w:val="标准文件_附录英文标识"/>
    <w:next w:val="24"/>
    <w:qFormat/>
    <w:uiPriority w:val="0"/>
    <w:pPr>
      <w:numPr>
        <w:ilvl w:val="0"/>
        <w:numId w:val="24"/>
      </w:numPr>
      <w:tabs>
        <w:tab w:val="left" w:pos="6406"/>
      </w:tabs>
      <w:spacing w:before="220" w:after="320"/>
      <w:jc w:val="center"/>
      <w:outlineLvl w:val="0"/>
    </w:pPr>
    <w:rPr>
      <w:rFonts w:ascii="黑体" w:hAnsi="Times New Roman" w:eastAsia="黑体" w:cs="Times New Roman"/>
      <w:kern w:val="0"/>
      <w:sz w:val="21"/>
      <w:szCs w:val="20"/>
      <w:lang w:val="en-US" w:eastAsia="zh-CN" w:bidi="ar-SA"/>
    </w:rPr>
  </w:style>
  <w:style w:type="paragraph" w:customStyle="1" w:styleId="258">
    <w:name w:val="标准文件_附录章标题"/>
    <w:next w:val="22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59">
    <w:name w:val="标准文件_公式后的破折号"/>
    <w:basedOn w:val="228"/>
    <w:next w:val="228"/>
    <w:qFormat/>
    <w:uiPriority w:val="0"/>
    <w:pPr>
      <w:ind w:left="488" w:leftChars="200" w:hanging="289" w:hangingChars="290"/>
    </w:pPr>
  </w:style>
  <w:style w:type="paragraph" w:customStyle="1" w:styleId="260">
    <w:name w:val="标准文件_前言、引言标题"/>
    <w:next w:val="1"/>
    <w:qFormat/>
    <w:uiPriority w:val="0"/>
    <w:pPr>
      <w:numPr>
        <w:ilvl w:val="0"/>
        <w:numId w:val="25"/>
      </w:numPr>
      <w:shd w:val="clear" w:color="FFFFFF" w:fill="FFFFFF"/>
      <w:spacing w:after="150" w:afterLines="150"/>
      <w:ind w:left="0" w:firstLine="0"/>
      <w:jc w:val="center"/>
      <w:outlineLvl w:val="0"/>
    </w:pPr>
    <w:rPr>
      <w:rFonts w:ascii="黑体" w:hAnsi="Times New Roman" w:eastAsia="黑体" w:cs="Times New Roman"/>
      <w:kern w:val="0"/>
      <w:sz w:val="32"/>
      <w:szCs w:val="20"/>
      <w:lang w:val="en-US" w:eastAsia="zh-CN" w:bidi="ar-SA"/>
    </w:rPr>
  </w:style>
  <w:style w:type="paragraph" w:customStyle="1" w:styleId="261">
    <w:name w:val="标准文件_目次、标准名称标题"/>
    <w:basedOn w:val="260"/>
    <w:next w:val="228"/>
    <w:qFormat/>
    <w:uiPriority w:val="0"/>
    <w:pPr>
      <w:spacing w:line="460" w:lineRule="exact"/>
    </w:pPr>
  </w:style>
  <w:style w:type="paragraph" w:customStyle="1" w:styleId="262">
    <w:name w:val="标准文件_目录标题"/>
    <w:basedOn w:val="1"/>
    <w:qFormat/>
    <w:uiPriority w:val="0"/>
    <w:pPr>
      <w:adjustRightInd w:val="0"/>
      <w:spacing w:after="150" w:afterLines="150"/>
      <w:jc w:val="center"/>
    </w:pPr>
    <w:rPr>
      <w:rFonts w:ascii="黑体" w:hAnsi="Calibri" w:eastAsia="黑体" w:cs="Times New Roman"/>
      <w:sz w:val="32"/>
      <w:szCs w:val="21"/>
    </w:rPr>
  </w:style>
  <w:style w:type="paragraph" w:customStyle="1" w:styleId="263">
    <w:name w:val="标准文件_破折号列项"/>
    <w:qFormat/>
    <w:uiPriority w:val="0"/>
    <w:pPr>
      <w:numPr>
        <w:ilvl w:val="0"/>
        <w:numId w:val="26"/>
      </w:numPr>
      <w:adjustRightInd w:val="0"/>
      <w:snapToGrid w:val="0"/>
      <w:ind w:left="0" w:firstLine="200" w:firstLineChars="200"/>
    </w:pPr>
    <w:rPr>
      <w:rFonts w:ascii="Times New Roman" w:hAnsi="Times New Roman" w:eastAsia="宋体" w:cs="Times New Roman"/>
      <w:kern w:val="0"/>
      <w:sz w:val="21"/>
      <w:szCs w:val="20"/>
      <w:lang w:val="en-US" w:eastAsia="zh-CN" w:bidi="ar-SA"/>
    </w:rPr>
  </w:style>
  <w:style w:type="paragraph" w:customStyle="1" w:styleId="264">
    <w:name w:val="标准文件_破折号列项（二级）"/>
    <w:basedOn w:val="263"/>
    <w:qFormat/>
    <w:uiPriority w:val="0"/>
    <w:pPr>
      <w:numPr>
        <w:numId w:val="27"/>
      </w:numPr>
      <w:ind w:left="0" w:firstLine="200"/>
    </w:pPr>
  </w:style>
  <w:style w:type="paragraph" w:customStyle="1" w:styleId="265">
    <w:name w:val="标准文件_三级条标题"/>
    <w:basedOn w:val="237"/>
    <w:next w:val="228"/>
    <w:qFormat/>
    <w:uiPriority w:val="0"/>
    <w:pPr>
      <w:widowControl/>
      <w:numPr>
        <w:ilvl w:val="4"/>
      </w:numPr>
      <w:outlineLvl w:val="3"/>
    </w:pPr>
  </w:style>
  <w:style w:type="character" w:customStyle="1" w:styleId="266">
    <w:name w:val="不明显参考1"/>
    <w:qFormat/>
    <w:uiPriority w:val="31"/>
    <w:rPr>
      <w:smallCaps/>
      <w:color w:val="C0504D"/>
      <w:u w:val="single"/>
    </w:rPr>
  </w:style>
  <w:style w:type="paragraph" w:customStyle="1" w:styleId="267">
    <w:name w:val="标准文件_示例后续"/>
    <w:basedOn w:val="1"/>
    <w:qFormat/>
    <w:uiPriority w:val="0"/>
    <w:pPr>
      <w:ind w:firstLine="200" w:firstLineChars="200"/>
    </w:pPr>
    <w:rPr>
      <w:rFonts w:ascii="Calibri" w:hAnsi="Calibri" w:eastAsia="宋体" w:cs="Times New Roman"/>
      <w:sz w:val="18"/>
      <w:szCs w:val="24"/>
    </w:rPr>
  </w:style>
  <w:style w:type="paragraph" w:customStyle="1" w:styleId="268">
    <w:name w:val="标准文件_数字编号列项"/>
    <w:qFormat/>
    <w:uiPriority w:val="0"/>
    <w:pPr>
      <w:numPr>
        <w:ilvl w:val="0"/>
        <w:numId w:val="28"/>
      </w:numPr>
      <w:jc w:val="both"/>
    </w:pPr>
    <w:rPr>
      <w:rFonts w:ascii="宋体" w:hAnsi="宋体" w:eastAsia="宋体" w:cs="Times New Roman"/>
      <w:kern w:val="0"/>
      <w:sz w:val="21"/>
      <w:szCs w:val="20"/>
      <w:lang w:val="en-US" w:eastAsia="zh-CN" w:bidi="ar-SA"/>
    </w:rPr>
  </w:style>
  <w:style w:type="paragraph" w:customStyle="1" w:styleId="269">
    <w:name w:val="标准文件_四级条标题"/>
    <w:next w:val="228"/>
    <w:qFormat/>
    <w:uiPriority w:val="0"/>
    <w:pPr>
      <w:widowControl w:val="0"/>
      <w:numPr>
        <w:ilvl w:val="5"/>
        <w:numId w:val="20"/>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270">
    <w:name w:val="标准文件_条文脚注"/>
    <w:basedOn w:val="37"/>
    <w:qFormat/>
    <w:uiPriority w:val="0"/>
    <w:pPr>
      <w:adjustRightInd w:val="0"/>
      <w:ind w:firstLine="200" w:firstLineChars="200"/>
      <w:jc w:val="both"/>
    </w:pPr>
    <w:rPr>
      <w:rFonts w:ascii="宋体" w:hAnsi="宋体"/>
    </w:rPr>
  </w:style>
  <w:style w:type="paragraph" w:customStyle="1" w:styleId="271">
    <w:name w:val="标准文件_图表脚注"/>
    <w:basedOn w:val="1"/>
    <w:next w:val="228"/>
    <w:qFormat/>
    <w:uiPriority w:val="0"/>
    <w:pPr>
      <w:numPr>
        <w:ilvl w:val="0"/>
        <w:numId w:val="29"/>
      </w:numPr>
      <w:adjustRightInd w:val="0"/>
      <w:jc w:val="left"/>
    </w:pPr>
    <w:rPr>
      <w:rFonts w:ascii="宋体" w:hAnsi="宋体" w:eastAsia="宋体" w:cs="Times New Roman"/>
      <w:sz w:val="18"/>
      <w:szCs w:val="21"/>
    </w:rPr>
  </w:style>
  <w:style w:type="character" w:customStyle="1" w:styleId="272">
    <w:name w:val="标准文件_图表脚注内容"/>
    <w:qFormat/>
    <w:uiPriority w:val="0"/>
    <w:rPr>
      <w:rFonts w:ascii="宋体" w:hAnsi="宋体" w:eastAsia="宋体" w:cs="Times New Roman"/>
      <w:spacing w:val="0"/>
      <w:sz w:val="18"/>
      <w:vertAlign w:val="superscript"/>
    </w:rPr>
  </w:style>
  <w:style w:type="paragraph" w:customStyle="1" w:styleId="273">
    <w:name w:val="标准文件_五级条标题"/>
    <w:next w:val="228"/>
    <w:qFormat/>
    <w:uiPriority w:val="0"/>
    <w:pPr>
      <w:widowControl w:val="0"/>
      <w:numPr>
        <w:ilvl w:val="6"/>
        <w:numId w:val="20"/>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274">
    <w:name w:val="标准文件_章标题"/>
    <w:next w:val="228"/>
    <w:qFormat/>
    <w:uiPriority w:val="0"/>
    <w:pPr>
      <w:numPr>
        <w:ilvl w:val="1"/>
        <w:numId w:val="20"/>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275">
    <w:name w:val="标准文件_一级条标题"/>
    <w:basedOn w:val="274"/>
    <w:next w:val="228"/>
    <w:qFormat/>
    <w:uiPriority w:val="0"/>
    <w:pPr>
      <w:numPr>
        <w:ilvl w:val="2"/>
      </w:numPr>
      <w:spacing w:before="50" w:beforeLines="50" w:after="50" w:afterLines="50"/>
      <w:outlineLvl w:val="1"/>
    </w:pPr>
  </w:style>
  <w:style w:type="paragraph" w:customStyle="1" w:styleId="276">
    <w:name w:val="标准文件_一致程度"/>
    <w:basedOn w:val="1"/>
    <w:qFormat/>
    <w:uiPriority w:val="0"/>
    <w:pPr>
      <w:adjustRightInd w:val="0"/>
      <w:spacing w:line="440" w:lineRule="exact"/>
      <w:jc w:val="center"/>
    </w:pPr>
    <w:rPr>
      <w:rFonts w:ascii="Calibri" w:hAnsi="Calibri" w:eastAsia="宋体" w:cs="Times New Roman"/>
      <w:sz w:val="28"/>
      <w:szCs w:val="21"/>
    </w:rPr>
  </w:style>
  <w:style w:type="paragraph" w:customStyle="1" w:styleId="277">
    <w:name w:val="标准文件_引言标题"/>
    <w:next w:val="1"/>
    <w:qFormat/>
    <w:uiPriority w:val="0"/>
    <w:p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278">
    <w:name w:val="标准文件_英文图表脚注"/>
    <w:basedOn w:val="227"/>
    <w:qFormat/>
    <w:uiPriority w:val="0"/>
    <w:pPr>
      <w:widowControl/>
      <w:adjustRightInd/>
      <w:snapToGrid/>
      <w:spacing w:line="240" w:lineRule="auto"/>
      <w:ind w:left="79" w:hanging="79" w:hangingChars="80"/>
    </w:pPr>
    <w:rPr>
      <w:rFonts w:ascii="宋体" w:hAnsi="宋体"/>
    </w:rPr>
  </w:style>
  <w:style w:type="paragraph" w:customStyle="1" w:styleId="279">
    <w:name w:val="标准文件_数字编号列项（二级）"/>
    <w:qFormat/>
    <w:uiPriority w:val="0"/>
    <w:pPr>
      <w:tabs>
        <w:tab w:val="left" w:pos="1276"/>
      </w:tabs>
      <w:ind w:left="1276" w:hanging="425"/>
      <w:jc w:val="both"/>
    </w:pPr>
    <w:rPr>
      <w:rFonts w:ascii="宋体" w:hAnsi="Times New Roman" w:eastAsia="宋体" w:cs="Times New Roman"/>
      <w:kern w:val="0"/>
      <w:sz w:val="21"/>
      <w:szCs w:val="20"/>
      <w:lang w:val="en-US" w:eastAsia="zh-CN" w:bidi="ar-SA"/>
    </w:rPr>
  </w:style>
  <w:style w:type="paragraph" w:customStyle="1" w:styleId="280">
    <w:name w:val="标准文件_英文注："/>
    <w:basedOn w:val="1"/>
    <w:next w:val="228"/>
    <w:qFormat/>
    <w:uiPriority w:val="0"/>
    <w:pPr>
      <w:numPr>
        <w:ilvl w:val="0"/>
        <w:numId w:val="30"/>
      </w:numPr>
      <w:tabs>
        <w:tab w:val="left" w:pos="420"/>
      </w:tabs>
      <w:autoSpaceDE w:val="0"/>
      <w:autoSpaceDN w:val="0"/>
      <w:adjustRightInd w:val="0"/>
    </w:pPr>
    <w:rPr>
      <w:rFonts w:ascii="宋体" w:hAnsi="宋体" w:eastAsia="宋体" w:cs="Times New Roman"/>
      <w:kern w:val="0"/>
      <w:sz w:val="18"/>
      <w:szCs w:val="20"/>
    </w:rPr>
  </w:style>
  <w:style w:type="paragraph" w:customStyle="1" w:styleId="281">
    <w:name w:val="标准文件_英文注×："/>
    <w:basedOn w:val="1"/>
    <w:qFormat/>
    <w:uiPriority w:val="0"/>
    <w:pPr>
      <w:numPr>
        <w:ilvl w:val="0"/>
        <w:numId w:val="31"/>
      </w:numPr>
      <w:tabs>
        <w:tab w:val="left" w:pos="210"/>
      </w:tabs>
      <w:autoSpaceDE w:val="0"/>
      <w:autoSpaceDN w:val="0"/>
      <w:adjustRightInd w:val="0"/>
    </w:pPr>
    <w:rPr>
      <w:rFonts w:ascii="宋体" w:hAnsi="宋体" w:eastAsia="宋体" w:cs="Times New Roman"/>
      <w:kern w:val="0"/>
      <w:szCs w:val="20"/>
    </w:rPr>
  </w:style>
  <w:style w:type="paragraph" w:customStyle="1" w:styleId="282">
    <w:name w:val="标准文件_正文表标题"/>
    <w:next w:val="228"/>
    <w:qFormat/>
    <w:uiPriority w:val="0"/>
    <w:p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283">
    <w:name w:val="标准文件_正文公式"/>
    <w:basedOn w:val="1"/>
    <w:next w:val="227"/>
    <w:qFormat/>
    <w:uiPriority w:val="0"/>
    <w:pPr>
      <w:tabs>
        <w:tab w:val="center" w:pos="4678"/>
        <w:tab w:val="right" w:leader="middleDot" w:pos="9356"/>
      </w:tabs>
      <w:adjustRightInd w:val="0"/>
    </w:pPr>
    <w:rPr>
      <w:rFonts w:ascii="宋体" w:hAnsi="宋体" w:eastAsia="宋体" w:cs="Times New Roman"/>
      <w:szCs w:val="21"/>
    </w:rPr>
  </w:style>
  <w:style w:type="paragraph" w:customStyle="1" w:styleId="284">
    <w:name w:val="标准文件_正文图标题"/>
    <w:next w:val="228"/>
    <w:qFormat/>
    <w:uiPriority w:val="0"/>
    <w:pPr>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285">
    <w:name w:val="标准文件_正文英文表标题"/>
    <w:next w:val="228"/>
    <w:qFormat/>
    <w:uiPriority w:val="0"/>
    <w:pPr>
      <w:numPr>
        <w:ilvl w:val="0"/>
        <w:numId w:val="32"/>
      </w:numPr>
      <w:jc w:val="center"/>
    </w:pPr>
    <w:rPr>
      <w:rFonts w:ascii="黑体" w:hAnsi="Times New Roman" w:eastAsia="黑体" w:cs="Times New Roman"/>
      <w:kern w:val="0"/>
      <w:sz w:val="21"/>
      <w:szCs w:val="20"/>
      <w:lang w:val="en-US" w:eastAsia="zh-CN" w:bidi="ar-SA"/>
    </w:rPr>
  </w:style>
  <w:style w:type="paragraph" w:customStyle="1" w:styleId="286">
    <w:name w:val="标准文件_正文英文图标题"/>
    <w:next w:val="228"/>
    <w:qFormat/>
    <w:uiPriority w:val="0"/>
    <w:pPr>
      <w:numPr>
        <w:ilvl w:val="0"/>
        <w:numId w:val="33"/>
      </w:numPr>
      <w:jc w:val="center"/>
    </w:pPr>
    <w:rPr>
      <w:rFonts w:ascii="黑体" w:hAnsi="Times New Roman" w:eastAsia="黑体" w:cs="Times New Roman"/>
      <w:kern w:val="0"/>
      <w:sz w:val="21"/>
      <w:szCs w:val="20"/>
      <w:lang w:val="en-US" w:eastAsia="zh-CN" w:bidi="ar-SA"/>
    </w:rPr>
  </w:style>
  <w:style w:type="paragraph" w:customStyle="1" w:styleId="287">
    <w:name w:val="标准文件_编号列项（三级）"/>
    <w:qFormat/>
    <w:uiPriority w:val="0"/>
    <w:pPr>
      <w:ind w:left="1701" w:hanging="425"/>
    </w:pPr>
    <w:rPr>
      <w:rFonts w:ascii="宋体" w:hAnsi="Times New Roman" w:eastAsia="宋体" w:cs="Times New Roman"/>
      <w:kern w:val="0"/>
      <w:sz w:val="21"/>
      <w:szCs w:val="20"/>
      <w:lang w:val="en-US" w:eastAsia="zh-CN" w:bidi="ar-SA"/>
    </w:rPr>
  </w:style>
  <w:style w:type="paragraph" w:customStyle="1" w:styleId="288">
    <w:name w:val="附录二级无标题条"/>
    <w:basedOn w:val="1"/>
    <w:next w:val="228"/>
    <w:qFormat/>
    <w:uiPriority w:val="0"/>
    <w:pPr>
      <w:widowControl/>
      <w:wordWrap w:val="0"/>
      <w:overflowPunct w:val="0"/>
      <w:autoSpaceDE w:val="0"/>
      <w:autoSpaceDN w:val="0"/>
      <w:textAlignment w:val="baseline"/>
      <w:outlineLvl w:val="3"/>
    </w:pPr>
    <w:rPr>
      <w:rFonts w:ascii="宋体" w:hAnsi="宋体" w:eastAsia="宋体" w:cs="Times New Roman"/>
      <w:kern w:val="21"/>
      <w:szCs w:val="21"/>
    </w:rPr>
  </w:style>
  <w:style w:type="paragraph" w:customStyle="1" w:styleId="289">
    <w:name w:val="附录三级无标题条"/>
    <w:basedOn w:val="288"/>
    <w:next w:val="228"/>
    <w:qFormat/>
    <w:uiPriority w:val="0"/>
    <w:pPr>
      <w:outlineLvl w:val="4"/>
    </w:pPr>
  </w:style>
  <w:style w:type="paragraph" w:customStyle="1" w:styleId="290">
    <w:name w:val="附录四级无标题条"/>
    <w:basedOn w:val="289"/>
    <w:next w:val="228"/>
    <w:qFormat/>
    <w:uiPriority w:val="0"/>
    <w:pPr>
      <w:outlineLvl w:val="5"/>
    </w:pPr>
  </w:style>
  <w:style w:type="paragraph" w:customStyle="1" w:styleId="291">
    <w:name w:val="附录图"/>
    <w:next w:val="22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szCs w:val="20"/>
      <w:lang w:val="en-US" w:eastAsia="zh-CN" w:bidi="ar-SA"/>
    </w:rPr>
  </w:style>
  <w:style w:type="paragraph" w:customStyle="1" w:styleId="292">
    <w:name w:val="标准文件_一级项"/>
    <w:qFormat/>
    <w:uiPriority w:val="0"/>
    <w:pPr>
      <w:tabs>
        <w:tab w:val="left" w:pos="851"/>
      </w:tabs>
      <w:ind w:left="851" w:hanging="426"/>
    </w:pPr>
    <w:rPr>
      <w:rFonts w:ascii="宋体" w:hAnsi="Times New Roman" w:eastAsia="宋体" w:cs="Times New Roman"/>
      <w:kern w:val="0"/>
      <w:sz w:val="21"/>
      <w:szCs w:val="20"/>
      <w:lang w:val="en-US" w:eastAsia="zh-CN" w:bidi="ar-SA"/>
    </w:rPr>
  </w:style>
  <w:style w:type="paragraph" w:customStyle="1" w:styleId="293">
    <w:name w:val="附录五级无标题条"/>
    <w:basedOn w:val="290"/>
    <w:next w:val="228"/>
    <w:qFormat/>
    <w:uiPriority w:val="0"/>
    <w:pPr>
      <w:outlineLvl w:val="6"/>
    </w:pPr>
  </w:style>
  <w:style w:type="paragraph" w:customStyle="1" w:styleId="294">
    <w:name w:val="附录性质"/>
    <w:basedOn w:val="1"/>
    <w:qFormat/>
    <w:uiPriority w:val="0"/>
    <w:pPr>
      <w:widowControl/>
      <w:spacing w:line="400" w:lineRule="exact"/>
      <w:jc w:val="center"/>
    </w:pPr>
    <w:rPr>
      <w:rFonts w:ascii="黑体" w:hAnsi="Calibri" w:eastAsia="黑体" w:cs="Times New Roman"/>
      <w:szCs w:val="21"/>
    </w:rPr>
  </w:style>
  <w:style w:type="paragraph" w:customStyle="1" w:styleId="295">
    <w:name w:val="附录一级无标题条"/>
    <w:basedOn w:val="258"/>
    <w:next w:val="228"/>
    <w:qFormat/>
    <w:uiPriority w:val="0"/>
    <w:pPr>
      <w:autoSpaceDN w:val="0"/>
      <w:outlineLvl w:val="2"/>
    </w:pPr>
    <w:rPr>
      <w:rFonts w:ascii="宋体" w:hAnsi="宋体" w:eastAsia="宋体"/>
    </w:rPr>
  </w:style>
  <w:style w:type="character" w:customStyle="1" w:styleId="296">
    <w:name w:val="个人答复风格"/>
    <w:qFormat/>
    <w:uiPriority w:val="0"/>
    <w:rPr>
      <w:rFonts w:ascii="Arial" w:hAnsi="Arial" w:eastAsia="宋体" w:cs="Arial"/>
      <w:color w:val="auto"/>
      <w:spacing w:val="0"/>
      <w:sz w:val="20"/>
    </w:rPr>
  </w:style>
  <w:style w:type="character" w:customStyle="1" w:styleId="297">
    <w:name w:val="个人撰写风格"/>
    <w:qFormat/>
    <w:uiPriority w:val="0"/>
    <w:rPr>
      <w:rFonts w:ascii="Arial" w:hAnsi="Arial" w:eastAsia="宋体" w:cs="Arial"/>
      <w:color w:val="auto"/>
      <w:spacing w:val="0"/>
      <w:sz w:val="20"/>
    </w:rPr>
  </w:style>
  <w:style w:type="paragraph" w:customStyle="1" w:styleId="298">
    <w:name w:val="脚注后续"/>
    <w:qFormat/>
    <w:uiPriority w:val="0"/>
    <w:pPr>
      <w:ind w:left="350" w:leftChars="350"/>
      <w:jc w:val="both"/>
    </w:pPr>
    <w:rPr>
      <w:rFonts w:ascii="宋体" w:hAnsi="Times New Roman" w:eastAsia="宋体" w:cs="Times New Roman"/>
      <w:kern w:val="0"/>
      <w:sz w:val="18"/>
      <w:szCs w:val="20"/>
      <w:lang w:val="en-US" w:eastAsia="zh-CN" w:bidi="ar-SA"/>
    </w:rPr>
  </w:style>
  <w:style w:type="paragraph" w:customStyle="1" w:styleId="299">
    <w:name w:val="目录 21"/>
    <w:basedOn w:val="1"/>
    <w:next w:val="1"/>
    <w:semiHidden/>
    <w:qFormat/>
    <w:uiPriority w:val="0"/>
    <w:pPr>
      <w:jc w:val="left"/>
    </w:pPr>
    <w:rPr>
      <w:rFonts w:ascii="Calibri" w:hAnsi="Calibri" w:eastAsia="宋体" w:cs="Times New Roman"/>
      <w:bCs/>
      <w:iCs/>
      <w:szCs w:val="21"/>
    </w:rPr>
  </w:style>
  <w:style w:type="paragraph" w:customStyle="1" w:styleId="300">
    <w:name w:val="目录 31"/>
    <w:basedOn w:val="1"/>
    <w:next w:val="1"/>
    <w:semiHidden/>
    <w:qFormat/>
    <w:uiPriority w:val="0"/>
    <w:pPr>
      <w:adjustRightInd w:val="0"/>
    </w:pPr>
    <w:rPr>
      <w:rFonts w:ascii="宋体" w:hAnsi="宋体" w:eastAsia="宋体" w:cs="Times New Roman"/>
      <w:iCs/>
      <w:szCs w:val="21"/>
    </w:rPr>
  </w:style>
  <w:style w:type="paragraph" w:customStyle="1" w:styleId="301">
    <w:name w:val="目录 41"/>
    <w:basedOn w:val="1"/>
    <w:next w:val="1"/>
    <w:semiHidden/>
    <w:qFormat/>
    <w:uiPriority w:val="0"/>
    <w:pPr>
      <w:jc w:val="left"/>
    </w:pPr>
    <w:rPr>
      <w:rFonts w:ascii="Calibri" w:hAnsi="Calibri" w:eastAsia="宋体" w:cs="Times New Roman"/>
      <w:szCs w:val="21"/>
    </w:rPr>
  </w:style>
  <w:style w:type="paragraph" w:customStyle="1" w:styleId="302">
    <w:name w:val="目录 51"/>
    <w:basedOn w:val="1"/>
    <w:next w:val="1"/>
    <w:semiHidden/>
    <w:qFormat/>
    <w:uiPriority w:val="0"/>
    <w:pPr>
      <w:adjustRightInd w:val="0"/>
    </w:pPr>
    <w:rPr>
      <w:rFonts w:ascii="宋体" w:hAnsi="宋体" w:eastAsia="宋体" w:cs="Times New Roman"/>
      <w:szCs w:val="21"/>
    </w:rPr>
  </w:style>
  <w:style w:type="paragraph" w:customStyle="1" w:styleId="303">
    <w:name w:val="目录 61"/>
    <w:basedOn w:val="1"/>
    <w:next w:val="1"/>
    <w:semiHidden/>
    <w:qFormat/>
    <w:uiPriority w:val="0"/>
    <w:pPr>
      <w:jc w:val="left"/>
    </w:pPr>
    <w:rPr>
      <w:rFonts w:ascii="Calibri" w:hAnsi="Calibri" w:eastAsia="宋体" w:cs="Times New Roman"/>
      <w:szCs w:val="21"/>
    </w:rPr>
  </w:style>
  <w:style w:type="paragraph" w:customStyle="1" w:styleId="304">
    <w:name w:val="目录 71"/>
    <w:basedOn w:val="303"/>
    <w:semiHidden/>
    <w:qFormat/>
    <w:uiPriority w:val="0"/>
    <w:pPr>
      <w:ind w:left="1260"/>
    </w:pPr>
  </w:style>
  <w:style w:type="paragraph" w:customStyle="1" w:styleId="305">
    <w:name w:val="目录 81"/>
    <w:basedOn w:val="304"/>
    <w:semiHidden/>
    <w:qFormat/>
    <w:uiPriority w:val="0"/>
    <w:pPr>
      <w:ind w:left="1470"/>
    </w:pPr>
  </w:style>
  <w:style w:type="paragraph" w:customStyle="1" w:styleId="306">
    <w:name w:val="目录 91"/>
    <w:basedOn w:val="305"/>
    <w:semiHidden/>
    <w:qFormat/>
    <w:uiPriority w:val="0"/>
    <w:pPr>
      <w:ind w:left="1680"/>
    </w:pPr>
  </w:style>
  <w:style w:type="paragraph" w:customStyle="1" w:styleId="307">
    <w:name w:val="前言标题"/>
    <w:next w:val="1"/>
    <w:qFormat/>
    <w:uiPriority w:val="0"/>
    <w:pPr>
      <w:numPr>
        <w:ilvl w:val="0"/>
        <w:numId w:val="20"/>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308">
    <w:name w:val="注:后续"/>
    <w:qFormat/>
    <w:uiPriority w:val="0"/>
    <w:pPr>
      <w:spacing w:line="300" w:lineRule="exact"/>
      <w:ind w:left="600" w:leftChars="400" w:hanging="200" w:hangingChars="200"/>
      <w:jc w:val="both"/>
    </w:pPr>
    <w:rPr>
      <w:rFonts w:ascii="宋体" w:hAnsi="Times New Roman" w:eastAsia="宋体" w:cs="Times New Roman"/>
      <w:kern w:val="0"/>
      <w:sz w:val="18"/>
      <w:szCs w:val="20"/>
      <w:lang w:val="en-US" w:eastAsia="zh-CN" w:bidi="ar-SA"/>
    </w:rPr>
  </w:style>
  <w:style w:type="paragraph" w:customStyle="1" w:styleId="309">
    <w:name w:val="注×:后续"/>
    <w:basedOn w:val="308"/>
    <w:qFormat/>
    <w:uiPriority w:val="0"/>
    <w:pPr>
      <w:ind w:left="1406" w:leftChars="0" w:hanging="499" w:firstLineChars="0"/>
    </w:pPr>
  </w:style>
  <w:style w:type="paragraph" w:customStyle="1" w:styleId="310">
    <w:name w:val="标准文件_一级无标题"/>
    <w:basedOn w:val="275"/>
    <w:qFormat/>
    <w:uiPriority w:val="0"/>
    <w:pPr>
      <w:spacing w:before="0" w:beforeLines="0" w:after="0" w:afterLines="0"/>
      <w:outlineLvl w:val="9"/>
    </w:pPr>
    <w:rPr>
      <w:rFonts w:ascii="宋体" w:eastAsia="宋体"/>
    </w:rPr>
  </w:style>
  <w:style w:type="paragraph" w:customStyle="1" w:styleId="311">
    <w:name w:val="标准文件_五级无标题"/>
    <w:basedOn w:val="273"/>
    <w:qFormat/>
    <w:uiPriority w:val="0"/>
    <w:pPr>
      <w:spacing w:before="0" w:beforeLines="0" w:after="0" w:afterLines="0"/>
      <w:outlineLvl w:val="9"/>
    </w:pPr>
    <w:rPr>
      <w:rFonts w:ascii="宋体" w:eastAsia="宋体"/>
    </w:rPr>
  </w:style>
  <w:style w:type="paragraph" w:customStyle="1" w:styleId="312">
    <w:name w:val="标准文件_三级无标题"/>
    <w:basedOn w:val="265"/>
    <w:qFormat/>
    <w:uiPriority w:val="0"/>
    <w:pPr>
      <w:spacing w:before="0" w:beforeLines="0" w:after="0" w:afterLines="0"/>
      <w:outlineLvl w:val="9"/>
    </w:pPr>
    <w:rPr>
      <w:rFonts w:ascii="宋体" w:eastAsia="宋体"/>
    </w:rPr>
  </w:style>
  <w:style w:type="paragraph" w:customStyle="1" w:styleId="313">
    <w:name w:val="标准文件_二级无标题"/>
    <w:basedOn w:val="237"/>
    <w:qFormat/>
    <w:uiPriority w:val="0"/>
    <w:pPr>
      <w:spacing w:before="0" w:beforeLines="0" w:after="0" w:afterLines="0"/>
      <w:outlineLvl w:val="9"/>
    </w:pPr>
    <w:rPr>
      <w:rFonts w:ascii="宋体" w:eastAsia="宋体"/>
    </w:rPr>
  </w:style>
  <w:style w:type="paragraph" w:customStyle="1" w:styleId="314">
    <w:name w:val="标准_四级无标题"/>
    <w:basedOn w:val="269"/>
    <w:next w:val="228"/>
    <w:qFormat/>
    <w:uiPriority w:val="0"/>
    <w:rPr>
      <w:rFonts w:eastAsia="宋体"/>
    </w:rPr>
  </w:style>
  <w:style w:type="paragraph" w:customStyle="1" w:styleId="315">
    <w:name w:val="标准文件_四级无标题"/>
    <w:basedOn w:val="269"/>
    <w:qFormat/>
    <w:uiPriority w:val="0"/>
    <w:pPr>
      <w:spacing w:before="0" w:beforeLines="0" w:after="0" w:afterLines="0"/>
      <w:outlineLvl w:val="9"/>
    </w:pPr>
    <w:rPr>
      <w:rFonts w:ascii="宋体" w:hAnsi="黑体" w:eastAsia="宋体"/>
      <w:szCs w:val="52"/>
    </w:rPr>
  </w:style>
  <w:style w:type="paragraph" w:customStyle="1" w:styleId="316">
    <w:name w:val="标准文件_大写罗马数字编号列项"/>
    <w:basedOn w:val="228"/>
    <w:qFormat/>
    <w:uiPriority w:val="0"/>
    <w:pPr>
      <w:numPr>
        <w:ilvl w:val="0"/>
        <w:numId w:val="34"/>
      </w:numPr>
      <w:tabs>
        <w:tab w:val="clear" w:pos="851"/>
      </w:tabs>
      <w:ind w:left="420" w:firstLine="0" w:firstLineChars="0"/>
    </w:pPr>
    <w:rPr>
      <w:rFonts w:ascii="Times New Roman" w:cs="Arial"/>
      <w:szCs w:val="28"/>
    </w:rPr>
  </w:style>
  <w:style w:type="paragraph" w:customStyle="1" w:styleId="317">
    <w:name w:val="标准文件_小写罗马数字编号列项"/>
    <w:basedOn w:val="228"/>
    <w:qFormat/>
    <w:uiPriority w:val="0"/>
    <w:pPr>
      <w:numPr>
        <w:ilvl w:val="0"/>
        <w:numId w:val="35"/>
      </w:numPr>
      <w:tabs>
        <w:tab w:val="clear" w:pos="851"/>
      </w:tabs>
      <w:ind w:left="420" w:firstLine="0" w:firstLineChars="0"/>
    </w:pPr>
    <w:rPr>
      <w:rFonts w:cs="Arial"/>
      <w:szCs w:val="28"/>
    </w:rPr>
  </w:style>
  <w:style w:type="paragraph" w:customStyle="1" w:styleId="318">
    <w:name w:val="标准文件_附录标题"/>
    <w:basedOn w:val="248"/>
    <w:qFormat/>
    <w:uiPriority w:val="0"/>
    <w:pPr>
      <w:spacing w:after="280"/>
      <w:outlineLvl w:val="9"/>
    </w:pPr>
  </w:style>
  <w:style w:type="paragraph" w:customStyle="1" w:styleId="319">
    <w:name w:val="标准文件_二级项"/>
    <w:qFormat/>
    <w:uiPriority w:val="0"/>
    <w:rPr>
      <w:rFonts w:ascii="宋体" w:hAnsi="Times New Roman" w:eastAsia="宋体" w:cs="Times New Roman"/>
      <w:kern w:val="0"/>
      <w:sz w:val="21"/>
      <w:szCs w:val="20"/>
      <w:lang w:val="en-US" w:eastAsia="zh-CN" w:bidi="ar-SA"/>
    </w:rPr>
  </w:style>
  <w:style w:type="paragraph" w:customStyle="1" w:styleId="320">
    <w:name w:val="标准文件_三级项"/>
    <w:basedOn w:val="1"/>
    <w:qFormat/>
    <w:uiPriority w:val="0"/>
    <w:pPr>
      <w:adjustRightInd w:val="0"/>
      <w:spacing w:line="536870612" w:lineRule="auto"/>
      <w:ind w:left="851" w:hanging="426"/>
    </w:pPr>
    <w:rPr>
      <w:rFonts w:ascii="Times New Roman" w:hAnsi="Times New Roman" w:eastAsia="宋体" w:cs="Times New Roman"/>
      <w:szCs w:val="21"/>
    </w:rPr>
  </w:style>
  <w:style w:type="paragraph" w:customStyle="1" w:styleId="321">
    <w:name w:val="标准文件_字母编号列项（一级）"/>
    <w:qFormat/>
    <w:uiPriority w:val="0"/>
    <w:pPr>
      <w:tabs>
        <w:tab w:val="left" w:pos="851"/>
      </w:tabs>
      <w:ind w:left="851" w:hanging="426"/>
      <w:jc w:val="both"/>
    </w:pPr>
    <w:rPr>
      <w:rFonts w:ascii="宋体" w:hAnsi="Times New Roman" w:eastAsia="宋体" w:cs="Times New Roman"/>
      <w:kern w:val="0"/>
      <w:sz w:val="21"/>
      <w:szCs w:val="20"/>
      <w:lang w:val="en-US" w:eastAsia="zh-CN" w:bidi="ar-SA"/>
    </w:rPr>
  </w:style>
  <w:style w:type="paragraph" w:customStyle="1" w:styleId="322">
    <w:name w:val="标准文件_索引字母"/>
    <w:next w:val="228"/>
    <w:qFormat/>
    <w:uiPriority w:val="0"/>
    <w:pPr>
      <w:jc w:val="center"/>
    </w:pPr>
    <w:rPr>
      <w:rFonts w:ascii="宋体" w:hAnsi="宋体" w:eastAsia="Times New Roman" w:cs="Times New Roman"/>
      <w:b/>
      <w:kern w:val="2"/>
      <w:sz w:val="21"/>
      <w:szCs w:val="20"/>
      <w:lang w:val="en-US" w:eastAsia="zh-CN" w:bidi="ar-SA"/>
    </w:rPr>
  </w:style>
  <w:style w:type="paragraph" w:customStyle="1" w:styleId="323">
    <w:name w:val="标准文件_附录前"/>
    <w:next w:val="228"/>
    <w:qFormat/>
    <w:uiPriority w:val="0"/>
    <w:pPr>
      <w:spacing w:line="20" w:lineRule="atLeast"/>
      <w:ind w:firstLine="200"/>
    </w:pPr>
    <w:rPr>
      <w:rFonts w:ascii="宋体" w:hAnsi="宋体" w:eastAsia="宋体" w:cs="Times New Roman"/>
      <w:kern w:val="2"/>
      <w:sz w:val="10"/>
      <w:szCs w:val="20"/>
      <w:lang w:val="en-US" w:eastAsia="zh-CN" w:bidi="ar-SA"/>
    </w:rPr>
  </w:style>
  <w:style w:type="paragraph" w:customStyle="1" w:styleId="324">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25">
    <w:name w:val="标准文件_表格"/>
    <w:basedOn w:val="228"/>
    <w:qFormat/>
    <w:uiPriority w:val="0"/>
    <w:pPr>
      <w:ind w:firstLine="0" w:firstLineChars="0"/>
      <w:jc w:val="center"/>
    </w:pPr>
    <w:rPr>
      <w:sz w:val="18"/>
    </w:rPr>
  </w:style>
  <w:style w:type="paragraph" w:customStyle="1" w:styleId="326">
    <w:name w:val="标准文件_注："/>
    <w:next w:val="228"/>
    <w:qFormat/>
    <w:uiPriority w:val="0"/>
    <w:pPr>
      <w:widowControl w:val="0"/>
      <w:autoSpaceDE w:val="0"/>
      <w:autoSpaceDN w:val="0"/>
      <w:ind w:left="737" w:hanging="374"/>
      <w:jc w:val="both"/>
    </w:pPr>
    <w:rPr>
      <w:rFonts w:ascii="宋体" w:hAnsi="Times New Roman" w:eastAsia="宋体" w:cs="Times New Roman"/>
      <w:kern w:val="0"/>
      <w:sz w:val="18"/>
      <w:szCs w:val="18"/>
      <w:lang w:val="en-US" w:eastAsia="zh-CN" w:bidi="ar-SA"/>
    </w:rPr>
  </w:style>
  <w:style w:type="paragraph" w:customStyle="1" w:styleId="327">
    <w:name w:val="标准文件_注×："/>
    <w:qFormat/>
    <w:uiPriority w:val="0"/>
    <w:pPr>
      <w:widowControl w:val="0"/>
      <w:numPr>
        <w:ilvl w:val="0"/>
        <w:numId w:val="36"/>
      </w:numPr>
      <w:autoSpaceDE w:val="0"/>
      <w:autoSpaceDN w:val="0"/>
      <w:jc w:val="both"/>
    </w:pPr>
    <w:rPr>
      <w:rFonts w:ascii="宋体" w:hAnsi="Times New Roman" w:eastAsia="宋体" w:cs="Times New Roman"/>
      <w:kern w:val="0"/>
      <w:sz w:val="18"/>
      <w:szCs w:val="18"/>
      <w:lang w:val="en-US" w:eastAsia="zh-CN" w:bidi="ar-SA"/>
    </w:rPr>
  </w:style>
  <w:style w:type="paragraph" w:customStyle="1" w:styleId="328">
    <w:name w:val="标准文件_示例："/>
    <w:next w:val="329"/>
    <w:qFormat/>
    <w:uiPriority w:val="0"/>
    <w:pPr>
      <w:widowControl w:val="0"/>
      <w:ind w:firstLine="363"/>
      <w:jc w:val="both"/>
    </w:pPr>
    <w:rPr>
      <w:rFonts w:ascii="宋体" w:hAnsi="Times New Roman" w:eastAsia="宋体" w:cs="Times New Roman"/>
      <w:kern w:val="0"/>
      <w:sz w:val="18"/>
      <w:szCs w:val="18"/>
      <w:lang w:val="en-US" w:eastAsia="zh-CN" w:bidi="ar-SA"/>
    </w:rPr>
  </w:style>
  <w:style w:type="paragraph" w:customStyle="1" w:styleId="329">
    <w:name w:val="标准文件_示例内容"/>
    <w:basedOn w:val="228"/>
    <w:qFormat/>
    <w:uiPriority w:val="0"/>
    <w:pPr>
      <w:ind w:firstLine="420"/>
    </w:pPr>
    <w:rPr>
      <w:sz w:val="18"/>
    </w:rPr>
  </w:style>
  <w:style w:type="paragraph" w:customStyle="1" w:styleId="330">
    <w:name w:val="标准文件_示例×："/>
    <w:basedOn w:val="1"/>
    <w:next w:val="329"/>
    <w:qFormat/>
    <w:uiPriority w:val="0"/>
    <w:pPr>
      <w:widowControl/>
      <w:ind w:firstLine="363"/>
    </w:pPr>
    <w:rPr>
      <w:rFonts w:ascii="宋体" w:hAnsi="Times New Roman" w:eastAsia="宋体" w:cs="Times New Roman"/>
      <w:kern w:val="0"/>
      <w:sz w:val="18"/>
      <w:szCs w:val="18"/>
    </w:rPr>
  </w:style>
  <w:style w:type="character" w:customStyle="1" w:styleId="331">
    <w:name w:val="标准文件_段 Char"/>
    <w:link w:val="228"/>
    <w:qFormat/>
    <w:uiPriority w:val="0"/>
    <w:rPr>
      <w:rFonts w:ascii="宋体" w:hAnsi="Times New Roman" w:eastAsia="宋体" w:cs="Times New Roman"/>
      <w:kern w:val="0"/>
      <w:szCs w:val="20"/>
    </w:rPr>
  </w:style>
  <w:style w:type="paragraph" w:customStyle="1" w:styleId="332">
    <w:name w:val="标准文件_表格续"/>
    <w:basedOn w:val="228"/>
    <w:next w:val="228"/>
    <w:qFormat/>
    <w:uiPriority w:val="0"/>
    <w:pPr>
      <w:jc w:val="center"/>
    </w:pPr>
    <w:rPr>
      <w:rFonts w:ascii="黑体" w:hAnsi="黑体" w:eastAsia="黑体"/>
    </w:rPr>
  </w:style>
  <w:style w:type="paragraph" w:customStyle="1" w:styleId="333">
    <w:name w:val="标准文件_二级项2"/>
    <w:basedOn w:val="228"/>
    <w:qFormat/>
    <w:uiPriority w:val="0"/>
    <w:pPr>
      <w:ind w:left="1271" w:hanging="420" w:firstLineChars="0"/>
    </w:pPr>
  </w:style>
  <w:style w:type="paragraph" w:customStyle="1" w:styleId="334">
    <w:name w:val="标准文件_三级项2"/>
    <w:basedOn w:val="228"/>
    <w:qFormat/>
    <w:uiPriority w:val="0"/>
    <w:pPr>
      <w:numPr>
        <w:ilvl w:val="0"/>
        <w:numId w:val="37"/>
      </w:numPr>
      <w:spacing w:line="300" w:lineRule="exact"/>
      <w:ind w:left="1276" w:hanging="425" w:firstLineChars="0"/>
    </w:pPr>
    <w:rPr>
      <w:rFonts w:ascii="Times New Roman"/>
    </w:rPr>
  </w:style>
  <w:style w:type="paragraph" w:customStyle="1" w:styleId="335">
    <w:name w:val="标准文件_一级项2"/>
    <w:basedOn w:val="228"/>
    <w:qFormat/>
    <w:uiPriority w:val="0"/>
    <w:pPr>
      <w:numPr>
        <w:ilvl w:val="0"/>
        <w:numId w:val="38"/>
      </w:numPr>
      <w:spacing w:line="300" w:lineRule="exact"/>
      <w:ind w:left="1271" w:hanging="420" w:firstLineChars="0"/>
    </w:pPr>
    <w:rPr>
      <w:rFonts w:ascii="Times New Roman"/>
    </w:rPr>
  </w:style>
  <w:style w:type="paragraph" w:customStyle="1" w:styleId="336">
    <w:name w:val="标准文件_提示"/>
    <w:basedOn w:val="228"/>
    <w:next w:val="228"/>
    <w:qFormat/>
    <w:uiPriority w:val="0"/>
    <w:pPr>
      <w:ind w:firstLine="420"/>
    </w:pPr>
    <w:rPr>
      <w:rFonts w:ascii="黑体" w:eastAsia="黑体"/>
    </w:rPr>
  </w:style>
  <w:style w:type="character" w:customStyle="1" w:styleId="337">
    <w:name w:val="标准文件_来源"/>
    <w:basedOn w:val="49"/>
    <w:qFormat/>
    <w:uiPriority w:val="1"/>
    <w:rPr>
      <w:rFonts w:eastAsia="宋体"/>
      <w:sz w:val="21"/>
    </w:rPr>
  </w:style>
  <w:style w:type="paragraph" w:customStyle="1" w:styleId="338">
    <w:name w:val="标准文件_图表说明"/>
    <w:qFormat/>
    <w:uiPriority w:val="0"/>
    <w:pPr>
      <w:spacing w:line="276" w:lineRule="auto"/>
      <w:ind w:firstLine="420"/>
    </w:pPr>
    <w:rPr>
      <w:rFonts w:ascii="宋体" w:hAnsi="宋体" w:eastAsia="宋体" w:cs="Times New Roman"/>
      <w:kern w:val="2"/>
      <w:sz w:val="18"/>
      <w:szCs w:val="20"/>
      <w:lang w:val="en-US" w:eastAsia="zh-CN" w:bidi="ar-SA"/>
    </w:rPr>
  </w:style>
  <w:style w:type="paragraph" w:customStyle="1" w:styleId="339">
    <w:name w:val="标准文件_文件编号"/>
    <w:basedOn w:val="22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340">
    <w:name w:val="标准文件_替换文件编号"/>
    <w:basedOn w:val="339"/>
    <w:qFormat/>
    <w:uiPriority w:val="0"/>
    <w:pPr>
      <w:framePr w:wrap="around"/>
      <w:spacing w:before="57"/>
    </w:pPr>
    <w:rPr>
      <w:sz w:val="21"/>
    </w:rPr>
  </w:style>
  <w:style w:type="paragraph" w:customStyle="1" w:styleId="341">
    <w:name w:val="标准文件_文件名称"/>
    <w:basedOn w:val="228"/>
    <w:next w:val="22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342">
    <w:name w:val="标准文件_附录图标号"/>
    <w:basedOn w:val="228"/>
    <w:next w:val="228"/>
    <w:qFormat/>
    <w:uiPriority w:val="0"/>
    <w:pPr>
      <w:numPr>
        <w:ilvl w:val="0"/>
        <w:numId w:val="23"/>
      </w:numPr>
      <w:tabs>
        <w:tab w:val="left" w:pos="0"/>
      </w:tabs>
      <w:spacing w:line="14" w:lineRule="exact"/>
      <w:ind w:left="0" w:firstLine="0" w:firstLineChars="0"/>
      <w:jc w:val="center"/>
    </w:pPr>
    <w:rPr>
      <w:rFonts w:ascii="黑体" w:hAnsi="黑体" w:eastAsia="黑体"/>
      <w:vanish/>
      <w:sz w:val="2"/>
      <w:szCs w:val="21"/>
    </w:rPr>
  </w:style>
  <w:style w:type="paragraph" w:customStyle="1" w:styleId="343">
    <w:name w:val="标准文件_附录表标号"/>
    <w:basedOn w:val="228"/>
    <w:next w:val="228"/>
    <w:qFormat/>
    <w:uiPriority w:val="0"/>
    <w:pPr>
      <w:numPr>
        <w:ilvl w:val="0"/>
        <w:numId w:val="22"/>
      </w:numPr>
      <w:spacing w:line="14" w:lineRule="exact"/>
      <w:ind w:left="0" w:firstLine="0" w:firstLineChars="0"/>
      <w:jc w:val="center"/>
    </w:pPr>
    <w:rPr>
      <w:rFonts w:eastAsia="黑体"/>
      <w:vanish/>
      <w:sz w:val="2"/>
    </w:rPr>
  </w:style>
  <w:style w:type="paragraph" w:customStyle="1" w:styleId="344">
    <w:name w:val="标准文件_引言一级条标题"/>
    <w:basedOn w:val="228"/>
    <w:next w:val="228"/>
    <w:qFormat/>
    <w:uiPriority w:val="0"/>
    <w:pPr>
      <w:numPr>
        <w:ilvl w:val="1"/>
        <w:numId w:val="25"/>
      </w:numPr>
      <w:spacing w:before="50" w:beforeLines="50" w:after="50" w:afterLines="50"/>
      <w:ind w:firstLine="200" w:firstLineChars="0"/>
    </w:pPr>
    <w:rPr>
      <w:rFonts w:ascii="黑体" w:eastAsia="黑体"/>
    </w:rPr>
  </w:style>
  <w:style w:type="paragraph" w:customStyle="1" w:styleId="345">
    <w:name w:val="标准文件_引言二级条标题"/>
    <w:basedOn w:val="228"/>
    <w:next w:val="228"/>
    <w:qFormat/>
    <w:uiPriority w:val="0"/>
    <w:pPr>
      <w:numPr>
        <w:ilvl w:val="2"/>
        <w:numId w:val="25"/>
      </w:numPr>
      <w:spacing w:before="50" w:beforeLines="50" w:after="50" w:afterLines="50"/>
      <w:ind w:firstLine="200" w:firstLineChars="0"/>
    </w:pPr>
    <w:rPr>
      <w:rFonts w:ascii="黑体" w:eastAsia="黑体"/>
    </w:rPr>
  </w:style>
  <w:style w:type="paragraph" w:customStyle="1" w:styleId="346">
    <w:name w:val="标准文件_引言三级条标题"/>
    <w:basedOn w:val="228"/>
    <w:next w:val="228"/>
    <w:qFormat/>
    <w:uiPriority w:val="0"/>
    <w:pPr>
      <w:numPr>
        <w:ilvl w:val="3"/>
        <w:numId w:val="25"/>
      </w:numPr>
      <w:spacing w:before="50" w:beforeLines="50" w:after="50" w:afterLines="50"/>
      <w:ind w:firstLine="200" w:firstLineChars="0"/>
    </w:pPr>
    <w:rPr>
      <w:rFonts w:ascii="黑体" w:eastAsia="黑体"/>
    </w:rPr>
  </w:style>
  <w:style w:type="paragraph" w:customStyle="1" w:styleId="347">
    <w:name w:val="标准文件_引言四级条标题"/>
    <w:basedOn w:val="228"/>
    <w:next w:val="228"/>
    <w:qFormat/>
    <w:uiPriority w:val="0"/>
    <w:pPr>
      <w:numPr>
        <w:ilvl w:val="4"/>
        <w:numId w:val="25"/>
      </w:numPr>
      <w:spacing w:before="50" w:beforeLines="50" w:after="50" w:afterLines="50"/>
      <w:ind w:firstLine="200" w:firstLineChars="0"/>
    </w:pPr>
    <w:rPr>
      <w:rFonts w:ascii="黑体" w:eastAsia="黑体"/>
    </w:rPr>
  </w:style>
  <w:style w:type="paragraph" w:customStyle="1" w:styleId="348">
    <w:name w:val="标准文件_引言五级条标题"/>
    <w:basedOn w:val="228"/>
    <w:next w:val="228"/>
    <w:qFormat/>
    <w:uiPriority w:val="0"/>
    <w:pPr>
      <w:numPr>
        <w:ilvl w:val="5"/>
        <w:numId w:val="25"/>
      </w:numPr>
      <w:spacing w:before="50" w:beforeLines="50" w:after="50" w:afterLines="50"/>
      <w:ind w:firstLine="200" w:firstLineChars="0"/>
    </w:pPr>
    <w:rPr>
      <w:rFonts w:ascii="黑体" w:eastAsia="黑体"/>
    </w:rPr>
  </w:style>
  <w:style w:type="paragraph" w:customStyle="1" w:styleId="349">
    <w:name w:val="标准文件_注后"/>
    <w:basedOn w:val="228"/>
    <w:qFormat/>
    <w:uiPriority w:val="0"/>
    <w:pPr>
      <w:ind w:left="811" w:firstLine="0" w:firstLineChars="0"/>
    </w:pPr>
    <w:rPr>
      <w:sz w:val="18"/>
    </w:rPr>
  </w:style>
  <w:style w:type="paragraph" w:customStyle="1" w:styleId="350">
    <w:name w:val="标准文件_注X后"/>
    <w:basedOn w:val="228"/>
    <w:qFormat/>
    <w:uiPriority w:val="0"/>
    <w:pPr>
      <w:ind w:left="811" w:firstLine="0" w:firstLineChars="0"/>
    </w:pPr>
    <w:rPr>
      <w:sz w:val="18"/>
    </w:rPr>
  </w:style>
  <w:style w:type="paragraph" w:customStyle="1" w:styleId="351">
    <w:name w:val="标准文件_示例后"/>
    <w:basedOn w:val="228"/>
    <w:qFormat/>
    <w:uiPriority w:val="0"/>
    <w:pPr>
      <w:ind w:left="964" w:firstLine="0" w:firstLineChars="0"/>
    </w:pPr>
    <w:rPr>
      <w:sz w:val="18"/>
    </w:rPr>
  </w:style>
  <w:style w:type="paragraph" w:customStyle="1" w:styleId="352">
    <w:name w:val="标准文件_示例X后"/>
    <w:basedOn w:val="228"/>
    <w:link w:val="353"/>
    <w:qFormat/>
    <w:uiPriority w:val="0"/>
    <w:pPr>
      <w:ind w:left="1049" w:firstLine="0" w:firstLineChars="0"/>
    </w:pPr>
    <w:rPr>
      <w:sz w:val="18"/>
    </w:rPr>
  </w:style>
  <w:style w:type="character" w:customStyle="1" w:styleId="353">
    <w:name w:val="标准文件_示例X后 字符"/>
    <w:basedOn w:val="331"/>
    <w:link w:val="352"/>
    <w:qFormat/>
    <w:uiPriority w:val="0"/>
    <w:rPr>
      <w:rFonts w:ascii="宋体" w:hAnsi="Times New Roman" w:eastAsia="宋体" w:cs="Times New Roman"/>
      <w:kern w:val="0"/>
      <w:sz w:val="18"/>
      <w:szCs w:val="20"/>
    </w:rPr>
  </w:style>
  <w:style w:type="paragraph" w:customStyle="1" w:styleId="354">
    <w:name w:val="标准文件_索引项"/>
    <w:basedOn w:val="228"/>
    <w:next w:val="228"/>
    <w:qFormat/>
    <w:uiPriority w:val="0"/>
    <w:pPr>
      <w:tabs>
        <w:tab w:val="right" w:leader="dot" w:pos="9356"/>
      </w:tabs>
      <w:ind w:left="210" w:hanging="210" w:firstLineChars="0"/>
      <w:jc w:val="left"/>
    </w:pPr>
  </w:style>
  <w:style w:type="paragraph" w:customStyle="1" w:styleId="355">
    <w:name w:val="标准文件_附录一级无标题"/>
    <w:basedOn w:val="250"/>
    <w:qFormat/>
    <w:uiPriority w:val="0"/>
    <w:pPr>
      <w:spacing w:before="0" w:beforeLines="0" w:after="0" w:afterLines="0" w:line="276" w:lineRule="auto"/>
      <w:outlineLvl w:val="9"/>
    </w:pPr>
    <w:rPr>
      <w:rFonts w:ascii="宋体" w:eastAsia="宋体"/>
    </w:rPr>
  </w:style>
  <w:style w:type="paragraph" w:customStyle="1" w:styleId="356">
    <w:name w:val="标准文件_附录二级无标题"/>
    <w:basedOn w:val="251"/>
    <w:qFormat/>
    <w:uiPriority w:val="0"/>
    <w:pPr>
      <w:spacing w:before="0" w:beforeLines="0" w:after="0" w:afterLines="0" w:line="276" w:lineRule="auto"/>
      <w:outlineLvl w:val="9"/>
    </w:pPr>
    <w:rPr>
      <w:rFonts w:ascii="宋体" w:eastAsia="宋体"/>
    </w:rPr>
  </w:style>
  <w:style w:type="paragraph" w:customStyle="1" w:styleId="357">
    <w:name w:val="标准文件_附录三级无标题"/>
    <w:basedOn w:val="253"/>
    <w:qFormat/>
    <w:uiPriority w:val="0"/>
    <w:pPr>
      <w:spacing w:before="0" w:beforeLines="0" w:after="0" w:afterLines="0" w:line="276" w:lineRule="auto"/>
      <w:outlineLvl w:val="9"/>
    </w:pPr>
    <w:rPr>
      <w:rFonts w:ascii="宋体" w:eastAsia="宋体"/>
    </w:rPr>
  </w:style>
  <w:style w:type="paragraph" w:customStyle="1" w:styleId="358">
    <w:name w:val="标准文件_附录四级无标题"/>
    <w:basedOn w:val="254"/>
    <w:qFormat/>
    <w:uiPriority w:val="0"/>
    <w:pPr>
      <w:spacing w:before="0" w:beforeLines="0" w:after="0" w:afterLines="0" w:line="276" w:lineRule="auto"/>
      <w:outlineLvl w:val="9"/>
    </w:pPr>
    <w:rPr>
      <w:rFonts w:ascii="宋体" w:eastAsia="宋体"/>
    </w:rPr>
  </w:style>
  <w:style w:type="paragraph" w:customStyle="1" w:styleId="359">
    <w:name w:val="标准文件_附录五级无标题"/>
    <w:basedOn w:val="256"/>
    <w:qFormat/>
    <w:uiPriority w:val="0"/>
    <w:pPr>
      <w:spacing w:before="0" w:beforeLines="0" w:after="0" w:afterLines="0" w:line="276" w:lineRule="auto"/>
      <w:outlineLvl w:val="9"/>
    </w:pPr>
    <w:rPr>
      <w:rFonts w:ascii="宋体" w:eastAsia="宋体"/>
    </w:rPr>
  </w:style>
  <w:style w:type="paragraph" w:customStyle="1" w:styleId="360">
    <w:name w:val="标准文件_引言一级无标题"/>
    <w:basedOn w:val="344"/>
    <w:next w:val="228"/>
    <w:qFormat/>
    <w:uiPriority w:val="0"/>
    <w:pPr>
      <w:spacing w:before="0" w:beforeLines="0" w:after="0" w:afterLines="0" w:line="276" w:lineRule="auto"/>
    </w:pPr>
    <w:rPr>
      <w:rFonts w:ascii="宋体" w:eastAsia="宋体"/>
    </w:rPr>
  </w:style>
  <w:style w:type="paragraph" w:customStyle="1" w:styleId="361">
    <w:name w:val="标准文件_引言二级无标题"/>
    <w:basedOn w:val="345"/>
    <w:next w:val="228"/>
    <w:qFormat/>
    <w:uiPriority w:val="0"/>
    <w:pPr>
      <w:spacing w:before="0" w:beforeLines="0" w:after="0" w:afterLines="0" w:line="276" w:lineRule="auto"/>
    </w:pPr>
    <w:rPr>
      <w:rFonts w:ascii="宋体" w:eastAsia="宋体"/>
    </w:rPr>
  </w:style>
  <w:style w:type="paragraph" w:customStyle="1" w:styleId="362">
    <w:name w:val="标准文件_引言三级无标题"/>
    <w:basedOn w:val="346"/>
    <w:next w:val="228"/>
    <w:qFormat/>
    <w:uiPriority w:val="0"/>
    <w:pPr>
      <w:spacing w:before="0" w:beforeLines="0" w:after="0" w:afterLines="0" w:line="276" w:lineRule="auto"/>
    </w:pPr>
    <w:rPr>
      <w:rFonts w:ascii="宋体" w:eastAsia="宋体"/>
    </w:rPr>
  </w:style>
  <w:style w:type="paragraph" w:customStyle="1" w:styleId="363">
    <w:name w:val="标准文件_引言四级无标题"/>
    <w:basedOn w:val="347"/>
    <w:next w:val="228"/>
    <w:qFormat/>
    <w:uiPriority w:val="0"/>
    <w:pPr>
      <w:spacing w:before="0" w:beforeLines="0" w:after="0" w:afterLines="0" w:line="276" w:lineRule="auto"/>
    </w:pPr>
    <w:rPr>
      <w:rFonts w:ascii="宋体" w:eastAsia="宋体"/>
    </w:rPr>
  </w:style>
  <w:style w:type="paragraph" w:customStyle="1" w:styleId="364">
    <w:name w:val="标准文件_引言五级无标题"/>
    <w:basedOn w:val="348"/>
    <w:next w:val="228"/>
    <w:qFormat/>
    <w:uiPriority w:val="0"/>
    <w:pPr>
      <w:spacing w:before="0" w:beforeLines="0" w:after="0" w:afterLines="0" w:line="276" w:lineRule="auto"/>
    </w:pPr>
    <w:rPr>
      <w:rFonts w:ascii="宋体" w:eastAsia="宋体"/>
    </w:rPr>
  </w:style>
  <w:style w:type="paragraph" w:customStyle="1" w:styleId="365">
    <w:name w:val="标准文件_索引标题"/>
    <w:basedOn w:val="235"/>
    <w:next w:val="228"/>
    <w:qFormat/>
    <w:uiPriority w:val="0"/>
    <w:rPr>
      <w:rFonts w:hAnsi="黑体"/>
    </w:rPr>
  </w:style>
  <w:style w:type="paragraph" w:customStyle="1" w:styleId="366">
    <w:name w:val="标准文件_脚注内容"/>
    <w:basedOn w:val="228"/>
    <w:qFormat/>
    <w:uiPriority w:val="0"/>
    <w:pPr>
      <w:ind w:left="400" w:leftChars="200" w:hanging="200" w:hangingChars="200"/>
    </w:pPr>
    <w:rPr>
      <w:sz w:val="15"/>
    </w:rPr>
  </w:style>
  <w:style w:type="paragraph" w:customStyle="1" w:styleId="367">
    <w:name w:val="标准文件_术语条一"/>
    <w:basedOn w:val="310"/>
    <w:next w:val="228"/>
    <w:qFormat/>
    <w:uiPriority w:val="0"/>
  </w:style>
  <w:style w:type="paragraph" w:customStyle="1" w:styleId="368">
    <w:name w:val="标准文件_术语条二"/>
    <w:basedOn w:val="313"/>
    <w:next w:val="228"/>
    <w:qFormat/>
    <w:uiPriority w:val="0"/>
  </w:style>
  <w:style w:type="paragraph" w:customStyle="1" w:styleId="369">
    <w:name w:val="标准文件_术语条三"/>
    <w:basedOn w:val="312"/>
    <w:next w:val="228"/>
    <w:qFormat/>
    <w:uiPriority w:val="0"/>
  </w:style>
  <w:style w:type="paragraph" w:customStyle="1" w:styleId="370">
    <w:name w:val="标准文件_术语条四"/>
    <w:basedOn w:val="315"/>
    <w:next w:val="228"/>
    <w:qFormat/>
    <w:uiPriority w:val="0"/>
  </w:style>
  <w:style w:type="paragraph" w:customStyle="1" w:styleId="371">
    <w:name w:val="标准文件_术语条五"/>
    <w:basedOn w:val="311"/>
    <w:next w:val="228"/>
    <w:qFormat/>
    <w:uiPriority w:val="0"/>
  </w:style>
  <w:style w:type="paragraph" w:customStyle="1" w:styleId="37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2695\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2023</a:t>
            </a:r>
            <a:r>
              <a:rPr lang="zh-CN" altLang="en-US"/>
              <a:t>年新能源牵引车月销量分析</a:t>
            </a:r>
            <a:endParaRPr lang="en-US" altLang="zh-CN"/>
          </a:p>
          <a:p>
            <a:pPr>
              <a:defRPr lang="zh-CN" sz="1400" b="0" i="0" u="none" strike="noStrike" kern="1200" spc="0" baseline="0">
                <a:solidFill>
                  <a:schemeClr val="tx1">
                    <a:lumMod val="65000"/>
                    <a:lumOff val="35000"/>
                  </a:schemeClr>
                </a:solidFill>
                <a:latin typeface="+mn-lt"/>
                <a:ea typeface="+mn-ea"/>
                <a:cs typeface="+mn-cs"/>
              </a:defRPr>
            </a:pPr>
            <a:r>
              <a:rPr lang="zh-CN" altLang="en-US" sz="1000"/>
              <a:t>（数据来源：上险数据 仅统计车辆总质量≥</a:t>
            </a:r>
            <a:r>
              <a:rPr lang="en-US" altLang="zh-CN" sz="1000"/>
              <a:t>12000kg</a:t>
            </a:r>
            <a:r>
              <a:rPr lang="zh-CN" altLang="en-US" sz="1000"/>
              <a:t>，不含底盘）</a:t>
            </a:r>
            <a:endParaRPr lang="zh-CN" altLang="en-US"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Sheet1!$A$1:$A$12</c:f>
              <c:strCache>
                <c:ptCount val="12"/>
                <c:pt idx="0">
                  <c:v>徐工集团</c:v>
                </c:pt>
                <c:pt idx="1">
                  <c:v>三一集团</c:v>
                </c:pt>
                <c:pt idx="2">
                  <c:v>远程商用车</c:v>
                </c:pt>
                <c:pt idx="3">
                  <c:v>宇通集团</c:v>
                </c:pt>
                <c:pt idx="4">
                  <c:v>中国一汽</c:v>
                </c:pt>
                <c:pt idx="5">
                  <c:v>陕汽集团</c:v>
                </c:pt>
                <c:pt idx="6">
                  <c:v>中国重汽</c:v>
                </c:pt>
                <c:pt idx="7">
                  <c:v>东风柳汽</c:v>
                </c:pt>
                <c:pt idx="8">
                  <c:v>福田戴姆勒</c:v>
                </c:pt>
                <c:pt idx="9">
                  <c:v>北奔重汽</c:v>
                </c:pt>
                <c:pt idx="10">
                  <c:v>东风汽车</c:v>
                </c:pt>
                <c:pt idx="11">
                  <c:v>大运汽车</c:v>
                </c:pt>
              </c:strCache>
            </c:strRef>
          </c:cat>
          <c:val>
            <c:numRef>
              <c:f>Sheet1!$B$1:$B$12</c:f>
              <c:numCache>
                <c:formatCode>General</c:formatCode>
                <c:ptCount val="12"/>
                <c:pt idx="0">
                  <c:v>3098</c:v>
                </c:pt>
                <c:pt idx="1">
                  <c:v>2338</c:v>
                </c:pt>
                <c:pt idx="2">
                  <c:v>2099</c:v>
                </c:pt>
                <c:pt idx="3">
                  <c:v>1748</c:v>
                </c:pt>
                <c:pt idx="4">
                  <c:v>1580</c:v>
                </c:pt>
                <c:pt idx="5">
                  <c:v>1431</c:v>
                </c:pt>
                <c:pt idx="6">
                  <c:v>771</c:v>
                </c:pt>
                <c:pt idx="7">
                  <c:v>769</c:v>
                </c:pt>
                <c:pt idx="8">
                  <c:v>646</c:v>
                </c:pt>
                <c:pt idx="9">
                  <c:v>638</c:v>
                </c:pt>
                <c:pt idx="10">
                  <c:v>616</c:v>
                </c:pt>
                <c:pt idx="11">
                  <c:v>594</c:v>
                </c:pt>
              </c:numCache>
            </c:numRef>
          </c:val>
        </c:ser>
        <c:dLbls>
          <c:showLegendKey val="0"/>
          <c:showVal val="1"/>
          <c:showCatName val="0"/>
          <c:showSerName val="0"/>
          <c:showPercent val="0"/>
          <c:showBubbleSize val="0"/>
        </c:dLbls>
        <c:gapWidth val="219"/>
        <c:overlap val="-27"/>
        <c:axId val="727585104"/>
        <c:axId val="727586064"/>
      </c:barChart>
      <c:catAx>
        <c:axId val="7275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586064"/>
        <c:crosses val="autoZero"/>
        <c:auto val="1"/>
        <c:lblAlgn val="ctr"/>
        <c:lblOffset val="100"/>
        <c:noMultiLvlLbl val="0"/>
      </c:catAx>
      <c:valAx>
        <c:axId val="72758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758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5000</Words>
  <Characters>6000</Characters>
  <Lines>1200</Lines>
  <Paragraphs>733</Paragraphs>
  <TotalTime>12</TotalTime>
  <ScaleCrop>false</ScaleCrop>
  <LinksUpToDate>false</LinksUpToDate>
  <CharactersWithSpaces>10267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2024-08-16T08:45:00Z</dcterms:created>
  <dc:creator>LF</dc:creator>
  <cp:lastModifiedBy>天舒천서</cp:lastModifiedBy>
  <cp:lastPrinted>2022-11-24T14:26:00Z</cp:lastPrinted>
  <dcterms:modified xsi:type="dcterms:W3CDTF">2024-10-09T09:40:06Z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83DA8654834D70DEF6DE05676F468243_42</vt:lpwstr>
  </property>
</Properties>
</file>