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DE4140"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中国汽车工业协会</w:t>
      </w:r>
    </w:p>
    <w:p w14:paraId="57C841F8">
      <w:pPr>
        <w:spacing w:after="312" w:afterLines="100"/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会籍管理系统会员端操作流程</w:t>
      </w:r>
    </w:p>
    <w:p w14:paraId="3CBCBB1B">
      <w:pPr>
        <w:pStyle w:val="10"/>
        <w:numPr>
          <w:ilvl w:val="0"/>
          <w:numId w:val="1"/>
        </w:numPr>
        <w:ind w:left="0" w:firstLine="567" w:firstLineChars="0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登录方式（包括：新会员入会注册登录和老会员登录）</w:t>
      </w:r>
    </w:p>
    <w:p w14:paraId="15DFC7FE"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</w:t>
      </w:r>
      <w:r>
        <w:rPr>
          <w:rFonts w:ascii="仿宋" w:hAnsi="仿宋" w:eastAsia="仿宋"/>
          <w:sz w:val="30"/>
          <w:szCs w:val="30"/>
        </w:rPr>
        <w:t>.</w:t>
      </w:r>
      <w:r>
        <w:rPr>
          <w:rFonts w:hint="eastAsia" w:ascii="仿宋" w:hAnsi="仿宋" w:eastAsia="仿宋"/>
          <w:sz w:val="30"/>
          <w:szCs w:val="30"/>
        </w:rPr>
        <w:t>直接复制网址：</w:t>
      </w:r>
      <w:r>
        <w:fldChar w:fldCharType="begin"/>
      </w:r>
      <w:r>
        <w:instrText xml:space="preserve"> HYPERLINK "https://member.caam.org.cn/" </w:instrText>
      </w:r>
      <w:r>
        <w:fldChar w:fldCharType="separate"/>
      </w:r>
      <w:r>
        <w:rPr>
          <w:rStyle w:val="7"/>
          <w:rFonts w:ascii="仿宋" w:hAnsi="仿宋" w:eastAsia="仿宋"/>
          <w:sz w:val="30"/>
          <w:szCs w:val="30"/>
        </w:rPr>
        <w:t>https://member.caam.org.cn/</w:t>
      </w:r>
      <w:r>
        <w:rPr>
          <w:rStyle w:val="7"/>
          <w:rFonts w:ascii="仿宋" w:hAnsi="仿宋" w:eastAsia="仿宋"/>
          <w:sz w:val="30"/>
          <w:szCs w:val="30"/>
        </w:rPr>
        <w:fldChar w:fldCharType="end"/>
      </w:r>
    </w:p>
    <w:p w14:paraId="38EC10C0">
      <w:pPr>
        <w:rPr>
          <w:rFonts w:ascii="仿宋" w:hAnsi="仿宋" w:eastAsia="仿宋"/>
          <w:sz w:val="30"/>
          <w:szCs w:val="30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328930</wp:posOffset>
            </wp:positionV>
            <wp:extent cx="3246755" cy="1896110"/>
            <wp:effectExtent l="0" t="0" r="0" b="0"/>
            <wp:wrapNone/>
            <wp:docPr id="15623544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354466" name="图片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6698" cy="189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0"/>
          <w:szCs w:val="30"/>
        </w:rPr>
        <w:t>系统注册和登录界面如下：</w:t>
      </w:r>
    </w:p>
    <w:p w14:paraId="3B72A27A">
      <w:pPr>
        <w:pStyle w:val="10"/>
        <w:ind w:left="360" w:firstLine="0" w:firstLineChars="0"/>
        <w:rPr>
          <w:rFonts w:ascii="仿宋" w:hAnsi="仿宋" w:eastAsia="仿宋"/>
          <w:sz w:val="30"/>
          <w:szCs w:val="30"/>
        </w:rPr>
      </w:pPr>
    </w:p>
    <w:p w14:paraId="72FE1BB1">
      <w:pPr>
        <w:pStyle w:val="10"/>
        <w:ind w:left="360" w:firstLine="0" w:firstLineChars="0"/>
        <w:rPr>
          <w:rFonts w:ascii="仿宋" w:hAnsi="仿宋" w:eastAsia="仿宋"/>
          <w:sz w:val="30"/>
          <w:szCs w:val="30"/>
        </w:rPr>
      </w:pPr>
    </w:p>
    <w:p w14:paraId="71D65D16">
      <w:pPr>
        <w:pStyle w:val="10"/>
        <w:ind w:left="360" w:firstLine="0" w:firstLineChars="0"/>
        <w:rPr>
          <w:rFonts w:ascii="仿宋" w:hAnsi="仿宋" w:eastAsia="仿宋"/>
          <w:sz w:val="30"/>
          <w:szCs w:val="30"/>
        </w:rPr>
      </w:pPr>
    </w:p>
    <w:p w14:paraId="1964FBDA">
      <w:pPr>
        <w:pStyle w:val="10"/>
        <w:ind w:left="360" w:firstLine="0" w:firstLineChars="0"/>
        <w:rPr>
          <w:rFonts w:ascii="仿宋" w:hAnsi="仿宋" w:eastAsia="仿宋"/>
          <w:sz w:val="30"/>
          <w:szCs w:val="30"/>
        </w:rPr>
      </w:pPr>
    </w:p>
    <w:p w14:paraId="439B70A4">
      <w:pPr>
        <w:rPr>
          <w:rFonts w:ascii="仿宋" w:hAnsi="仿宋" w:eastAsia="仿宋"/>
          <w:sz w:val="30"/>
          <w:szCs w:val="30"/>
        </w:rPr>
      </w:pPr>
    </w:p>
    <w:p w14:paraId="340F7412"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</w:t>
      </w:r>
      <w:r>
        <w:rPr>
          <w:rFonts w:ascii="仿宋" w:hAnsi="仿宋" w:eastAsia="仿宋"/>
          <w:sz w:val="30"/>
          <w:szCs w:val="30"/>
        </w:rPr>
        <w:t>.</w:t>
      </w:r>
      <w:r>
        <w:rPr>
          <w:rFonts w:hint="eastAsia" w:ascii="仿宋" w:hAnsi="仿宋" w:eastAsia="仿宋"/>
          <w:sz w:val="30"/>
          <w:szCs w:val="30"/>
        </w:rPr>
        <w:t>官网：</w:t>
      </w:r>
      <w:r>
        <w:fldChar w:fldCharType="begin"/>
      </w:r>
      <w:r>
        <w:instrText xml:space="preserve"> HYPERLINK "http://www.caam.org.cn/" </w:instrText>
      </w:r>
      <w:r>
        <w:fldChar w:fldCharType="separate"/>
      </w:r>
      <w:r>
        <w:rPr>
          <w:rStyle w:val="7"/>
          <w:rFonts w:ascii="仿宋" w:hAnsi="仿宋" w:eastAsia="仿宋"/>
          <w:sz w:val="30"/>
          <w:szCs w:val="30"/>
        </w:rPr>
        <w:t>http://www.caam.org.cn/</w:t>
      </w:r>
      <w:r>
        <w:rPr>
          <w:rStyle w:val="7"/>
          <w:rFonts w:ascii="仿宋" w:hAnsi="仿宋" w:eastAsia="仿宋"/>
          <w:sz w:val="30"/>
          <w:szCs w:val="30"/>
        </w:rPr>
        <w:fldChar w:fldCharType="end"/>
      </w:r>
    </w:p>
    <w:p w14:paraId="1734C437">
      <w:pPr>
        <w:pStyle w:val="10"/>
        <w:numPr>
          <w:ilvl w:val="0"/>
          <w:numId w:val="2"/>
        </w:numPr>
        <w:ind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“首页”-</w:t>
      </w:r>
      <w:r>
        <w:rPr>
          <w:rFonts w:ascii="仿宋" w:hAnsi="仿宋" w:eastAsia="仿宋"/>
          <w:sz w:val="30"/>
          <w:szCs w:val="30"/>
        </w:rPr>
        <w:t>-</w:t>
      </w:r>
      <w:r>
        <w:rPr>
          <w:rFonts w:hint="eastAsia" w:ascii="仿宋" w:hAnsi="仿宋" w:eastAsia="仿宋"/>
          <w:sz w:val="30"/>
          <w:szCs w:val="30"/>
        </w:rPr>
        <w:t>“会员登录”或“加入协会”</w:t>
      </w:r>
    </w:p>
    <w:p w14:paraId="03856CEB">
      <w:pPr>
        <w:pStyle w:val="10"/>
        <w:numPr>
          <w:ilvl w:val="0"/>
          <w:numId w:val="2"/>
        </w:numPr>
        <w:ind w:left="0" w:firstLine="447"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“会员专区”-</w:t>
      </w:r>
      <w:r>
        <w:rPr>
          <w:rFonts w:ascii="仿宋" w:hAnsi="仿宋" w:eastAsia="仿宋"/>
          <w:sz w:val="30"/>
          <w:szCs w:val="30"/>
        </w:rPr>
        <w:t>-</w:t>
      </w:r>
      <w:r>
        <w:rPr>
          <w:rFonts w:hint="eastAsia" w:ascii="仿宋" w:hAnsi="仿宋" w:eastAsia="仿宋"/>
          <w:sz w:val="30"/>
          <w:szCs w:val="30"/>
        </w:rPr>
        <w:t>“会员登录”或“加入协会”</w:t>
      </w:r>
    </w:p>
    <w:p w14:paraId="43A4172A"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3</w:t>
      </w:r>
      <w:r>
        <w:rPr>
          <w:rFonts w:ascii="仿宋" w:hAnsi="仿宋" w:eastAsia="仿宋"/>
          <w:sz w:val="30"/>
          <w:szCs w:val="30"/>
        </w:rPr>
        <w:t>.</w:t>
      </w:r>
      <w:r>
        <w:rPr>
          <w:rFonts w:hint="eastAsia" w:ascii="仿宋" w:hAnsi="仿宋" w:eastAsia="仿宋"/>
          <w:sz w:val="30"/>
          <w:szCs w:val="30"/>
        </w:rPr>
        <w:t>二维码</w:t>
      </w:r>
    </w:p>
    <w:p w14:paraId="28CA7350">
      <w:pPr>
        <w:pStyle w:val="4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22225</wp:posOffset>
            </wp:positionV>
            <wp:extent cx="1874520" cy="1874520"/>
            <wp:effectExtent l="0" t="0" r="0" b="0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0D7E09">
      <w:pPr>
        <w:pStyle w:val="10"/>
        <w:ind w:left="887" w:firstLine="0" w:firstLineChars="0"/>
        <w:rPr>
          <w:rFonts w:ascii="仿宋" w:hAnsi="仿宋" w:eastAsia="仿宋"/>
          <w:sz w:val="30"/>
          <w:szCs w:val="30"/>
        </w:rPr>
      </w:pPr>
    </w:p>
    <w:p w14:paraId="27AE6C54">
      <w:pPr>
        <w:pStyle w:val="10"/>
        <w:ind w:left="887" w:firstLine="0" w:firstLineChars="0"/>
        <w:rPr>
          <w:rFonts w:ascii="仿宋" w:hAnsi="仿宋" w:eastAsia="仿宋"/>
          <w:sz w:val="30"/>
          <w:szCs w:val="30"/>
        </w:rPr>
      </w:pPr>
    </w:p>
    <w:p w14:paraId="361CA638">
      <w:pPr>
        <w:pStyle w:val="10"/>
        <w:ind w:left="887" w:firstLine="0"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 </w:t>
      </w:r>
      <w:r>
        <w:rPr>
          <w:rFonts w:ascii="仿宋" w:hAnsi="仿宋" w:eastAsia="仿宋"/>
          <w:sz w:val="30"/>
          <w:szCs w:val="30"/>
        </w:rPr>
        <w:t xml:space="preserve">                     </w:t>
      </w:r>
    </w:p>
    <w:p w14:paraId="031BBDD4">
      <w:pPr>
        <w:pStyle w:val="10"/>
        <w:ind w:left="887" w:firstLine="0" w:firstLineChars="0"/>
        <w:rPr>
          <w:rFonts w:ascii="仿宋" w:hAnsi="仿宋" w:eastAsia="仿宋"/>
          <w:sz w:val="30"/>
          <w:szCs w:val="30"/>
        </w:rPr>
      </w:pPr>
    </w:p>
    <w:p w14:paraId="391D2E78">
      <w:pPr>
        <w:pStyle w:val="10"/>
        <w:ind w:left="887" w:firstLine="0" w:firstLineChars="0"/>
        <w:rPr>
          <w:rFonts w:ascii="仿宋" w:hAnsi="仿宋" w:eastAsia="仿宋"/>
          <w:sz w:val="30"/>
          <w:szCs w:val="30"/>
        </w:rPr>
      </w:pPr>
    </w:p>
    <w:p w14:paraId="0C2B5AD9">
      <w:pPr>
        <w:pStyle w:val="10"/>
        <w:ind w:left="887" w:firstLine="0" w:firstLineChars="0"/>
        <w:rPr>
          <w:rFonts w:ascii="仿宋" w:hAnsi="仿宋" w:eastAsia="仿宋"/>
          <w:sz w:val="30"/>
          <w:szCs w:val="30"/>
        </w:rPr>
      </w:pPr>
    </w:p>
    <w:p w14:paraId="7EC362F7">
      <w:pPr>
        <w:pStyle w:val="10"/>
        <w:numPr>
          <w:ilvl w:val="0"/>
          <w:numId w:val="1"/>
        </w:numPr>
        <w:ind w:firstLineChars="0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新会员入会注册</w:t>
      </w:r>
    </w:p>
    <w:p w14:paraId="4E7D5216">
      <w:pPr>
        <w:pStyle w:val="10"/>
        <w:numPr>
          <w:ilvl w:val="0"/>
          <w:numId w:val="3"/>
        </w:numPr>
        <w:ind w:firstLineChars="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1775460</wp:posOffset>
            </wp:positionH>
            <wp:positionV relativeFrom="paragraph">
              <wp:posOffset>379095</wp:posOffset>
            </wp:positionV>
            <wp:extent cx="2097405" cy="1946275"/>
            <wp:effectExtent l="0" t="0" r="0" b="0"/>
            <wp:wrapNone/>
            <wp:docPr id="7083555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55567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0"/>
          <w:szCs w:val="30"/>
        </w:rPr>
        <w:t>点击“新会员注册”</w:t>
      </w:r>
    </w:p>
    <w:p w14:paraId="5D4E1308">
      <w:pPr>
        <w:pStyle w:val="10"/>
        <w:ind w:left="720" w:firstLine="0" w:firstLineChars="0"/>
        <w:rPr>
          <w:rFonts w:ascii="仿宋" w:hAnsi="仿宋" w:eastAsia="仿宋"/>
          <w:sz w:val="30"/>
          <w:szCs w:val="30"/>
        </w:rPr>
      </w:pPr>
    </w:p>
    <w:p w14:paraId="7375577F">
      <w:pPr>
        <w:pStyle w:val="10"/>
        <w:ind w:left="720" w:firstLine="0" w:firstLineChars="0"/>
        <w:rPr>
          <w:rFonts w:ascii="仿宋" w:hAnsi="仿宋" w:eastAsia="仿宋"/>
          <w:sz w:val="30"/>
          <w:szCs w:val="30"/>
        </w:rPr>
      </w:pPr>
    </w:p>
    <w:p w14:paraId="10E72F4A">
      <w:pPr>
        <w:pStyle w:val="10"/>
        <w:ind w:left="720" w:firstLine="0" w:firstLineChars="0"/>
        <w:rPr>
          <w:rFonts w:ascii="仿宋" w:hAnsi="仿宋" w:eastAsia="仿宋"/>
          <w:sz w:val="30"/>
          <w:szCs w:val="30"/>
        </w:rPr>
      </w:pPr>
    </w:p>
    <w:p w14:paraId="5BEF6559">
      <w:pPr>
        <w:pStyle w:val="10"/>
        <w:ind w:left="720" w:firstLine="0" w:firstLineChars="0"/>
        <w:rPr>
          <w:rFonts w:ascii="仿宋" w:hAnsi="仿宋" w:eastAsia="仿宋"/>
          <w:sz w:val="30"/>
          <w:szCs w:val="30"/>
        </w:rPr>
      </w:pPr>
    </w:p>
    <w:p w14:paraId="1D72480A">
      <w:pPr>
        <w:pStyle w:val="10"/>
        <w:ind w:left="720" w:firstLine="0" w:firstLineChars="0"/>
        <w:rPr>
          <w:rFonts w:ascii="仿宋" w:hAnsi="仿宋" w:eastAsia="仿宋"/>
          <w:sz w:val="30"/>
          <w:szCs w:val="30"/>
        </w:rPr>
      </w:pPr>
    </w:p>
    <w:p w14:paraId="09E35D37">
      <w:pPr>
        <w:pStyle w:val="10"/>
        <w:numPr>
          <w:ilvl w:val="0"/>
          <w:numId w:val="3"/>
        </w:numPr>
        <w:ind w:left="0" w:firstLine="567"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下载协会</w:t>
      </w:r>
      <w:r>
        <w:rPr>
          <w:rFonts w:hint="eastAsia" w:ascii="仿宋" w:hAnsi="仿宋" w:eastAsia="仿宋"/>
          <w:b/>
          <w:bCs/>
          <w:sz w:val="30"/>
          <w:szCs w:val="30"/>
        </w:rPr>
        <w:t>章程</w:t>
      </w:r>
      <w:r>
        <w:rPr>
          <w:rFonts w:hint="eastAsia" w:ascii="仿宋" w:hAnsi="仿宋" w:eastAsia="仿宋"/>
          <w:sz w:val="30"/>
          <w:szCs w:val="30"/>
        </w:rPr>
        <w:t>、</w:t>
      </w:r>
      <w:r>
        <w:rPr>
          <w:rFonts w:hint="eastAsia" w:ascii="仿宋" w:hAnsi="仿宋" w:eastAsia="仿宋"/>
          <w:b/>
          <w:bCs/>
          <w:sz w:val="30"/>
          <w:szCs w:val="30"/>
        </w:rPr>
        <w:t>会费缴纳标准与办法</w:t>
      </w:r>
      <w:r>
        <w:rPr>
          <w:rFonts w:hint="eastAsia" w:ascii="仿宋" w:hAnsi="仿宋" w:eastAsia="仿宋"/>
          <w:sz w:val="30"/>
          <w:szCs w:val="30"/>
        </w:rPr>
        <w:t>、</w:t>
      </w:r>
      <w:r>
        <w:rPr>
          <w:rFonts w:hint="eastAsia" w:ascii="仿宋" w:hAnsi="仿宋" w:eastAsia="仿宋"/>
          <w:b/>
          <w:bCs/>
          <w:sz w:val="30"/>
          <w:szCs w:val="30"/>
        </w:rPr>
        <w:t>会员服务项目</w:t>
      </w:r>
      <w:r>
        <w:rPr>
          <w:rFonts w:hint="eastAsia" w:ascii="仿宋" w:hAnsi="仿宋" w:eastAsia="仿宋"/>
          <w:sz w:val="30"/>
          <w:szCs w:val="30"/>
        </w:rPr>
        <w:t>、</w:t>
      </w:r>
      <w:r>
        <w:rPr>
          <w:rFonts w:hint="eastAsia" w:ascii="仿宋" w:hAnsi="仿宋" w:eastAsia="仿宋"/>
          <w:b/>
          <w:bCs/>
          <w:sz w:val="30"/>
          <w:szCs w:val="30"/>
        </w:rPr>
        <w:t>会费票据示例</w:t>
      </w:r>
      <w:r>
        <w:rPr>
          <w:rFonts w:hint="eastAsia" w:ascii="仿宋" w:hAnsi="仿宋" w:eastAsia="仿宋"/>
          <w:sz w:val="30"/>
          <w:szCs w:val="30"/>
        </w:rPr>
        <w:t>等相关资料，仔细阅读入会须知，准备好填写入会资料的相关信息。点击“我同意，下一步”。</w:t>
      </w:r>
    </w:p>
    <w:p w14:paraId="43192976">
      <w:pPr>
        <w:pStyle w:val="10"/>
        <w:ind w:left="720" w:firstLine="0" w:firstLineChars="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30480</wp:posOffset>
            </wp:positionV>
            <wp:extent cx="5274310" cy="1863725"/>
            <wp:effectExtent l="0" t="0" r="0" b="0"/>
            <wp:wrapNone/>
            <wp:docPr id="116674795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747952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6B2314">
      <w:pPr>
        <w:pStyle w:val="10"/>
        <w:ind w:left="720" w:firstLine="0" w:firstLineChars="0"/>
        <w:rPr>
          <w:rFonts w:ascii="仿宋" w:hAnsi="仿宋" w:eastAsia="仿宋"/>
          <w:sz w:val="30"/>
          <w:szCs w:val="30"/>
        </w:rPr>
      </w:pPr>
    </w:p>
    <w:p w14:paraId="78C7F3CD">
      <w:pPr>
        <w:pStyle w:val="10"/>
        <w:ind w:left="720" w:firstLine="0" w:firstLineChars="0"/>
        <w:rPr>
          <w:rFonts w:ascii="仿宋" w:hAnsi="仿宋" w:eastAsia="仿宋"/>
          <w:sz w:val="30"/>
          <w:szCs w:val="30"/>
        </w:rPr>
      </w:pPr>
    </w:p>
    <w:p w14:paraId="001C058A">
      <w:pPr>
        <w:pStyle w:val="10"/>
        <w:ind w:left="720" w:firstLine="0" w:firstLineChars="0"/>
        <w:rPr>
          <w:rFonts w:ascii="仿宋" w:hAnsi="仿宋" w:eastAsia="仿宋"/>
          <w:sz w:val="30"/>
          <w:szCs w:val="30"/>
        </w:rPr>
      </w:pPr>
    </w:p>
    <w:p w14:paraId="1D4D1C9D">
      <w:pPr>
        <w:pStyle w:val="10"/>
        <w:ind w:left="720" w:firstLine="0" w:firstLineChars="0"/>
        <w:rPr>
          <w:rFonts w:ascii="仿宋" w:hAnsi="仿宋" w:eastAsia="仿宋"/>
          <w:sz w:val="30"/>
          <w:szCs w:val="30"/>
        </w:rPr>
      </w:pPr>
    </w:p>
    <w:p w14:paraId="6523D7AC">
      <w:pPr>
        <w:pStyle w:val="10"/>
        <w:numPr>
          <w:ilvl w:val="0"/>
          <w:numId w:val="4"/>
        </w:numPr>
        <w:ind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填写手机号、邮箱、密码、验证码等信息。</w:t>
      </w:r>
    </w:p>
    <w:p w14:paraId="763AB62F">
      <w:pPr>
        <w:pStyle w:val="10"/>
        <w:ind w:firstLine="0" w:firstLineChars="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1506855</wp:posOffset>
            </wp:positionH>
            <wp:positionV relativeFrom="paragraph">
              <wp:posOffset>378460</wp:posOffset>
            </wp:positionV>
            <wp:extent cx="2440305" cy="2160270"/>
            <wp:effectExtent l="0" t="0" r="0" b="0"/>
            <wp:wrapNone/>
            <wp:docPr id="11471852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85228" name="图片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7335" cy="216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/>
          <w:sz w:val="30"/>
          <w:szCs w:val="30"/>
        </w:rPr>
        <w:t>注：密码必须为6位以上包含字母和数字，不能为纯数字。</w:t>
      </w:r>
    </w:p>
    <w:p w14:paraId="20EA5357">
      <w:pPr>
        <w:pStyle w:val="10"/>
        <w:ind w:left="720" w:firstLine="0" w:firstLineChars="0"/>
        <w:rPr>
          <w:rFonts w:ascii="仿宋" w:hAnsi="仿宋" w:eastAsia="仿宋"/>
          <w:sz w:val="30"/>
          <w:szCs w:val="30"/>
        </w:rPr>
      </w:pPr>
    </w:p>
    <w:p w14:paraId="7E4034D2">
      <w:pPr>
        <w:pStyle w:val="10"/>
        <w:ind w:left="720" w:firstLine="0" w:firstLineChars="0"/>
        <w:rPr>
          <w:rFonts w:ascii="仿宋" w:hAnsi="仿宋" w:eastAsia="仿宋"/>
          <w:sz w:val="30"/>
          <w:szCs w:val="30"/>
        </w:rPr>
      </w:pPr>
    </w:p>
    <w:p w14:paraId="745EB905">
      <w:pPr>
        <w:pStyle w:val="10"/>
        <w:ind w:left="720" w:firstLine="0" w:firstLineChars="0"/>
        <w:rPr>
          <w:rFonts w:ascii="仿宋" w:hAnsi="仿宋" w:eastAsia="仿宋"/>
          <w:sz w:val="30"/>
          <w:szCs w:val="30"/>
        </w:rPr>
      </w:pPr>
    </w:p>
    <w:p w14:paraId="2A985777">
      <w:pPr>
        <w:rPr>
          <w:rFonts w:ascii="仿宋" w:hAnsi="仿宋" w:eastAsia="仿宋"/>
          <w:sz w:val="30"/>
          <w:szCs w:val="30"/>
        </w:rPr>
      </w:pPr>
    </w:p>
    <w:p w14:paraId="1EDA1D71">
      <w:pPr>
        <w:rPr>
          <w:rFonts w:ascii="仿宋" w:hAnsi="仿宋" w:eastAsia="仿宋"/>
          <w:sz w:val="30"/>
          <w:szCs w:val="30"/>
        </w:rPr>
      </w:pPr>
    </w:p>
    <w:p w14:paraId="0B16B063">
      <w:pPr>
        <w:pStyle w:val="10"/>
        <w:numPr>
          <w:ilvl w:val="0"/>
          <w:numId w:val="4"/>
        </w:numPr>
        <w:ind w:left="0" w:firstLine="567"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可根据单位主营业务，选择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后市场</w:t>
      </w:r>
      <w:r>
        <w:rPr>
          <w:rFonts w:hint="eastAsia" w:ascii="仿宋" w:hAnsi="仿宋" w:eastAsia="仿宋"/>
          <w:sz w:val="30"/>
          <w:szCs w:val="30"/>
        </w:rPr>
        <w:t>分会（分会是协会的下属分支机构，可以理解为“工作小组”</w:t>
      </w:r>
      <w:r>
        <w:rPr>
          <w:rFonts w:hint="eastAsia" w:ascii="仿宋" w:hAnsi="仿宋" w:eastAsia="仿宋"/>
          <w:sz w:val="30"/>
          <w:szCs w:val="30"/>
          <w:lang w:eastAsia="zh-CN"/>
        </w:rPr>
        <w:t>，</w:t>
      </w:r>
      <w:r>
        <w:rPr>
          <w:rFonts w:hint="eastAsia" w:ascii="仿宋" w:hAnsi="仿宋" w:eastAsia="仿宋"/>
          <w:sz w:val="30"/>
          <w:szCs w:val="30"/>
          <w:lang w:val="en-US" w:eastAsia="zh-CN"/>
        </w:rPr>
        <w:t>使协会对会员的服务更具有针对性</w:t>
      </w:r>
      <w:r>
        <w:rPr>
          <w:rFonts w:hint="eastAsia" w:ascii="仿宋" w:hAnsi="仿宋" w:eastAsia="仿宋"/>
          <w:sz w:val="30"/>
          <w:szCs w:val="30"/>
        </w:rPr>
        <w:t>）。</w:t>
      </w:r>
    </w:p>
    <w:p w14:paraId="38A01700">
      <w:pPr>
        <w:pStyle w:val="10"/>
        <w:ind w:firstLine="567"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注：入会时，只能选择一个分会加入。如有加入其他分会的需求，可在审批入会完成后，在会员端申请加入其他分会。</w:t>
      </w:r>
    </w:p>
    <w:p w14:paraId="42C18FBC">
      <w:pPr>
        <w:pStyle w:val="10"/>
        <w:ind w:left="1160" w:firstLine="0" w:firstLineChars="0"/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3701415" cy="2743200"/>
            <wp:effectExtent l="0" t="0" r="0" b="0"/>
            <wp:docPr id="25332475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24754" name="图片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372" cy="274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5780B">
      <w:pPr>
        <w:pStyle w:val="10"/>
        <w:ind w:left="1160" w:firstLine="0" w:firstLineChars="0"/>
        <w:jc w:val="center"/>
        <w:rPr>
          <w:rFonts w:ascii="仿宋" w:hAnsi="仿宋" w:eastAsia="仿宋"/>
          <w:sz w:val="30"/>
          <w:szCs w:val="30"/>
        </w:rPr>
      </w:pPr>
    </w:p>
    <w:p w14:paraId="10FBBEA0">
      <w:pPr>
        <w:pStyle w:val="10"/>
        <w:numPr>
          <w:ilvl w:val="0"/>
          <w:numId w:val="4"/>
        </w:numPr>
        <w:ind w:left="0" w:firstLine="709" w:firstLineChars="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完整填写单位信息（准确的单位信息是协会审批入会最重要的依据），必填项不填写无法保存。</w:t>
      </w:r>
    </w:p>
    <w:p w14:paraId="3C27010F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注意事项：</w:t>
      </w:r>
    </w:p>
    <w:p w14:paraId="09DCABE2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t>1.</w:t>
      </w:r>
      <w:r>
        <w:rPr>
          <w:rFonts w:hint="eastAsia" w:ascii="仿宋" w:hAnsi="仿宋" w:eastAsia="仿宋"/>
          <w:sz w:val="30"/>
          <w:szCs w:val="30"/>
        </w:rPr>
        <w:t>如公司产品较多，请点击“基本情况”右侧“添加”按钮，自行添加填写空格，将公司主营产品填写完整。</w:t>
      </w:r>
    </w:p>
    <w:p w14:paraId="5398885D">
      <w:pPr>
        <w:ind w:firstLine="600" w:firstLineChars="200"/>
        <w:jc w:val="left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</w:t>
      </w:r>
      <w:r>
        <w:rPr>
          <w:rFonts w:ascii="仿宋" w:hAnsi="仿宋" w:eastAsia="仿宋"/>
          <w:sz w:val="30"/>
          <w:szCs w:val="30"/>
        </w:rPr>
        <w:t>.</w:t>
      </w:r>
      <w:r>
        <w:rPr>
          <w:rFonts w:hint="eastAsia" w:ascii="仿宋" w:hAnsi="仿宋" w:eastAsia="仿宋"/>
          <w:sz w:val="30"/>
          <w:szCs w:val="30"/>
        </w:rPr>
        <w:t>填写过程中，如部分数据暂时不能提供，可点击下方</w:t>
      </w:r>
      <w:r>
        <w:rPr>
          <w:rFonts w:hint="eastAsia" w:ascii="仿宋" w:hAnsi="仿宋" w:eastAsia="仿宋"/>
          <w:b/>
          <w:bCs/>
          <w:sz w:val="30"/>
          <w:szCs w:val="30"/>
        </w:rPr>
        <w:t>“暂存”</w:t>
      </w:r>
      <w:r>
        <w:rPr>
          <w:rFonts w:hint="eastAsia" w:ascii="仿宋" w:hAnsi="仿宋" w:eastAsia="仿宋"/>
          <w:sz w:val="30"/>
          <w:szCs w:val="30"/>
        </w:rPr>
        <w:t>按钮，填写的资料会实时保存，等资料收集完毕后，再登录账号继续填写。</w:t>
      </w:r>
    </w:p>
    <w:p w14:paraId="17390772">
      <w:pPr>
        <w:pStyle w:val="10"/>
        <w:ind w:left="1160" w:firstLine="0" w:firstLineChars="0"/>
        <w:jc w:val="left"/>
        <w:rPr>
          <w:rFonts w:ascii="仿宋" w:hAnsi="仿宋" w:eastAsia="仿宋"/>
          <w:sz w:val="30"/>
          <w:szCs w:val="30"/>
        </w:rPr>
      </w:pPr>
    </w:p>
    <w:p w14:paraId="2AA9ABCB">
      <w:pPr>
        <w:pStyle w:val="10"/>
        <w:ind w:left="1160" w:firstLine="0" w:firstLineChars="0"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2987675</wp:posOffset>
            </wp:positionH>
            <wp:positionV relativeFrom="paragraph">
              <wp:posOffset>99060</wp:posOffset>
            </wp:positionV>
            <wp:extent cx="3070225" cy="2440305"/>
            <wp:effectExtent l="0" t="0" r="0" b="0"/>
            <wp:wrapNone/>
            <wp:docPr id="8918415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841570" name="图片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4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78740</wp:posOffset>
            </wp:positionV>
            <wp:extent cx="3192780" cy="3236595"/>
            <wp:effectExtent l="0" t="0" r="0" b="0"/>
            <wp:wrapNone/>
            <wp:docPr id="7158046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804627" name="图片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542C6E">
      <w:pPr>
        <w:pStyle w:val="10"/>
        <w:ind w:left="1160" w:firstLine="0" w:firstLineChars="0"/>
        <w:jc w:val="left"/>
        <w:rPr>
          <w:rFonts w:ascii="仿宋" w:hAnsi="仿宋" w:eastAsia="仿宋"/>
          <w:sz w:val="30"/>
          <w:szCs w:val="30"/>
        </w:rPr>
      </w:pPr>
    </w:p>
    <w:p w14:paraId="17D5450D">
      <w:pPr>
        <w:rPr>
          <w:rFonts w:ascii="仿宋" w:hAnsi="仿宋" w:eastAsia="仿宋"/>
          <w:sz w:val="30"/>
          <w:szCs w:val="30"/>
        </w:rPr>
      </w:pPr>
    </w:p>
    <w:p w14:paraId="5B5826B5">
      <w:pPr>
        <w:rPr>
          <w:rFonts w:ascii="仿宋" w:hAnsi="仿宋" w:eastAsia="仿宋"/>
          <w:sz w:val="30"/>
          <w:szCs w:val="30"/>
        </w:rPr>
      </w:pPr>
    </w:p>
    <w:p w14:paraId="3F76EEEA">
      <w:pPr>
        <w:rPr>
          <w:rFonts w:ascii="仿宋" w:hAnsi="仿宋" w:eastAsia="仿宋"/>
          <w:sz w:val="30"/>
          <w:szCs w:val="30"/>
        </w:rPr>
      </w:pPr>
    </w:p>
    <w:p w14:paraId="335608BB"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370840</wp:posOffset>
            </wp:positionV>
            <wp:extent cx="2992755" cy="901065"/>
            <wp:effectExtent l="0" t="0" r="0" b="0"/>
            <wp:wrapNone/>
            <wp:docPr id="69147629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476290" name="图片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582" cy="9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E006DD">
      <w:pPr>
        <w:rPr>
          <w:rFonts w:ascii="仿宋" w:hAnsi="仿宋" w:eastAsia="仿宋"/>
          <w:sz w:val="30"/>
          <w:szCs w:val="30"/>
        </w:rPr>
      </w:pPr>
    </w:p>
    <w:p w14:paraId="2FAAFDE7">
      <w:pPr>
        <w:rPr>
          <w:rFonts w:ascii="仿宋" w:hAnsi="仿宋" w:eastAsia="仿宋"/>
          <w:sz w:val="30"/>
          <w:szCs w:val="30"/>
        </w:rPr>
      </w:pPr>
    </w:p>
    <w:p w14:paraId="1B041418">
      <w:pPr>
        <w:pStyle w:val="10"/>
        <w:ind w:left="720" w:firstLine="0" w:firstLineChars="0"/>
        <w:rPr>
          <w:rFonts w:ascii="仿宋" w:hAnsi="仿宋" w:eastAsia="仿宋"/>
          <w:sz w:val="30"/>
          <w:szCs w:val="30"/>
        </w:rPr>
      </w:pPr>
    </w:p>
    <w:p w14:paraId="69A83441">
      <w:pPr>
        <w:pStyle w:val="10"/>
        <w:numPr>
          <w:ilvl w:val="0"/>
          <w:numId w:val="4"/>
        </w:numPr>
        <w:ind w:left="0" w:firstLine="720"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检查信息填写是否正确，下载入会申请表，盖章后上传扫描件，并同步上传带有公章的营业执照复印件。</w:t>
      </w:r>
    </w:p>
    <w:p w14:paraId="070A48B5"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24765</wp:posOffset>
            </wp:positionV>
            <wp:extent cx="4366895" cy="3580130"/>
            <wp:effectExtent l="0" t="0" r="0" b="0"/>
            <wp:wrapNone/>
            <wp:docPr id="40845235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452357" name="图片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66627" cy="35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617D63">
      <w:pPr>
        <w:rPr>
          <w:rFonts w:ascii="仿宋" w:hAnsi="仿宋" w:eastAsia="仿宋"/>
          <w:sz w:val="30"/>
          <w:szCs w:val="30"/>
        </w:rPr>
      </w:pPr>
    </w:p>
    <w:p w14:paraId="508C5EC7">
      <w:pPr>
        <w:rPr>
          <w:rFonts w:ascii="仿宋" w:hAnsi="仿宋" w:eastAsia="仿宋"/>
          <w:sz w:val="30"/>
          <w:szCs w:val="30"/>
        </w:rPr>
      </w:pPr>
    </w:p>
    <w:p w14:paraId="259C35FE">
      <w:pPr>
        <w:rPr>
          <w:rFonts w:ascii="仿宋" w:hAnsi="仿宋" w:eastAsia="仿宋"/>
          <w:sz w:val="30"/>
          <w:szCs w:val="30"/>
        </w:rPr>
      </w:pPr>
    </w:p>
    <w:p w14:paraId="4F4732CA">
      <w:pPr>
        <w:rPr>
          <w:rFonts w:ascii="仿宋" w:hAnsi="仿宋" w:eastAsia="仿宋"/>
          <w:sz w:val="30"/>
          <w:szCs w:val="30"/>
        </w:rPr>
      </w:pPr>
    </w:p>
    <w:p w14:paraId="049C1E51">
      <w:pPr>
        <w:rPr>
          <w:rFonts w:ascii="仿宋" w:hAnsi="仿宋" w:eastAsia="仿宋"/>
          <w:sz w:val="30"/>
          <w:szCs w:val="30"/>
        </w:rPr>
      </w:pPr>
    </w:p>
    <w:p w14:paraId="060EA384">
      <w:pPr>
        <w:rPr>
          <w:rFonts w:ascii="仿宋" w:hAnsi="仿宋" w:eastAsia="仿宋"/>
          <w:sz w:val="30"/>
          <w:szCs w:val="30"/>
        </w:rPr>
      </w:pPr>
    </w:p>
    <w:p w14:paraId="180902F7">
      <w:pPr>
        <w:rPr>
          <w:rFonts w:ascii="仿宋" w:hAnsi="仿宋" w:eastAsia="仿宋"/>
          <w:sz w:val="30"/>
          <w:szCs w:val="30"/>
        </w:rPr>
      </w:pPr>
    </w:p>
    <w:p w14:paraId="1387C897">
      <w:pPr>
        <w:rPr>
          <w:rFonts w:ascii="仿宋" w:hAnsi="仿宋" w:eastAsia="仿宋"/>
          <w:sz w:val="30"/>
          <w:szCs w:val="30"/>
        </w:rPr>
      </w:pPr>
    </w:p>
    <w:p w14:paraId="6067829C">
      <w:pPr>
        <w:rPr>
          <w:rFonts w:ascii="仿宋" w:hAnsi="仿宋" w:eastAsia="仿宋"/>
          <w:sz w:val="30"/>
          <w:szCs w:val="30"/>
        </w:rPr>
      </w:pPr>
    </w:p>
    <w:p w14:paraId="04EDA816">
      <w:pPr>
        <w:rPr>
          <w:rFonts w:ascii="仿宋" w:hAnsi="仿宋" w:eastAsia="仿宋"/>
          <w:sz w:val="30"/>
          <w:szCs w:val="30"/>
        </w:rPr>
      </w:pPr>
    </w:p>
    <w:p w14:paraId="383E6876">
      <w:pPr>
        <w:pStyle w:val="10"/>
        <w:numPr>
          <w:ilvl w:val="0"/>
          <w:numId w:val="4"/>
        </w:numPr>
        <w:ind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以上步骤完成后，进入审批流程。</w:t>
      </w:r>
    </w:p>
    <w:p w14:paraId="7866B810">
      <w:pPr>
        <w:pStyle w:val="10"/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审批流程涉及：分会初审、总会管理员审核、总会主管领导审核、秘书长办公会审批等流程</w:t>
      </w:r>
      <w:r>
        <w:rPr>
          <w:rFonts w:hint="eastAsia" w:ascii="仿宋" w:hAnsi="仿宋" w:eastAsia="仿宋"/>
          <w:sz w:val="30"/>
          <w:szCs w:val="30"/>
          <w:lang w:eastAsia="zh-CN"/>
        </w:rPr>
        <w:t>。</w:t>
      </w:r>
      <w:r>
        <w:rPr>
          <w:rFonts w:hint="eastAsia" w:ascii="仿宋" w:hAnsi="仿宋" w:eastAsia="仿宋"/>
          <w:sz w:val="30"/>
          <w:szCs w:val="30"/>
        </w:rPr>
        <w:t>可登录会员端查看审批情况。</w:t>
      </w:r>
    </w:p>
    <w:p w14:paraId="07CB4DFC">
      <w:pPr>
        <w:widowControl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br w:type="page"/>
      </w:r>
      <w:bookmarkStart w:id="0" w:name="_GoBack"/>
      <w:bookmarkEnd w:id="0"/>
    </w:p>
    <w:p w14:paraId="6E4487CD">
      <w:pPr>
        <w:pStyle w:val="10"/>
        <w:numPr>
          <w:ilvl w:val="0"/>
          <w:numId w:val="1"/>
        </w:numPr>
        <w:ind w:firstLineChars="0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会员登录及会员端界面内容介绍</w:t>
      </w:r>
    </w:p>
    <w:p w14:paraId="1C567222">
      <w:pPr>
        <w:pStyle w:val="10"/>
        <w:numPr>
          <w:ilvl w:val="0"/>
          <w:numId w:val="4"/>
        </w:numPr>
        <w:ind w:firstLineChars="0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登录账号和密码</w:t>
      </w:r>
    </w:p>
    <w:p w14:paraId="77201433">
      <w:pPr>
        <w:pStyle w:val="10"/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登录账号：联络员手机号(如手机号无法登录，请联系会员服务部</w:t>
      </w:r>
      <w:r>
        <w:rPr>
          <w:rFonts w:ascii="仿宋" w:hAnsi="仿宋" w:eastAsia="仿宋"/>
          <w:sz w:val="30"/>
          <w:szCs w:val="30"/>
        </w:rPr>
        <w:t>)</w:t>
      </w:r>
    </w:p>
    <w:p w14:paraId="43B4917A">
      <w:pPr>
        <w:pStyle w:val="10"/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登录密码：1</w:t>
      </w:r>
      <w:r>
        <w:rPr>
          <w:rFonts w:ascii="仿宋" w:hAnsi="仿宋" w:eastAsia="仿宋"/>
          <w:sz w:val="30"/>
          <w:szCs w:val="30"/>
        </w:rPr>
        <w:t>11111a</w:t>
      </w:r>
      <w:r>
        <w:rPr>
          <w:rFonts w:hint="eastAsia" w:ascii="仿宋" w:hAnsi="仿宋" w:eastAsia="仿宋"/>
          <w:sz w:val="30"/>
          <w:szCs w:val="30"/>
        </w:rPr>
        <w:t xml:space="preserve"> (此密码为默认密码，建议联络员尽快登录系统，请点击</w:t>
      </w:r>
      <w:r>
        <w:rPr>
          <w:rFonts w:hint="eastAsia" w:ascii="仿宋" w:hAnsi="仿宋" w:eastAsia="仿宋"/>
          <w:color w:val="FF0000"/>
          <w:sz w:val="30"/>
          <w:szCs w:val="30"/>
        </w:rPr>
        <w:t>右上角头像</w:t>
      </w:r>
      <w:r>
        <w:rPr>
          <w:rFonts w:hint="eastAsia" w:ascii="仿宋" w:hAnsi="仿宋" w:eastAsia="仿宋"/>
          <w:sz w:val="30"/>
          <w:szCs w:val="30"/>
        </w:rPr>
        <w:t>位置进行修改。修改后密码请务必牢记。如忘记密码，可电话联系会员服务部。)</w:t>
      </w:r>
    </w:p>
    <w:p w14:paraId="51566EA8">
      <w:pPr>
        <w:pStyle w:val="10"/>
        <w:ind w:firstLine="6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如修改登录账号和密码，请点击</w:t>
      </w:r>
      <w:r>
        <w:rPr>
          <w:rFonts w:hint="eastAsia" w:ascii="仿宋" w:hAnsi="仿宋" w:eastAsia="仿宋"/>
          <w:color w:val="FF0000"/>
          <w:sz w:val="30"/>
          <w:szCs w:val="30"/>
        </w:rPr>
        <w:t>右上角头像</w:t>
      </w:r>
      <w:r>
        <w:rPr>
          <w:rFonts w:hint="eastAsia" w:ascii="仿宋" w:hAnsi="仿宋" w:eastAsia="仿宋"/>
          <w:sz w:val="30"/>
          <w:szCs w:val="30"/>
        </w:rPr>
        <w:t>位置进行修改。</w:t>
      </w:r>
    </w:p>
    <w:p w14:paraId="7530181C">
      <w:pPr>
        <w:pStyle w:val="10"/>
        <w:numPr>
          <w:ilvl w:val="0"/>
          <w:numId w:val="4"/>
        </w:numPr>
        <w:ind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会员单位信息修改</w:t>
      </w:r>
    </w:p>
    <w:p w14:paraId="45EBDFB2"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单位名称、地址、联络员信息等资料变更，请点击界面右上方：“资料修改”。</w:t>
      </w:r>
    </w:p>
    <w:p w14:paraId="0DA4F97D">
      <w:pPr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注：单位名称和联络员姓名修改，需管理员审核同意。</w:t>
      </w:r>
    </w:p>
    <w:p w14:paraId="365B2827">
      <w:pPr>
        <w:pStyle w:val="10"/>
        <w:numPr>
          <w:ilvl w:val="0"/>
          <w:numId w:val="4"/>
        </w:numPr>
        <w:ind w:left="0" w:firstLine="720"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会员端可查看或修改会员的入会基本资料、所参加的分会、缴纳会费、下载发票，也可查看并下载协会的相关通知、资讯等。</w:t>
      </w:r>
    </w:p>
    <w:p w14:paraId="76A4BE80">
      <w:pPr>
        <w:pStyle w:val="10"/>
        <w:ind w:left="720" w:firstLine="0" w:firstLineChars="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登录界面简单功能介绍见下图：</w:t>
      </w:r>
    </w:p>
    <w:p w14:paraId="6B2BED5B">
      <w:pPr>
        <w:pStyle w:val="10"/>
        <w:ind w:left="-1" w:leftChars="-5" w:hanging="9" w:hangingChars="3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4310" cy="2606675"/>
            <wp:effectExtent l="0" t="0" r="0" b="0"/>
            <wp:docPr id="8672703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70340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4E8FB">
      <w:pPr>
        <w:pStyle w:val="10"/>
        <w:ind w:left="720" w:firstLine="0" w:firstLineChars="0"/>
        <w:rPr>
          <w:rFonts w:ascii="仿宋" w:hAnsi="仿宋" w:eastAsia="仿宋"/>
          <w:sz w:val="30"/>
          <w:szCs w:val="30"/>
        </w:rPr>
      </w:pPr>
    </w:p>
    <w:p w14:paraId="6F5BC101">
      <w:pPr>
        <w:pStyle w:val="10"/>
        <w:ind w:left="720" w:firstLine="0" w:firstLineChars="0"/>
        <w:rPr>
          <w:rFonts w:ascii="仿宋" w:hAnsi="仿宋" w:eastAsia="仿宋"/>
          <w:sz w:val="30"/>
          <w:szCs w:val="30"/>
        </w:rPr>
      </w:pPr>
    </w:p>
    <w:p w14:paraId="4AA4E878">
      <w:pPr>
        <w:pStyle w:val="10"/>
        <w:ind w:left="720" w:firstLine="0" w:firstLineChars="0"/>
        <w:rPr>
          <w:rFonts w:ascii="仿宋" w:hAnsi="仿宋" w:eastAsia="仿宋"/>
          <w:sz w:val="30"/>
          <w:szCs w:val="30"/>
        </w:rPr>
      </w:pPr>
    </w:p>
    <w:p w14:paraId="2A4000FD">
      <w:pPr>
        <w:pStyle w:val="10"/>
        <w:ind w:left="720" w:firstLine="0" w:firstLineChars="0"/>
        <w:rPr>
          <w:rFonts w:ascii="仿宋" w:hAnsi="仿宋" w:eastAsia="仿宋"/>
          <w:sz w:val="30"/>
          <w:szCs w:val="30"/>
        </w:rPr>
      </w:pPr>
    </w:p>
    <w:p w14:paraId="18D60E77">
      <w:pPr>
        <w:pStyle w:val="10"/>
        <w:ind w:left="720" w:firstLine="0" w:firstLineChars="0"/>
        <w:rPr>
          <w:rFonts w:ascii="仿宋" w:hAnsi="仿宋" w:eastAsia="仿宋"/>
          <w:sz w:val="30"/>
          <w:szCs w:val="30"/>
        </w:rPr>
      </w:pPr>
    </w:p>
    <w:p w14:paraId="02F23657">
      <w:pPr>
        <w:pStyle w:val="10"/>
        <w:ind w:left="720" w:firstLine="0" w:firstLineChars="0"/>
        <w:rPr>
          <w:rFonts w:ascii="仿宋" w:hAnsi="仿宋" w:eastAsia="仿宋"/>
          <w:sz w:val="30"/>
          <w:szCs w:val="30"/>
        </w:rPr>
      </w:pPr>
    </w:p>
    <w:p w14:paraId="2CD634D0">
      <w:pPr>
        <w:pStyle w:val="10"/>
        <w:ind w:left="720" w:firstLine="0" w:firstLineChars="0"/>
        <w:rPr>
          <w:rFonts w:ascii="仿宋" w:hAnsi="仿宋" w:eastAsia="仿宋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250304"/>
    <w:multiLevelType w:val="multilevel"/>
    <w:tmpl w:val="10250304"/>
    <w:lvl w:ilvl="0" w:tentative="0">
      <w:start w:val="1"/>
      <w:numFmt w:val="bullet"/>
      <w:lvlText w:val=""/>
      <w:lvlJc w:val="left"/>
      <w:pPr>
        <w:ind w:left="116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0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04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8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2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0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4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80" w:hanging="440"/>
      </w:pPr>
      <w:rPr>
        <w:rFonts w:hint="default" w:ascii="Wingdings" w:hAnsi="Wingdings"/>
      </w:rPr>
    </w:lvl>
  </w:abstractNum>
  <w:abstractNum w:abstractNumId="1">
    <w:nsid w:val="22746A14"/>
    <w:multiLevelType w:val="multilevel"/>
    <w:tmpl w:val="22746A14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50C302A2"/>
    <w:multiLevelType w:val="multilevel"/>
    <w:tmpl w:val="50C302A2"/>
    <w:lvl w:ilvl="0" w:tentative="0">
      <w:start w:val="1"/>
      <w:numFmt w:val="bullet"/>
      <w:lvlText w:val=""/>
      <w:lvlJc w:val="left"/>
      <w:pPr>
        <w:ind w:left="116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0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04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48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2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80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4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80" w:hanging="440"/>
      </w:pPr>
      <w:rPr>
        <w:rFonts w:hint="default" w:ascii="Wingdings" w:hAnsi="Wingdings"/>
      </w:rPr>
    </w:lvl>
  </w:abstractNum>
  <w:abstractNum w:abstractNumId="3">
    <w:nsid w:val="64D76754"/>
    <w:multiLevelType w:val="multilevel"/>
    <w:tmpl w:val="64D76754"/>
    <w:lvl w:ilvl="0" w:tentative="0">
      <w:start w:val="1"/>
      <w:numFmt w:val="bullet"/>
      <w:lvlText w:val=""/>
      <w:lvlJc w:val="left"/>
      <w:pPr>
        <w:ind w:left="887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7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67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07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47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7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27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67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407" w:hanging="440"/>
      </w:pPr>
      <w:rPr>
        <w:rFonts w:hint="default" w:ascii="Wingdings" w:hAnsi="Wingdings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ZjMTZiYTZiZTk2ZDE4MTZiOTQxOTg1ZmY3OThmOGQifQ=="/>
  </w:docVars>
  <w:rsids>
    <w:rsidRoot w:val="00B37229"/>
    <w:rsid w:val="001A6760"/>
    <w:rsid w:val="00226DC5"/>
    <w:rsid w:val="0036305C"/>
    <w:rsid w:val="00387EA7"/>
    <w:rsid w:val="003D1DF5"/>
    <w:rsid w:val="004D50AB"/>
    <w:rsid w:val="005B02B5"/>
    <w:rsid w:val="005C71B9"/>
    <w:rsid w:val="00624C22"/>
    <w:rsid w:val="006440EF"/>
    <w:rsid w:val="006F439E"/>
    <w:rsid w:val="0076356F"/>
    <w:rsid w:val="007D7789"/>
    <w:rsid w:val="00874CD5"/>
    <w:rsid w:val="0091329D"/>
    <w:rsid w:val="009872B3"/>
    <w:rsid w:val="009D1301"/>
    <w:rsid w:val="009F3D63"/>
    <w:rsid w:val="009F62C4"/>
    <w:rsid w:val="00A63F60"/>
    <w:rsid w:val="00A75240"/>
    <w:rsid w:val="00AB5E53"/>
    <w:rsid w:val="00AF5F26"/>
    <w:rsid w:val="00B251D3"/>
    <w:rsid w:val="00B37229"/>
    <w:rsid w:val="00BE5668"/>
    <w:rsid w:val="00C03F8A"/>
    <w:rsid w:val="00C0546E"/>
    <w:rsid w:val="00C22BE7"/>
    <w:rsid w:val="00CD1ED9"/>
    <w:rsid w:val="00CF6FA5"/>
    <w:rsid w:val="00D7750A"/>
    <w:rsid w:val="00E03517"/>
    <w:rsid w:val="00E2391B"/>
    <w:rsid w:val="00E41042"/>
    <w:rsid w:val="00EA3124"/>
    <w:rsid w:val="00F225BB"/>
    <w:rsid w:val="00F6247B"/>
    <w:rsid w:val="00F9382A"/>
    <w:rsid w:val="00FD70B2"/>
    <w:rsid w:val="459D1C23"/>
    <w:rsid w:val="672F2857"/>
    <w:rsid w:val="7A1D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autoRedefine/>
    <w:unhideWhenUsed/>
    <w:qFormat/>
    <w:uiPriority w:val="99"/>
    <w:rPr>
      <w:color w:val="0563C1" w:themeColor="hyperlink"/>
      <w:u w:val="single"/>
    </w:rPr>
  </w:style>
  <w:style w:type="character" w:customStyle="1" w:styleId="8">
    <w:name w:val="页眉 字符"/>
    <w:basedOn w:val="6"/>
    <w:link w:val="3"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uiPriority w:val="99"/>
    <w:rPr>
      <w:sz w:val="18"/>
      <w:szCs w:val="18"/>
    </w:rPr>
  </w:style>
  <w:style w:type="paragraph" w:styleId="10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1">
    <w:name w:val="Unresolved Mention"/>
    <w:basedOn w:val="6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940</Words>
  <Characters>1001</Characters>
  <Lines>8</Lines>
  <Paragraphs>2</Paragraphs>
  <TotalTime>224</TotalTime>
  <ScaleCrop>false</ScaleCrop>
  <LinksUpToDate>false</LinksUpToDate>
  <CharactersWithSpaces>1024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2024-01-30T01:56:00Z</dcterms:created>
  <dc:creator>86138</dc:creator>
  <cp:lastModifiedBy>卖呆哥</cp:lastModifiedBy>
  <dcterms:modified xsi:type="dcterms:W3CDTF">2024-08-06T05:24:16Z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58917790F068480DBDE999E0ADE69BA1_13</vt:lpwstr>
  </property>
</Properties>
</file>