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96EF" w14:textId="77777777" w:rsidR="004456C2" w:rsidRDefault="004456C2" w:rsidP="004456C2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  <w:r w:rsidRPr="004456C2">
        <w:rPr>
          <w:rFonts w:ascii="宋体" w:eastAsia="宋体" w:hAnsi="宋体" w:cs="宋体"/>
          <w:b/>
          <w:kern w:val="0"/>
          <w:sz w:val="44"/>
          <w:szCs w:val="44"/>
        </w:rPr>
        <w:t>关于协请推荐参评中国专利奖的函</w:t>
      </w:r>
    </w:p>
    <w:p w14:paraId="59A910FC" w14:textId="77777777" w:rsidR="004456C2" w:rsidRPr="004456C2" w:rsidRDefault="004456C2" w:rsidP="004456C2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b/>
          <w:kern w:val="0"/>
          <w:sz w:val="24"/>
        </w:rPr>
      </w:pPr>
    </w:p>
    <w:p w14:paraId="45FD7C4C" w14:textId="77777777" w:rsidR="004456C2" w:rsidRPr="004456C2" w:rsidRDefault="004456C2" w:rsidP="004456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" w:eastAsia="仿宋" w:hAnsi="仿宋" w:cs="宋体"/>
          <w:kern w:val="0"/>
          <w:sz w:val="36"/>
          <w:szCs w:val="28"/>
        </w:rPr>
      </w:pPr>
      <w:r w:rsidRPr="004456C2">
        <w:rPr>
          <w:rFonts w:ascii="仿宋" w:eastAsia="仿宋" w:hAnsi="仿宋" w:cs="宋体"/>
          <w:kern w:val="0"/>
          <w:sz w:val="36"/>
          <w:szCs w:val="28"/>
        </w:rPr>
        <w:t>中国汽车工业协会:</w:t>
      </w:r>
    </w:p>
    <w:p w14:paraId="289646E7" w14:textId="7D278B85" w:rsidR="004456C2" w:rsidRPr="004456C2" w:rsidRDefault="004456C2" w:rsidP="004456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720"/>
        <w:jc w:val="left"/>
        <w:rPr>
          <w:rFonts w:ascii="仿宋" w:eastAsia="仿宋" w:hAnsi="仿宋" w:cs="宋体"/>
          <w:kern w:val="0"/>
          <w:sz w:val="36"/>
          <w:szCs w:val="28"/>
        </w:rPr>
      </w:pPr>
      <w:r w:rsidRPr="004456C2">
        <w:rPr>
          <w:rFonts w:ascii="仿宋" w:eastAsia="仿宋" w:hAnsi="仿宋" w:cs="宋体"/>
          <w:kern w:val="0"/>
          <w:sz w:val="36"/>
          <w:szCs w:val="28"/>
        </w:rPr>
        <w:t>根据《国家知识产权局关于评选第二十</w:t>
      </w:r>
      <w:r w:rsidR="00773B50">
        <w:rPr>
          <w:rFonts w:ascii="仿宋" w:eastAsia="仿宋" w:hAnsi="仿宋" w:cs="宋体" w:hint="eastAsia"/>
          <w:kern w:val="0"/>
          <w:sz w:val="36"/>
          <w:szCs w:val="28"/>
        </w:rPr>
        <w:t>五</w:t>
      </w:r>
      <w:r w:rsidRPr="004456C2">
        <w:rPr>
          <w:rFonts w:ascii="仿宋" w:eastAsia="仿宋" w:hAnsi="仿宋" w:cs="宋体"/>
          <w:kern w:val="0"/>
          <w:sz w:val="36"/>
          <w:szCs w:val="28"/>
        </w:rPr>
        <w:t>届中国专利奖的通知》，我司经认真组织、筛选，拟请贵协会推荐专利项目“</w:t>
      </w:r>
      <w:r>
        <w:rPr>
          <w:rFonts w:ascii="仿宋" w:eastAsia="仿宋" w:hAnsi="仿宋" w:cs="宋体"/>
          <w:kern w:val="0"/>
          <w:sz w:val="36"/>
          <w:szCs w:val="28"/>
        </w:rPr>
        <w:t>XXXXX</w:t>
      </w:r>
      <w:r w:rsidRPr="004456C2">
        <w:rPr>
          <w:rFonts w:ascii="仿宋" w:eastAsia="仿宋" w:hAnsi="仿宋" w:cs="宋体"/>
          <w:kern w:val="0"/>
          <w:sz w:val="36"/>
          <w:szCs w:val="28"/>
        </w:rPr>
        <w:t xml:space="preserve">”参评本届专利奖，并确认如下: </w:t>
      </w:r>
    </w:p>
    <w:p w14:paraId="282AD6D9" w14:textId="77777777" w:rsidR="004456C2" w:rsidRPr="004456C2" w:rsidRDefault="004456C2" w:rsidP="004456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720"/>
        <w:jc w:val="left"/>
        <w:rPr>
          <w:rFonts w:ascii="仿宋" w:eastAsia="仿宋" w:hAnsi="仿宋" w:cs="宋体"/>
          <w:kern w:val="0"/>
          <w:sz w:val="36"/>
          <w:szCs w:val="28"/>
        </w:rPr>
      </w:pPr>
      <w:r w:rsidRPr="004456C2">
        <w:rPr>
          <w:rFonts w:ascii="仿宋" w:eastAsia="仿宋" w:hAnsi="仿宋" w:cs="宋体"/>
          <w:kern w:val="0"/>
          <w:sz w:val="36"/>
          <w:szCs w:val="28"/>
        </w:rPr>
        <w:t>该专利具备以下中国专利奖评选条件，且申报书所填写材料</w:t>
      </w:r>
    </w:p>
    <w:p w14:paraId="0E810EE3" w14:textId="77777777" w:rsidR="004456C2" w:rsidRPr="004456C2" w:rsidRDefault="004456C2" w:rsidP="004456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" w:eastAsia="仿宋" w:hAnsi="仿宋" w:cs="宋体"/>
          <w:kern w:val="0"/>
          <w:sz w:val="36"/>
          <w:szCs w:val="28"/>
        </w:rPr>
      </w:pPr>
      <w:r w:rsidRPr="004456C2">
        <w:rPr>
          <w:rFonts w:ascii="仿宋" w:eastAsia="仿宋" w:hAnsi="仿宋" w:cs="宋体"/>
          <w:kern w:val="0"/>
          <w:sz w:val="36"/>
          <w:szCs w:val="28"/>
        </w:rPr>
        <w:t>内容属实、完整，不存在任何涉密内容:</w:t>
      </w:r>
    </w:p>
    <w:p w14:paraId="0824DBF5" w14:textId="07EEEB80" w:rsidR="004456C2" w:rsidRPr="004456C2" w:rsidRDefault="004456C2" w:rsidP="004456C2">
      <w:pPr>
        <w:widowControl/>
        <w:spacing w:before="100" w:beforeAutospacing="1" w:after="100" w:afterAutospacing="1"/>
        <w:ind w:firstLineChars="200" w:firstLine="720"/>
        <w:jc w:val="left"/>
        <w:rPr>
          <w:rFonts w:ascii="仿宋" w:eastAsia="仿宋" w:hAnsi="仿宋" w:cs="宋体"/>
          <w:kern w:val="0"/>
          <w:sz w:val="36"/>
          <w:szCs w:val="28"/>
        </w:rPr>
      </w:pPr>
      <w:r w:rsidRPr="004456C2">
        <w:rPr>
          <w:rFonts w:ascii="仿宋" w:eastAsia="仿宋" w:hAnsi="仿宋" w:cs="宋体" w:hint="eastAsia"/>
          <w:kern w:val="0"/>
          <w:sz w:val="36"/>
          <w:szCs w:val="28"/>
        </w:rPr>
        <w:t>1.</w:t>
      </w:r>
      <w:r w:rsidRPr="004456C2">
        <w:rPr>
          <w:rFonts w:ascii="仿宋" w:eastAsia="仿宋" w:hAnsi="仿宋" w:cs="宋体"/>
          <w:kern w:val="0"/>
          <w:sz w:val="36"/>
          <w:szCs w:val="28"/>
        </w:rPr>
        <w:t>在</w:t>
      </w:r>
      <w:r>
        <w:rPr>
          <w:rFonts w:ascii="仿宋" w:eastAsia="仿宋" w:hAnsi="仿宋" w:cs="宋体"/>
          <w:kern w:val="0"/>
          <w:sz w:val="36"/>
          <w:szCs w:val="28"/>
        </w:rPr>
        <w:t xml:space="preserve"> </w:t>
      </w:r>
      <w:r w:rsidR="00773B50" w:rsidRPr="00773B50">
        <w:rPr>
          <w:rFonts w:ascii="仿宋" w:eastAsia="仿宋" w:hAnsi="仿宋" w:cs="宋体"/>
          <w:kern w:val="0"/>
          <w:sz w:val="36"/>
          <w:szCs w:val="28"/>
        </w:rPr>
        <w:t>2022年12月31日前</w:t>
      </w:r>
      <w:r w:rsidRPr="004456C2">
        <w:rPr>
          <w:rFonts w:ascii="仿宋" w:eastAsia="仿宋" w:hAnsi="仿宋" w:cs="宋体"/>
          <w:kern w:val="0"/>
          <w:sz w:val="36"/>
          <w:szCs w:val="28"/>
        </w:rPr>
        <w:t>被授予</w:t>
      </w:r>
      <w:r>
        <w:rPr>
          <w:rFonts w:ascii="仿宋" w:eastAsia="仿宋" w:hAnsi="仿宋" w:cs="宋体" w:hint="eastAsia"/>
          <w:kern w:val="0"/>
          <w:sz w:val="36"/>
          <w:szCs w:val="28"/>
        </w:rPr>
        <w:t>xx</w:t>
      </w:r>
      <w:r w:rsidRPr="004456C2">
        <w:rPr>
          <w:rFonts w:ascii="仿宋" w:eastAsia="仿宋" w:hAnsi="仿宋" w:cs="宋体"/>
          <w:kern w:val="0"/>
          <w:sz w:val="36"/>
          <w:szCs w:val="28"/>
        </w:rPr>
        <w:t xml:space="preserve">专利权; </w:t>
      </w:r>
    </w:p>
    <w:p w14:paraId="0916F00B" w14:textId="77777777" w:rsidR="004456C2" w:rsidRPr="004456C2" w:rsidRDefault="004456C2" w:rsidP="004456C2">
      <w:pPr>
        <w:widowControl/>
        <w:spacing w:before="100" w:beforeAutospacing="1" w:after="100" w:afterAutospacing="1"/>
        <w:ind w:firstLineChars="200" w:firstLine="720"/>
        <w:jc w:val="left"/>
        <w:rPr>
          <w:rFonts w:ascii="仿宋" w:eastAsia="仿宋" w:hAnsi="仿宋" w:cs="宋体"/>
          <w:kern w:val="0"/>
          <w:sz w:val="36"/>
          <w:szCs w:val="28"/>
        </w:rPr>
      </w:pPr>
      <w:r w:rsidRPr="004456C2">
        <w:rPr>
          <w:rFonts w:ascii="仿宋" w:eastAsia="仿宋" w:hAnsi="仿宋" w:cs="宋体"/>
          <w:kern w:val="0"/>
          <w:sz w:val="36"/>
          <w:szCs w:val="28"/>
        </w:rPr>
        <w:t xml:space="preserve">2.专利权有效，在申报截止日前无法律纠纷; </w:t>
      </w:r>
    </w:p>
    <w:p w14:paraId="500385A6" w14:textId="77777777" w:rsidR="004456C2" w:rsidRPr="004456C2" w:rsidRDefault="004456C2" w:rsidP="004456C2">
      <w:pPr>
        <w:widowControl/>
        <w:spacing w:before="100" w:beforeAutospacing="1" w:after="100" w:afterAutospacing="1"/>
        <w:ind w:firstLineChars="200" w:firstLine="720"/>
        <w:jc w:val="left"/>
        <w:rPr>
          <w:rFonts w:ascii="仿宋" w:eastAsia="仿宋" w:hAnsi="仿宋" w:cs="宋体"/>
          <w:kern w:val="0"/>
          <w:sz w:val="36"/>
          <w:szCs w:val="28"/>
        </w:rPr>
      </w:pPr>
      <w:r w:rsidRPr="004456C2">
        <w:rPr>
          <w:rFonts w:ascii="仿宋" w:eastAsia="仿宋" w:hAnsi="仿宋" w:cs="宋体"/>
          <w:kern w:val="0"/>
          <w:sz w:val="36"/>
          <w:szCs w:val="28"/>
        </w:rPr>
        <w:t xml:space="preserve">3.全体专利权人、发明人均同意参评; </w:t>
      </w:r>
    </w:p>
    <w:p w14:paraId="322B1F3A" w14:textId="77777777" w:rsidR="004456C2" w:rsidRPr="004456C2" w:rsidRDefault="004456C2" w:rsidP="004456C2">
      <w:pPr>
        <w:widowControl/>
        <w:spacing w:before="100" w:beforeAutospacing="1" w:after="100" w:afterAutospacing="1"/>
        <w:ind w:firstLineChars="200" w:firstLine="720"/>
        <w:jc w:val="left"/>
        <w:rPr>
          <w:rFonts w:ascii="仿宋" w:eastAsia="仿宋" w:hAnsi="仿宋" w:cs="宋体"/>
          <w:kern w:val="0"/>
          <w:sz w:val="36"/>
          <w:szCs w:val="28"/>
        </w:rPr>
      </w:pPr>
      <w:r w:rsidRPr="004456C2">
        <w:rPr>
          <w:rFonts w:ascii="仿宋" w:eastAsia="仿宋" w:hAnsi="仿宋" w:cs="宋体"/>
          <w:kern w:val="0"/>
          <w:sz w:val="36"/>
          <w:szCs w:val="28"/>
        </w:rPr>
        <w:t xml:space="preserve">4.未获得过中国专利奖; </w:t>
      </w:r>
    </w:p>
    <w:p w14:paraId="3B59B974" w14:textId="77777777" w:rsidR="004456C2" w:rsidRPr="004456C2" w:rsidRDefault="004456C2" w:rsidP="004456C2">
      <w:pPr>
        <w:widowControl/>
        <w:spacing w:before="100" w:beforeAutospacing="1" w:after="100" w:afterAutospacing="1"/>
        <w:ind w:firstLineChars="200" w:firstLine="720"/>
        <w:jc w:val="left"/>
        <w:rPr>
          <w:rFonts w:ascii="仿宋" w:eastAsia="仿宋" w:hAnsi="仿宋" w:cs="宋体"/>
          <w:kern w:val="0"/>
          <w:sz w:val="36"/>
          <w:szCs w:val="28"/>
        </w:rPr>
      </w:pPr>
      <w:r w:rsidRPr="004456C2">
        <w:rPr>
          <w:rFonts w:ascii="仿宋" w:eastAsia="仿宋" w:hAnsi="仿宋" w:cs="宋体"/>
          <w:kern w:val="0"/>
          <w:sz w:val="36"/>
          <w:szCs w:val="28"/>
        </w:rPr>
        <w:t xml:space="preserve">5.该项专利作为一个项目参评; </w:t>
      </w:r>
    </w:p>
    <w:p w14:paraId="7C2C789E" w14:textId="77777777" w:rsidR="004456C2" w:rsidRPr="004456C2" w:rsidRDefault="004456C2" w:rsidP="004456C2">
      <w:pPr>
        <w:widowControl/>
        <w:spacing w:before="100" w:beforeAutospacing="1" w:after="100" w:afterAutospacing="1"/>
        <w:ind w:firstLineChars="200" w:firstLine="720"/>
        <w:jc w:val="left"/>
        <w:rPr>
          <w:rFonts w:ascii="仿宋" w:eastAsia="仿宋" w:hAnsi="仿宋" w:cs="宋体"/>
          <w:kern w:val="0"/>
          <w:sz w:val="36"/>
          <w:szCs w:val="28"/>
        </w:rPr>
      </w:pPr>
      <w:r w:rsidRPr="004456C2">
        <w:rPr>
          <w:rFonts w:ascii="仿宋" w:eastAsia="仿宋" w:hAnsi="仿宋" w:cs="宋体"/>
          <w:kern w:val="0"/>
          <w:sz w:val="36"/>
          <w:szCs w:val="28"/>
        </w:rPr>
        <w:t xml:space="preserve">6.我司作为专利权人参评项目不超过 2 项。 </w:t>
      </w:r>
    </w:p>
    <w:p w14:paraId="511C51AA" w14:textId="77777777" w:rsidR="004456C2" w:rsidRPr="004456C2" w:rsidRDefault="004456C2" w:rsidP="004456C2">
      <w:pPr>
        <w:pStyle w:val="a4"/>
        <w:widowControl/>
        <w:spacing w:before="100" w:beforeAutospacing="1" w:after="100" w:afterAutospacing="1"/>
        <w:ind w:left="360" w:firstLineChars="100" w:firstLine="360"/>
        <w:jc w:val="left"/>
        <w:rPr>
          <w:rFonts w:ascii="仿宋" w:eastAsia="仿宋" w:hAnsi="仿宋" w:cs="宋体"/>
          <w:kern w:val="0"/>
          <w:sz w:val="36"/>
          <w:szCs w:val="28"/>
        </w:rPr>
      </w:pPr>
      <w:r w:rsidRPr="004456C2">
        <w:rPr>
          <w:rFonts w:ascii="仿宋" w:eastAsia="仿宋" w:hAnsi="仿宋" w:cs="宋体"/>
          <w:kern w:val="0"/>
          <w:sz w:val="36"/>
          <w:szCs w:val="28"/>
        </w:rPr>
        <w:t xml:space="preserve">专此函达。 </w:t>
      </w:r>
    </w:p>
    <w:p w14:paraId="4675C1CC" w14:textId="77777777" w:rsidR="003C6C2D" w:rsidRPr="004456C2" w:rsidRDefault="004456C2" w:rsidP="004456C2">
      <w:pPr>
        <w:pStyle w:val="a4"/>
        <w:widowControl/>
        <w:spacing w:before="100" w:beforeAutospacing="1" w:after="100" w:afterAutospacing="1"/>
        <w:ind w:left="360" w:firstLineChars="0" w:firstLine="0"/>
        <w:jc w:val="left"/>
        <w:rPr>
          <w:rFonts w:ascii="仿宋" w:eastAsia="仿宋" w:hAnsi="仿宋" w:cs="宋体"/>
          <w:kern w:val="0"/>
          <w:sz w:val="36"/>
          <w:szCs w:val="28"/>
        </w:rPr>
      </w:pPr>
      <w:r w:rsidRPr="004456C2">
        <w:rPr>
          <w:rFonts w:ascii="仿宋" w:eastAsia="仿宋" w:hAnsi="仿宋" w:cs="宋体" w:hint="eastAsia"/>
          <w:kern w:val="0"/>
          <w:sz w:val="36"/>
          <w:szCs w:val="28"/>
        </w:rPr>
        <w:t>（联系人</w:t>
      </w:r>
      <w:r w:rsidRPr="004456C2">
        <w:rPr>
          <w:rFonts w:ascii="仿宋" w:eastAsia="仿宋" w:hAnsi="仿宋" w:cs="宋体"/>
          <w:kern w:val="0"/>
          <w:sz w:val="36"/>
          <w:szCs w:val="28"/>
        </w:rPr>
        <w:t>xx,</w:t>
      </w:r>
      <w:r w:rsidRPr="004456C2">
        <w:rPr>
          <w:rFonts w:ascii="仿宋" w:eastAsia="仿宋" w:hAnsi="仿宋" w:cs="宋体" w:hint="eastAsia"/>
          <w:kern w:val="0"/>
          <w:sz w:val="36"/>
          <w:szCs w:val="28"/>
        </w:rPr>
        <w:t>电话</w:t>
      </w:r>
      <w:proofErr w:type="spellStart"/>
      <w:r w:rsidRPr="004456C2">
        <w:rPr>
          <w:rFonts w:ascii="仿宋" w:eastAsia="仿宋" w:hAnsi="仿宋" w:cs="宋体" w:hint="eastAsia"/>
          <w:kern w:val="0"/>
          <w:sz w:val="36"/>
          <w:szCs w:val="28"/>
        </w:rPr>
        <w:t>xxxxxxx</w:t>
      </w:r>
      <w:proofErr w:type="spellEnd"/>
      <w:r w:rsidRPr="004456C2">
        <w:rPr>
          <w:rFonts w:ascii="仿宋" w:eastAsia="仿宋" w:hAnsi="仿宋" w:cs="宋体"/>
          <w:kern w:val="0"/>
          <w:sz w:val="36"/>
          <w:szCs w:val="28"/>
        </w:rPr>
        <w:t>)</w:t>
      </w:r>
    </w:p>
    <w:sectPr w:rsidR="003C6C2D" w:rsidRPr="004456C2" w:rsidSect="0006589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965BF" w14:textId="77777777" w:rsidR="00AD0537" w:rsidRDefault="00AD0537" w:rsidP="00B35DC1">
      <w:r>
        <w:separator/>
      </w:r>
    </w:p>
  </w:endnote>
  <w:endnote w:type="continuationSeparator" w:id="0">
    <w:p w14:paraId="26E5A5C3" w14:textId="77777777" w:rsidR="00AD0537" w:rsidRDefault="00AD0537" w:rsidP="00B3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8FDC" w14:textId="77777777" w:rsidR="00AD0537" w:rsidRDefault="00AD0537" w:rsidP="00B35DC1">
      <w:r>
        <w:separator/>
      </w:r>
    </w:p>
  </w:footnote>
  <w:footnote w:type="continuationSeparator" w:id="0">
    <w:p w14:paraId="7496D7EA" w14:textId="77777777" w:rsidR="00AD0537" w:rsidRDefault="00AD0537" w:rsidP="00B35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93A8B"/>
    <w:multiLevelType w:val="hybridMultilevel"/>
    <w:tmpl w:val="32FC3E64"/>
    <w:lvl w:ilvl="0" w:tplc="153CE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81116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C2"/>
    <w:rsid w:val="00065898"/>
    <w:rsid w:val="00347B72"/>
    <w:rsid w:val="003C6C2D"/>
    <w:rsid w:val="004456C2"/>
    <w:rsid w:val="004F5D5E"/>
    <w:rsid w:val="00773B50"/>
    <w:rsid w:val="00AD0537"/>
    <w:rsid w:val="00B35DC1"/>
    <w:rsid w:val="00CF3C8F"/>
    <w:rsid w:val="00D37F9C"/>
    <w:rsid w:val="00EE646D"/>
    <w:rsid w:val="00F0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2F36F"/>
  <w15:chartTrackingRefBased/>
  <w15:docId w15:val="{19482214-33DC-5647-8FF2-24AA19D0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6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456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4456C2"/>
    <w:rPr>
      <w:rFonts w:ascii="宋体" w:eastAsia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4456C2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B35D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35DC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35D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35D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嘉元 孙</cp:lastModifiedBy>
  <cp:revision>4</cp:revision>
  <dcterms:created xsi:type="dcterms:W3CDTF">2020-10-26T02:00:00Z</dcterms:created>
  <dcterms:modified xsi:type="dcterms:W3CDTF">2024-01-02T01:25:00Z</dcterms:modified>
</cp:coreProperties>
</file>